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1D786B" w14:textId="77777777" w:rsidR="006735C4" w:rsidRDefault="008B6CE0" w:rsidP="006735C4">
      <w:pPr>
        <w:contextualSpacing/>
      </w:pPr>
      <w:bookmarkStart w:id="0" w:name="_GoBack"/>
      <w:bookmarkEnd w:id="0"/>
      <w:r>
        <w:t xml:space="preserve"> </w:t>
      </w:r>
    </w:p>
    <w:p w14:paraId="61A15ED6" w14:textId="77777777" w:rsidR="006735C4" w:rsidRPr="00055D7B" w:rsidRDefault="006735C4" w:rsidP="006735C4">
      <w:pPr>
        <w:contextualSpacing/>
        <w:jc w:val="center"/>
        <w:rPr>
          <w:sz w:val="22"/>
          <w:szCs w:val="22"/>
        </w:rPr>
      </w:pPr>
      <w:r w:rsidRPr="00055D7B">
        <w:rPr>
          <w:sz w:val="22"/>
          <w:szCs w:val="22"/>
        </w:rPr>
        <w:t xml:space="preserve">Муниципальное унитарное предприятие «Водоканал» </w:t>
      </w:r>
      <w:r w:rsidR="008076DF" w:rsidRPr="00055D7B">
        <w:rPr>
          <w:sz w:val="22"/>
          <w:szCs w:val="22"/>
        </w:rPr>
        <w:t>г. Иркутска</w:t>
      </w:r>
    </w:p>
    <w:p w14:paraId="06C019E7" w14:textId="77777777" w:rsidR="006735C4" w:rsidRPr="00055D7B" w:rsidRDefault="006735C4" w:rsidP="00B72AB9">
      <w:pPr>
        <w:pStyle w:val="ab"/>
        <w:tabs>
          <w:tab w:val="left" w:pos="0"/>
        </w:tabs>
        <w:contextualSpacing/>
        <w:rPr>
          <w:sz w:val="22"/>
          <w:szCs w:val="22"/>
        </w:rPr>
      </w:pPr>
    </w:p>
    <w:p w14:paraId="12AE6473" w14:textId="77777777" w:rsidR="00B72AB9" w:rsidRPr="00055D7B" w:rsidRDefault="00725EEE" w:rsidP="00B72AB9">
      <w:pPr>
        <w:pStyle w:val="ab"/>
        <w:tabs>
          <w:tab w:val="left" w:pos="0"/>
        </w:tabs>
        <w:contextualSpacing/>
        <w:rPr>
          <w:b w:val="0"/>
          <w:sz w:val="22"/>
          <w:szCs w:val="22"/>
        </w:rPr>
      </w:pPr>
      <w:r w:rsidRPr="009B20F3">
        <w:rPr>
          <w:sz w:val="22"/>
          <w:szCs w:val="22"/>
        </w:rPr>
        <w:t>ДОГОВО</w:t>
      </w:r>
      <w:r w:rsidR="00FB0856" w:rsidRPr="009B20F3">
        <w:rPr>
          <w:sz w:val="22"/>
          <w:szCs w:val="22"/>
        </w:rPr>
        <w:t xml:space="preserve">Р </w:t>
      </w:r>
      <w:r w:rsidR="00B72AB9" w:rsidRPr="009B20F3">
        <w:rPr>
          <w:sz w:val="22"/>
          <w:szCs w:val="22"/>
        </w:rPr>
        <w:t xml:space="preserve">№ </w:t>
      </w:r>
      <w:r w:rsidR="000D6A68" w:rsidRPr="009B20F3">
        <w:rPr>
          <w:sz w:val="22"/>
          <w:szCs w:val="22"/>
        </w:rPr>
        <w:t>/СОИ</w:t>
      </w:r>
    </w:p>
    <w:p w14:paraId="475045BA" w14:textId="77777777" w:rsidR="00FB0856" w:rsidRPr="00055D7B" w:rsidRDefault="005366D5" w:rsidP="00FB0856">
      <w:pPr>
        <w:pStyle w:val="ab"/>
        <w:tabs>
          <w:tab w:val="left" w:pos="0"/>
        </w:tabs>
        <w:ind w:right="24"/>
        <w:contextualSpacing/>
        <w:rPr>
          <w:sz w:val="22"/>
          <w:szCs w:val="22"/>
        </w:rPr>
      </w:pPr>
      <w:r w:rsidRPr="00055D7B">
        <w:rPr>
          <w:sz w:val="22"/>
          <w:szCs w:val="22"/>
        </w:rPr>
        <w:t>ВОДООТВЕДЕНИЯ</w:t>
      </w:r>
    </w:p>
    <w:p w14:paraId="6D8FC204" w14:textId="77777777" w:rsidR="00C0434C" w:rsidRPr="00055D7B" w:rsidRDefault="00B72AB9" w:rsidP="00C0434C">
      <w:pPr>
        <w:pStyle w:val="ab"/>
        <w:tabs>
          <w:tab w:val="left" w:pos="0"/>
        </w:tabs>
        <w:contextualSpacing/>
        <w:rPr>
          <w:sz w:val="22"/>
          <w:szCs w:val="22"/>
        </w:rPr>
      </w:pPr>
      <w:r w:rsidRPr="00055D7B" w:rsidDel="00B72AB9">
        <w:rPr>
          <w:sz w:val="22"/>
          <w:szCs w:val="22"/>
        </w:rPr>
        <w:t xml:space="preserve"> </w:t>
      </w:r>
      <w:r w:rsidR="006E747C" w:rsidRPr="00055D7B">
        <w:rPr>
          <w:sz w:val="22"/>
          <w:szCs w:val="22"/>
        </w:rPr>
        <w:t>(</w:t>
      </w:r>
      <w:r w:rsidR="00157AD1" w:rsidRPr="00055D7B">
        <w:rPr>
          <w:sz w:val="22"/>
          <w:szCs w:val="22"/>
        </w:rPr>
        <w:t>в целях</w:t>
      </w:r>
      <w:r w:rsidR="00C0434C" w:rsidRPr="00055D7B">
        <w:rPr>
          <w:sz w:val="22"/>
          <w:szCs w:val="22"/>
        </w:rPr>
        <w:t xml:space="preserve"> приобретения коммунальных ресурсов, </w:t>
      </w:r>
    </w:p>
    <w:p w14:paraId="3F12FE4D" w14:textId="77777777" w:rsidR="00C0434C" w:rsidRPr="00055D7B" w:rsidRDefault="00C0434C" w:rsidP="00C0434C">
      <w:pPr>
        <w:pStyle w:val="ab"/>
        <w:tabs>
          <w:tab w:val="left" w:pos="0"/>
        </w:tabs>
        <w:contextualSpacing/>
        <w:rPr>
          <w:sz w:val="22"/>
          <w:szCs w:val="22"/>
        </w:rPr>
      </w:pPr>
      <w:r w:rsidRPr="00055D7B">
        <w:rPr>
          <w:sz w:val="22"/>
          <w:szCs w:val="22"/>
        </w:rPr>
        <w:t>потребляемых при содержании общего имущества в многоквартирном доме</w:t>
      </w:r>
      <w:r w:rsidR="003E256C" w:rsidRPr="00055D7B">
        <w:rPr>
          <w:sz w:val="22"/>
          <w:szCs w:val="22"/>
        </w:rPr>
        <w:t>)</w:t>
      </w:r>
    </w:p>
    <w:p w14:paraId="56B2AAB6" w14:textId="77777777" w:rsidR="00FB0856" w:rsidRPr="00055D7B" w:rsidRDefault="00FB0856" w:rsidP="00FB0856">
      <w:pPr>
        <w:pStyle w:val="1"/>
        <w:contextualSpacing/>
        <w:rPr>
          <w:sz w:val="22"/>
          <w:szCs w:val="22"/>
        </w:rPr>
      </w:pPr>
    </w:p>
    <w:p w14:paraId="1F4BE0AF" w14:textId="2B3ACA21" w:rsidR="00FB0856" w:rsidRPr="003F39DA" w:rsidRDefault="00994C28" w:rsidP="00FB0856">
      <w:pPr>
        <w:contextualSpacing/>
        <w:rPr>
          <w:sz w:val="22"/>
          <w:szCs w:val="22"/>
        </w:rPr>
      </w:pPr>
      <w:r w:rsidRPr="003F39DA">
        <w:rPr>
          <w:sz w:val="22"/>
          <w:szCs w:val="22"/>
        </w:rPr>
        <w:t xml:space="preserve">г. </w:t>
      </w:r>
      <w:r w:rsidR="006735C4" w:rsidRPr="003F39DA">
        <w:rPr>
          <w:sz w:val="22"/>
          <w:szCs w:val="22"/>
        </w:rPr>
        <w:t xml:space="preserve">Иркутск                  </w:t>
      </w:r>
      <w:r w:rsidRPr="003F39DA">
        <w:rPr>
          <w:sz w:val="22"/>
          <w:szCs w:val="22"/>
        </w:rPr>
        <w:t xml:space="preserve">      </w:t>
      </w:r>
      <w:r w:rsidR="00B72AB9" w:rsidRPr="003F39DA">
        <w:rPr>
          <w:sz w:val="22"/>
          <w:szCs w:val="22"/>
        </w:rPr>
        <w:t xml:space="preserve">     </w:t>
      </w:r>
      <w:r w:rsidRPr="003F39DA">
        <w:rPr>
          <w:sz w:val="22"/>
          <w:szCs w:val="22"/>
        </w:rPr>
        <w:t xml:space="preserve">       </w:t>
      </w:r>
      <w:r w:rsidR="00FB0856" w:rsidRPr="003F39DA">
        <w:rPr>
          <w:sz w:val="22"/>
          <w:szCs w:val="22"/>
        </w:rPr>
        <w:t xml:space="preserve">                                </w:t>
      </w:r>
      <w:r w:rsidR="00D4119D" w:rsidRPr="003F39DA">
        <w:rPr>
          <w:sz w:val="22"/>
          <w:szCs w:val="22"/>
        </w:rPr>
        <w:t xml:space="preserve">          </w:t>
      </w:r>
      <w:r w:rsidR="00FB0856" w:rsidRPr="003F39DA">
        <w:rPr>
          <w:sz w:val="22"/>
          <w:szCs w:val="22"/>
        </w:rPr>
        <w:t xml:space="preserve">    </w:t>
      </w:r>
      <w:r w:rsidR="00AB2B11" w:rsidRPr="003F39DA">
        <w:rPr>
          <w:sz w:val="22"/>
          <w:szCs w:val="22"/>
        </w:rPr>
        <w:t xml:space="preserve">      </w:t>
      </w:r>
      <w:r w:rsidR="006735C4" w:rsidRPr="003F39DA">
        <w:rPr>
          <w:sz w:val="22"/>
          <w:szCs w:val="22"/>
        </w:rPr>
        <w:t xml:space="preserve">          </w:t>
      </w:r>
      <w:r w:rsidR="00AF7D64" w:rsidRPr="003F39DA">
        <w:rPr>
          <w:sz w:val="22"/>
          <w:szCs w:val="22"/>
        </w:rPr>
        <w:t xml:space="preserve">       </w:t>
      </w:r>
      <w:r w:rsidR="006735C4" w:rsidRPr="003F39DA">
        <w:rPr>
          <w:sz w:val="22"/>
          <w:szCs w:val="22"/>
        </w:rPr>
        <w:t xml:space="preserve">          </w:t>
      </w:r>
      <w:r w:rsidR="00535D83">
        <w:rPr>
          <w:sz w:val="22"/>
          <w:szCs w:val="22"/>
        </w:rPr>
        <w:t xml:space="preserve"> </w:t>
      </w:r>
      <w:r w:rsidR="00985AC5">
        <w:rPr>
          <w:sz w:val="22"/>
          <w:szCs w:val="22"/>
        </w:rPr>
        <w:t xml:space="preserve">       </w:t>
      </w:r>
      <w:r w:rsidR="00535D83">
        <w:rPr>
          <w:sz w:val="22"/>
          <w:szCs w:val="22"/>
        </w:rPr>
        <w:t xml:space="preserve"> </w:t>
      </w:r>
      <w:r w:rsidR="001D3647">
        <w:rPr>
          <w:sz w:val="22"/>
          <w:szCs w:val="22"/>
        </w:rPr>
        <w:t>«</w:t>
      </w:r>
      <w:r w:rsidR="00C92274">
        <w:rPr>
          <w:sz w:val="22"/>
          <w:szCs w:val="22"/>
        </w:rPr>
        <w:t>___</w:t>
      </w:r>
      <w:r w:rsidR="001D3647">
        <w:rPr>
          <w:sz w:val="22"/>
          <w:szCs w:val="22"/>
        </w:rPr>
        <w:t xml:space="preserve">» </w:t>
      </w:r>
      <w:r w:rsidR="00C92274">
        <w:rPr>
          <w:sz w:val="22"/>
          <w:szCs w:val="22"/>
        </w:rPr>
        <w:t>_______</w:t>
      </w:r>
      <w:r w:rsidR="004F7470">
        <w:rPr>
          <w:sz w:val="22"/>
          <w:szCs w:val="22"/>
        </w:rPr>
        <w:t xml:space="preserve"> </w:t>
      </w:r>
      <w:r w:rsidR="00AF5B77" w:rsidRPr="003F39DA">
        <w:rPr>
          <w:sz w:val="22"/>
          <w:szCs w:val="22"/>
        </w:rPr>
        <w:t xml:space="preserve"> 20</w:t>
      </w:r>
      <w:r w:rsidR="00C92274">
        <w:rPr>
          <w:sz w:val="22"/>
          <w:szCs w:val="22"/>
        </w:rPr>
        <w:t>__</w:t>
      </w:r>
      <w:r w:rsidR="00AF5B77" w:rsidRPr="003F39DA">
        <w:rPr>
          <w:sz w:val="22"/>
          <w:szCs w:val="22"/>
        </w:rPr>
        <w:t xml:space="preserve"> </w:t>
      </w:r>
      <w:r w:rsidR="00985AC5">
        <w:rPr>
          <w:sz w:val="22"/>
          <w:szCs w:val="22"/>
        </w:rPr>
        <w:t>г.</w:t>
      </w:r>
    </w:p>
    <w:p w14:paraId="3CF767E0" w14:textId="77777777" w:rsidR="00E74169" w:rsidRPr="003F39DA" w:rsidRDefault="00E74169" w:rsidP="00FB0856">
      <w:pPr>
        <w:contextualSpacing/>
        <w:rPr>
          <w:sz w:val="22"/>
          <w:szCs w:val="22"/>
        </w:rPr>
      </w:pPr>
    </w:p>
    <w:p w14:paraId="7A58CF18" w14:textId="4F8B3BDE" w:rsidR="00A625ED" w:rsidRPr="003F0121" w:rsidRDefault="006735C4" w:rsidP="00A625ED">
      <w:pPr>
        <w:pStyle w:val="aa"/>
        <w:spacing w:before="0" w:after="0"/>
        <w:ind w:firstLine="540"/>
        <w:contextualSpacing/>
        <w:jc w:val="both"/>
        <w:rPr>
          <w:rFonts w:ascii="Times New Roman" w:hAnsi="Times New Roman" w:cs="Times New Roman"/>
          <w:sz w:val="22"/>
          <w:szCs w:val="22"/>
        </w:rPr>
      </w:pPr>
      <w:r w:rsidRPr="003F0121">
        <w:rPr>
          <w:rFonts w:ascii="Times New Roman" w:hAnsi="Times New Roman" w:cs="Times New Roman"/>
          <w:b/>
          <w:sz w:val="22"/>
          <w:szCs w:val="22"/>
        </w:rPr>
        <w:t>Муниц</w:t>
      </w:r>
      <w:r w:rsidR="008B6CE0" w:rsidRPr="003F0121">
        <w:rPr>
          <w:rFonts w:ascii="Times New Roman" w:hAnsi="Times New Roman" w:cs="Times New Roman"/>
          <w:b/>
          <w:sz w:val="22"/>
          <w:szCs w:val="22"/>
        </w:rPr>
        <w:t>ипальное унитарное предприятие «</w:t>
      </w:r>
      <w:r w:rsidRPr="003F0121">
        <w:rPr>
          <w:rFonts w:ascii="Times New Roman" w:hAnsi="Times New Roman" w:cs="Times New Roman"/>
          <w:b/>
          <w:sz w:val="22"/>
          <w:szCs w:val="22"/>
        </w:rPr>
        <w:t>Водоканал</w:t>
      </w:r>
      <w:r w:rsidR="008B6CE0" w:rsidRPr="003F0121">
        <w:rPr>
          <w:rFonts w:ascii="Times New Roman" w:hAnsi="Times New Roman" w:cs="Times New Roman"/>
          <w:b/>
          <w:sz w:val="22"/>
          <w:szCs w:val="22"/>
        </w:rPr>
        <w:t>»</w:t>
      </w:r>
      <w:r w:rsidRPr="003F0121">
        <w:rPr>
          <w:rFonts w:ascii="Times New Roman" w:hAnsi="Times New Roman" w:cs="Times New Roman"/>
          <w:b/>
          <w:sz w:val="22"/>
          <w:szCs w:val="22"/>
        </w:rPr>
        <w:t xml:space="preserve"> </w:t>
      </w:r>
      <w:r w:rsidR="00014A17" w:rsidRPr="003F0121">
        <w:rPr>
          <w:rFonts w:ascii="Times New Roman" w:hAnsi="Times New Roman" w:cs="Times New Roman"/>
          <w:b/>
          <w:sz w:val="22"/>
          <w:szCs w:val="22"/>
        </w:rPr>
        <w:t>г. Иркутска</w:t>
      </w:r>
      <w:r w:rsidR="003C3F49" w:rsidRPr="003F0121">
        <w:rPr>
          <w:rFonts w:ascii="Times New Roman" w:hAnsi="Times New Roman" w:cs="Times New Roman"/>
          <w:sz w:val="22"/>
          <w:szCs w:val="22"/>
        </w:rPr>
        <w:t>, именуемое в дальнейшем «РЕСУРСОСНАБЖАЮЩАЯ ОРГАНИЗАЦИЯ»</w:t>
      </w:r>
      <w:r w:rsidR="00760941">
        <w:rPr>
          <w:rFonts w:ascii="Times New Roman" w:hAnsi="Times New Roman" w:cs="Times New Roman"/>
          <w:sz w:val="22"/>
          <w:szCs w:val="22"/>
        </w:rPr>
        <w:t xml:space="preserve"> (далее</w:t>
      </w:r>
      <w:r w:rsidR="00D52B00">
        <w:rPr>
          <w:rFonts w:ascii="Times New Roman" w:hAnsi="Times New Roman" w:cs="Times New Roman"/>
          <w:sz w:val="22"/>
          <w:szCs w:val="22"/>
        </w:rPr>
        <w:t xml:space="preserve"> -</w:t>
      </w:r>
      <w:r w:rsidR="00760941">
        <w:rPr>
          <w:rFonts w:ascii="Times New Roman" w:hAnsi="Times New Roman" w:cs="Times New Roman"/>
          <w:sz w:val="22"/>
          <w:szCs w:val="22"/>
        </w:rPr>
        <w:t xml:space="preserve"> РСО)</w:t>
      </w:r>
      <w:r w:rsidR="003C3F49" w:rsidRPr="003F0121">
        <w:rPr>
          <w:rFonts w:ascii="Times New Roman" w:hAnsi="Times New Roman" w:cs="Times New Roman"/>
          <w:sz w:val="22"/>
          <w:szCs w:val="22"/>
        </w:rPr>
        <w:t xml:space="preserve"> </w:t>
      </w:r>
      <w:r w:rsidR="00AF5B77" w:rsidRPr="003F0121">
        <w:rPr>
          <w:rFonts w:ascii="Times New Roman" w:hAnsi="Times New Roman" w:cs="Times New Roman"/>
          <w:sz w:val="22"/>
          <w:szCs w:val="22"/>
        </w:rPr>
        <w:t xml:space="preserve">в </w:t>
      </w:r>
      <w:r w:rsidR="00545713" w:rsidRPr="003F0121">
        <w:rPr>
          <w:rFonts w:ascii="Times New Roman" w:hAnsi="Times New Roman" w:cs="Times New Roman"/>
          <w:sz w:val="22"/>
          <w:szCs w:val="22"/>
        </w:rPr>
        <w:t>лице начальника</w:t>
      </w:r>
      <w:r w:rsidR="00AF5B77" w:rsidRPr="003F0121">
        <w:rPr>
          <w:rFonts w:ascii="Times New Roman" w:hAnsi="Times New Roman" w:cs="Times New Roman"/>
          <w:sz w:val="22"/>
          <w:szCs w:val="22"/>
        </w:rPr>
        <w:t xml:space="preserve"> </w:t>
      </w:r>
      <w:r w:rsidR="0078374E" w:rsidRPr="003F0121">
        <w:rPr>
          <w:rFonts w:ascii="Times New Roman" w:hAnsi="Times New Roman" w:cs="Times New Roman"/>
          <w:sz w:val="22"/>
          <w:szCs w:val="22"/>
        </w:rPr>
        <w:t xml:space="preserve">управления сбыта </w:t>
      </w:r>
      <w:r w:rsidR="00C92274">
        <w:rPr>
          <w:rFonts w:ascii="Times New Roman" w:hAnsi="Times New Roman" w:cs="Times New Roman"/>
          <w:sz w:val="22"/>
          <w:szCs w:val="22"/>
        </w:rPr>
        <w:t>___________________________________</w:t>
      </w:r>
      <w:r w:rsidR="0078374E" w:rsidRPr="003F0121">
        <w:rPr>
          <w:rFonts w:ascii="Times New Roman" w:hAnsi="Times New Roman" w:cs="Times New Roman"/>
          <w:sz w:val="22"/>
          <w:szCs w:val="22"/>
        </w:rPr>
        <w:t xml:space="preserve">, действующего на основании доверенности от </w:t>
      </w:r>
      <w:r w:rsidR="00C92274">
        <w:rPr>
          <w:rFonts w:ascii="Times New Roman" w:hAnsi="Times New Roman" w:cs="Times New Roman"/>
          <w:sz w:val="22"/>
          <w:szCs w:val="22"/>
        </w:rPr>
        <w:t>_______________________</w:t>
      </w:r>
      <w:r w:rsidR="0078374E" w:rsidRPr="003F0121">
        <w:rPr>
          <w:rFonts w:ascii="Times New Roman" w:hAnsi="Times New Roman" w:cs="Times New Roman"/>
          <w:sz w:val="22"/>
          <w:szCs w:val="22"/>
        </w:rPr>
        <w:t xml:space="preserve"> № </w:t>
      </w:r>
      <w:r w:rsidR="00C92274">
        <w:rPr>
          <w:rFonts w:ascii="Times New Roman" w:hAnsi="Times New Roman" w:cs="Times New Roman"/>
          <w:sz w:val="22"/>
          <w:szCs w:val="22"/>
        </w:rPr>
        <w:t>____________</w:t>
      </w:r>
      <w:r w:rsidR="0078374E" w:rsidRPr="003F0121">
        <w:rPr>
          <w:rFonts w:ascii="Times New Roman" w:hAnsi="Times New Roman" w:cs="Times New Roman"/>
          <w:sz w:val="22"/>
          <w:szCs w:val="22"/>
        </w:rPr>
        <w:t xml:space="preserve">,  с одной стороны,  </w:t>
      </w:r>
      <w:r w:rsidR="00C92274">
        <w:rPr>
          <w:rFonts w:ascii="Times New Roman" w:hAnsi="Times New Roman" w:cs="Times New Roman"/>
          <w:b/>
          <w:sz w:val="22"/>
          <w:szCs w:val="22"/>
        </w:rPr>
        <w:t>________________________________</w:t>
      </w:r>
      <w:r w:rsidR="003F0121" w:rsidRPr="003F0121">
        <w:rPr>
          <w:rFonts w:ascii="Times New Roman" w:hAnsi="Times New Roman" w:cs="Times New Roman"/>
          <w:sz w:val="22"/>
          <w:szCs w:val="22"/>
        </w:rPr>
        <w:t>, действующая в интересах собственников помещений в многоквартирном доме и (или) жилом доме (домовладении), именуемое в дальнейшем «</w:t>
      </w:r>
      <w:r w:rsidR="00D52B00">
        <w:rPr>
          <w:rFonts w:ascii="Times New Roman" w:hAnsi="Times New Roman" w:cs="Times New Roman"/>
          <w:sz w:val="22"/>
          <w:szCs w:val="22"/>
        </w:rPr>
        <w:t>АБОНЕНТ</w:t>
      </w:r>
      <w:r w:rsidR="003F0121" w:rsidRPr="003F0121">
        <w:rPr>
          <w:rFonts w:ascii="Times New Roman" w:hAnsi="Times New Roman" w:cs="Times New Roman"/>
          <w:sz w:val="22"/>
          <w:szCs w:val="22"/>
        </w:rPr>
        <w:t xml:space="preserve">», в лице  </w:t>
      </w:r>
      <w:r w:rsidR="00C92274">
        <w:rPr>
          <w:rFonts w:ascii="Times New Roman" w:hAnsi="Times New Roman" w:cs="Times New Roman"/>
          <w:sz w:val="22"/>
          <w:szCs w:val="22"/>
        </w:rPr>
        <w:t>________________________________</w:t>
      </w:r>
      <w:r w:rsidR="003F0121" w:rsidRPr="003F0121">
        <w:rPr>
          <w:rFonts w:ascii="Times New Roman" w:hAnsi="Times New Roman" w:cs="Times New Roman"/>
          <w:sz w:val="22"/>
          <w:szCs w:val="22"/>
        </w:rPr>
        <w:t>, действующего  на основании Устава</w:t>
      </w:r>
      <w:r w:rsidR="000D6A68" w:rsidRPr="003F0121">
        <w:rPr>
          <w:rFonts w:ascii="Times New Roman" w:hAnsi="Times New Roman" w:cs="Times New Roman"/>
          <w:sz w:val="22"/>
          <w:szCs w:val="22"/>
        </w:rPr>
        <w:t>, с</w:t>
      </w:r>
      <w:r w:rsidR="003C3F49" w:rsidRPr="003F0121">
        <w:rPr>
          <w:rFonts w:ascii="Times New Roman" w:hAnsi="Times New Roman" w:cs="Times New Roman"/>
          <w:sz w:val="22"/>
          <w:szCs w:val="22"/>
        </w:rPr>
        <w:t xml:space="preserve"> друго</w:t>
      </w:r>
      <w:r w:rsidR="00725EEE" w:rsidRPr="003F0121">
        <w:rPr>
          <w:rFonts w:ascii="Times New Roman" w:hAnsi="Times New Roman" w:cs="Times New Roman"/>
          <w:sz w:val="22"/>
          <w:szCs w:val="22"/>
        </w:rPr>
        <w:t>й стороны, заключили настоящий Догово</w:t>
      </w:r>
      <w:r w:rsidR="003C3F49" w:rsidRPr="003F0121">
        <w:rPr>
          <w:rFonts w:ascii="Times New Roman" w:hAnsi="Times New Roman" w:cs="Times New Roman"/>
          <w:sz w:val="22"/>
          <w:szCs w:val="22"/>
        </w:rPr>
        <w:t>р о нижеследующем</w:t>
      </w:r>
      <w:r w:rsidR="003F0121">
        <w:rPr>
          <w:rFonts w:ascii="Times New Roman" w:hAnsi="Times New Roman" w:cs="Times New Roman"/>
          <w:sz w:val="22"/>
          <w:szCs w:val="22"/>
        </w:rPr>
        <w:t>:</w:t>
      </w:r>
    </w:p>
    <w:p w14:paraId="3C0DB9F0" w14:textId="77777777" w:rsidR="002820D4" w:rsidRPr="00BE762C" w:rsidRDefault="002820D4" w:rsidP="009446FB">
      <w:pPr>
        <w:pStyle w:val="aa"/>
        <w:spacing w:before="0" w:after="0"/>
        <w:ind w:left="0" w:right="0" w:firstLine="709"/>
        <w:contextualSpacing/>
        <w:jc w:val="both"/>
        <w:rPr>
          <w:rFonts w:ascii="Times New Roman" w:hAnsi="Times New Roman" w:cs="Times New Roman"/>
          <w:b/>
          <w:sz w:val="22"/>
          <w:szCs w:val="22"/>
        </w:rPr>
      </w:pPr>
    </w:p>
    <w:p w14:paraId="75A30D84" w14:textId="77777777" w:rsidR="007135AE" w:rsidRPr="00BE762C" w:rsidRDefault="007135AE" w:rsidP="007135AE">
      <w:pPr>
        <w:pStyle w:val="aa"/>
        <w:spacing w:before="0" w:after="0"/>
        <w:ind w:left="0" w:right="0" w:firstLine="709"/>
        <w:jc w:val="center"/>
        <w:rPr>
          <w:rFonts w:ascii="Times New Roman" w:hAnsi="Times New Roman" w:cs="Times New Roman"/>
          <w:b/>
          <w:sz w:val="22"/>
          <w:szCs w:val="22"/>
        </w:rPr>
      </w:pPr>
      <w:r w:rsidRPr="00BE762C">
        <w:rPr>
          <w:rFonts w:ascii="Times New Roman" w:hAnsi="Times New Roman" w:cs="Times New Roman"/>
          <w:b/>
          <w:sz w:val="22"/>
          <w:szCs w:val="22"/>
        </w:rPr>
        <w:t>ОБЩИЕ ПОЛОЖЕНИЯ</w:t>
      </w:r>
    </w:p>
    <w:p w14:paraId="0B4A7F49" w14:textId="77777777" w:rsidR="007135AE" w:rsidRDefault="007135AE" w:rsidP="007135AE">
      <w:pPr>
        <w:pStyle w:val="aa"/>
        <w:spacing w:before="0" w:after="0"/>
        <w:ind w:left="0" w:right="0" w:firstLine="709"/>
        <w:jc w:val="both"/>
        <w:rPr>
          <w:rFonts w:ascii="Times New Roman" w:hAnsi="Times New Roman" w:cs="Times New Roman"/>
          <w:b/>
          <w:sz w:val="22"/>
          <w:szCs w:val="22"/>
        </w:rPr>
      </w:pPr>
    </w:p>
    <w:p w14:paraId="4401D096" w14:textId="77777777" w:rsidR="00183962" w:rsidRPr="003F39DA" w:rsidRDefault="00183962" w:rsidP="00183962">
      <w:pPr>
        <w:pStyle w:val="aa"/>
        <w:spacing w:before="0" w:after="0"/>
        <w:ind w:left="0" w:right="0" w:firstLine="709"/>
        <w:jc w:val="both"/>
        <w:rPr>
          <w:rFonts w:ascii="Times New Roman" w:hAnsi="Times New Roman" w:cs="Times New Roman"/>
          <w:sz w:val="22"/>
          <w:szCs w:val="22"/>
        </w:rPr>
      </w:pPr>
      <w:r w:rsidRPr="003F39DA">
        <w:rPr>
          <w:rFonts w:ascii="Times New Roman" w:hAnsi="Times New Roman" w:cs="Times New Roman"/>
          <w:b/>
          <w:sz w:val="22"/>
          <w:szCs w:val="22"/>
        </w:rPr>
        <w:t>Понятия</w:t>
      </w:r>
      <w:r w:rsidRPr="003F39DA">
        <w:rPr>
          <w:rFonts w:ascii="Times New Roman" w:hAnsi="Times New Roman" w:cs="Times New Roman"/>
          <w:sz w:val="22"/>
          <w:szCs w:val="22"/>
        </w:rPr>
        <w:t xml:space="preserve">, используемые в настоящем </w:t>
      </w:r>
      <w:r>
        <w:rPr>
          <w:rFonts w:ascii="Times New Roman" w:hAnsi="Times New Roman" w:cs="Times New Roman"/>
          <w:sz w:val="22"/>
          <w:szCs w:val="22"/>
        </w:rPr>
        <w:t>Догово</w:t>
      </w:r>
      <w:r w:rsidRPr="003F39DA">
        <w:rPr>
          <w:rFonts w:ascii="Times New Roman" w:hAnsi="Times New Roman" w:cs="Times New Roman"/>
          <w:sz w:val="22"/>
          <w:szCs w:val="22"/>
        </w:rPr>
        <w:t>ре, означают следующее:</w:t>
      </w:r>
    </w:p>
    <w:p w14:paraId="14ABE5C2" w14:textId="7E90A064" w:rsidR="00183962" w:rsidRPr="003F39DA" w:rsidRDefault="00183962" w:rsidP="00183962">
      <w:pPr>
        <w:autoSpaceDE w:val="0"/>
        <w:autoSpaceDN w:val="0"/>
        <w:adjustRightInd w:val="0"/>
        <w:ind w:firstLine="709"/>
        <w:jc w:val="both"/>
        <w:rPr>
          <w:sz w:val="22"/>
          <w:szCs w:val="22"/>
        </w:rPr>
      </w:pPr>
      <w:r w:rsidRPr="003F39DA">
        <w:rPr>
          <w:sz w:val="22"/>
          <w:szCs w:val="22"/>
        </w:rPr>
        <w:t>«</w:t>
      </w:r>
      <w:r w:rsidR="00EB0C6B">
        <w:rPr>
          <w:sz w:val="22"/>
          <w:szCs w:val="22"/>
        </w:rPr>
        <w:t>РСО</w:t>
      </w:r>
      <w:r w:rsidRPr="003F39DA">
        <w:rPr>
          <w:sz w:val="22"/>
          <w:szCs w:val="22"/>
        </w:rPr>
        <w:t>» - юридическое лицо независимо от организационно-правовой формы, осуществляющее продажу коммунальных ресурсов (услуг), отведение сточных вод;</w:t>
      </w:r>
    </w:p>
    <w:p w14:paraId="219A0019" w14:textId="77777777" w:rsidR="00183962" w:rsidRPr="003F39DA" w:rsidRDefault="00183962" w:rsidP="00183962">
      <w:pPr>
        <w:autoSpaceDE w:val="0"/>
        <w:autoSpaceDN w:val="0"/>
        <w:adjustRightInd w:val="0"/>
        <w:ind w:firstLine="709"/>
        <w:jc w:val="both"/>
        <w:rPr>
          <w:sz w:val="22"/>
          <w:szCs w:val="22"/>
        </w:rPr>
      </w:pPr>
      <w:r w:rsidRPr="003F39DA">
        <w:rPr>
          <w:sz w:val="22"/>
          <w:szCs w:val="22"/>
        </w:rPr>
        <w:t>«Абонент» - юридическое лицо независимо от организационно-правовой формы или индивидуальный предприниматель, предоставляющие потребителю коммунальный ресурс при содержании общего имущества в многоквартирных домах;</w:t>
      </w:r>
    </w:p>
    <w:p w14:paraId="2C027089" w14:textId="00ECDCC0" w:rsidR="00183962" w:rsidRPr="003F39DA" w:rsidRDefault="00183962" w:rsidP="00183962">
      <w:pPr>
        <w:ind w:firstLine="709"/>
        <w:jc w:val="both"/>
        <w:rPr>
          <w:sz w:val="22"/>
          <w:szCs w:val="22"/>
        </w:rPr>
      </w:pPr>
      <w:r w:rsidRPr="003F39DA">
        <w:rPr>
          <w:sz w:val="22"/>
          <w:szCs w:val="22"/>
          <w:shd w:val="clear" w:color="auto" w:fill="FFFFFF"/>
        </w:rPr>
        <w:t>«В</w:t>
      </w:r>
      <w:r w:rsidRPr="003F39DA">
        <w:rPr>
          <w:sz w:val="22"/>
          <w:szCs w:val="22"/>
        </w:rPr>
        <w:t>нутридомовые инженерные системы» - являющиеся общим имуществом собственников помещений в многоквартирном доме стояки</w:t>
      </w:r>
      <w:r w:rsidR="006C0D1F">
        <w:rPr>
          <w:sz w:val="22"/>
          <w:szCs w:val="22"/>
        </w:rPr>
        <w:t xml:space="preserve"> (в том числе выпуски канализации до первого смотрового колодца)</w:t>
      </w:r>
      <w:r w:rsidRPr="003F39DA">
        <w:rPr>
          <w:sz w:val="22"/>
          <w:szCs w:val="22"/>
        </w:rPr>
        <w:t>, ответвления от стояков до первого отключающего устройства, расположенного на ответвлениях от стояков, указанные отключающие устройства, коллективные (общедомовые) приборы уч</w:t>
      </w:r>
      <w:r w:rsidR="00AB07E0">
        <w:rPr>
          <w:sz w:val="22"/>
          <w:szCs w:val="22"/>
        </w:rPr>
        <w:t>ё</w:t>
      </w:r>
      <w:r w:rsidRPr="003F39DA">
        <w:rPr>
          <w:sz w:val="22"/>
          <w:szCs w:val="22"/>
        </w:rPr>
        <w:t>та сточных вод, первые запорно-регулировочные краны  на отводах внутриквартирной разводки от стояков, канализационные выпуски, фасонные части (в том числе отводы, переходы, патрубки, ревизии, крестовины, тройники), стояки, заглушки, вытяжные трубы, водосточные воронки, прочистки, ответвления от стояков до первых стыковых соединений, а также механическое, электрическое, санитарно-техническое и иное оборудование, расположенное в этой системе и указанное в технической документации на многоквартирный дом в составе сведений о состоянии общего имущества.</w:t>
      </w:r>
    </w:p>
    <w:p w14:paraId="74A40D1C" w14:textId="77777777" w:rsidR="00183962" w:rsidRPr="003F39DA" w:rsidRDefault="00183962" w:rsidP="00183962">
      <w:pPr>
        <w:autoSpaceDE w:val="0"/>
        <w:autoSpaceDN w:val="0"/>
        <w:adjustRightInd w:val="0"/>
        <w:ind w:firstLine="709"/>
        <w:jc w:val="both"/>
        <w:rPr>
          <w:sz w:val="22"/>
          <w:szCs w:val="22"/>
        </w:rPr>
      </w:pPr>
      <w:r w:rsidRPr="00AF0A1F">
        <w:rPr>
          <w:sz w:val="22"/>
          <w:szCs w:val="22"/>
        </w:rPr>
        <w:lastRenderedPageBreak/>
        <w:t>«Коммунальные ресурсы» - сточные</w:t>
      </w:r>
      <w:r w:rsidRPr="003F39DA">
        <w:rPr>
          <w:sz w:val="22"/>
          <w:szCs w:val="22"/>
        </w:rPr>
        <w:t xml:space="preserve"> воды, отводимые по централизованным сетям инженерно-технического обеспечения;</w:t>
      </w:r>
    </w:p>
    <w:p w14:paraId="5497E71A" w14:textId="18E39EF9" w:rsidR="00183962" w:rsidRPr="003F39DA" w:rsidRDefault="00183962" w:rsidP="00183962">
      <w:pPr>
        <w:ind w:firstLine="709"/>
        <w:jc w:val="both"/>
        <w:rPr>
          <w:sz w:val="22"/>
          <w:szCs w:val="22"/>
        </w:rPr>
      </w:pPr>
      <w:r w:rsidRPr="003F39DA">
        <w:rPr>
          <w:sz w:val="22"/>
          <w:szCs w:val="22"/>
        </w:rPr>
        <w:t xml:space="preserve">«Централизованные сети инженерно-технического обеспечения» -  совокупность трубопроводов, коммуникаций и других сооружений, предназначенных для отведения сточных вод от внутридомовых инженерных систем. </w:t>
      </w:r>
    </w:p>
    <w:p w14:paraId="6289BB11" w14:textId="77777777" w:rsidR="00183962" w:rsidRPr="003F39DA" w:rsidRDefault="00183962" w:rsidP="00183962">
      <w:pPr>
        <w:ind w:firstLine="709"/>
        <w:jc w:val="both"/>
        <w:rPr>
          <w:sz w:val="22"/>
          <w:szCs w:val="22"/>
        </w:rPr>
      </w:pPr>
      <w:r w:rsidRPr="003F39DA">
        <w:rPr>
          <w:sz w:val="22"/>
          <w:szCs w:val="22"/>
        </w:rPr>
        <w:t>«Потребитель» - лицо, пользующееся на праве собственности или ином законном основании помещением в многоквартирном доме, жилым домом, домовладением, потребляющее коммунальные услуги;</w:t>
      </w:r>
    </w:p>
    <w:p w14:paraId="58DA6739" w14:textId="77777777" w:rsidR="00183962" w:rsidRPr="003F39DA" w:rsidRDefault="00183962" w:rsidP="00183962">
      <w:pPr>
        <w:pStyle w:val="BlockQuotation"/>
        <w:widowControl/>
        <w:ind w:left="0" w:right="0" w:firstLine="709"/>
        <w:rPr>
          <w:sz w:val="22"/>
          <w:szCs w:val="22"/>
        </w:rPr>
      </w:pPr>
      <w:r w:rsidRPr="003F39DA">
        <w:rPr>
          <w:sz w:val="22"/>
          <w:szCs w:val="22"/>
        </w:rPr>
        <w:t>«Объект» - многоквартирный дом, жилой дом, домовладение или нежилое помещение в многоквартирном доме;</w:t>
      </w:r>
    </w:p>
    <w:p w14:paraId="4DB6CCB3" w14:textId="77777777" w:rsidR="00183962" w:rsidRPr="003F39DA" w:rsidRDefault="00183962" w:rsidP="00183962">
      <w:pPr>
        <w:pStyle w:val="BlockQuotation"/>
        <w:widowControl/>
        <w:ind w:left="0" w:right="0" w:firstLine="709"/>
        <w:rPr>
          <w:sz w:val="22"/>
          <w:szCs w:val="22"/>
        </w:rPr>
      </w:pPr>
      <w:r w:rsidRPr="00A454E7">
        <w:rPr>
          <w:sz w:val="22"/>
          <w:szCs w:val="22"/>
        </w:rPr>
        <w:t>«Точка поставки» - место соединения централизованных сетей инженерно-технического обеспечения и внутридомовых сетей водоотведения по соответствующему объекту, указанному в настоящем Договоре, в соответствии с «Актом (актами) разграничения балансовой принадлежности и эксплуатационной ответственности сторон», указанном в Приложении №1 к Договору.</w:t>
      </w:r>
    </w:p>
    <w:p w14:paraId="78D7C471" w14:textId="17C0A1E8" w:rsidR="00183962" w:rsidRPr="003F39DA" w:rsidRDefault="00183962" w:rsidP="00183962">
      <w:pPr>
        <w:pStyle w:val="ConsPlusNormal"/>
        <w:ind w:firstLine="709"/>
        <w:jc w:val="both"/>
        <w:rPr>
          <w:rFonts w:ascii="Times New Roman" w:hAnsi="Times New Roman" w:cs="Times New Roman"/>
          <w:sz w:val="22"/>
          <w:szCs w:val="22"/>
          <w:shd w:val="clear" w:color="auto" w:fill="FFFFFF"/>
        </w:rPr>
      </w:pPr>
      <w:r w:rsidRPr="00AF0A1F">
        <w:rPr>
          <w:rFonts w:ascii="Times New Roman" w:hAnsi="Times New Roman" w:cs="Times New Roman"/>
          <w:sz w:val="22"/>
          <w:szCs w:val="22"/>
        </w:rPr>
        <w:t xml:space="preserve">«ОДПУ» - </w:t>
      </w:r>
      <w:r w:rsidRPr="00AF0A1F">
        <w:rPr>
          <w:rFonts w:ascii="Times New Roman" w:hAnsi="Times New Roman" w:cs="Times New Roman"/>
          <w:sz w:val="22"/>
          <w:szCs w:val="22"/>
          <w:shd w:val="clear" w:color="auto" w:fill="FFFFFF"/>
        </w:rPr>
        <w:t>Колле</w:t>
      </w:r>
      <w:r w:rsidR="00B97B97">
        <w:rPr>
          <w:rFonts w:ascii="Times New Roman" w:hAnsi="Times New Roman" w:cs="Times New Roman"/>
          <w:sz w:val="22"/>
          <w:szCs w:val="22"/>
          <w:shd w:val="clear" w:color="auto" w:fill="FFFFFF"/>
        </w:rPr>
        <w:t>ктивный (общедомовой) прибор учё</w:t>
      </w:r>
      <w:r w:rsidRPr="00AF0A1F">
        <w:rPr>
          <w:rFonts w:ascii="Times New Roman" w:hAnsi="Times New Roman" w:cs="Times New Roman"/>
          <w:sz w:val="22"/>
          <w:szCs w:val="22"/>
          <w:shd w:val="clear" w:color="auto" w:fill="FFFFFF"/>
        </w:rPr>
        <w:t>та, средство измерения (совокупность средств измерения и дополнительного оборудования), и</w:t>
      </w:r>
      <w:r w:rsidR="00B97B97">
        <w:rPr>
          <w:rFonts w:ascii="Times New Roman" w:hAnsi="Times New Roman" w:cs="Times New Roman"/>
          <w:sz w:val="22"/>
          <w:szCs w:val="22"/>
          <w:shd w:val="clear" w:color="auto" w:fill="FFFFFF"/>
        </w:rPr>
        <w:t>спользуемое для определения объё</w:t>
      </w:r>
      <w:r w:rsidRPr="00AF0A1F">
        <w:rPr>
          <w:rFonts w:ascii="Times New Roman" w:hAnsi="Times New Roman" w:cs="Times New Roman"/>
          <w:sz w:val="22"/>
          <w:szCs w:val="22"/>
          <w:shd w:val="clear" w:color="auto" w:fill="FFFFFF"/>
        </w:rPr>
        <w:t xml:space="preserve">мов (количества) </w:t>
      </w:r>
      <w:r w:rsidR="00AF0A1F" w:rsidRPr="00AF0A1F">
        <w:rPr>
          <w:rFonts w:ascii="Times New Roman" w:hAnsi="Times New Roman" w:cs="Times New Roman"/>
          <w:sz w:val="22"/>
          <w:szCs w:val="22"/>
          <w:shd w:val="clear" w:color="auto" w:fill="FFFFFF"/>
        </w:rPr>
        <w:t>сточных вод</w:t>
      </w:r>
      <w:r w:rsidRPr="00AF0A1F">
        <w:rPr>
          <w:rFonts w:ascii="Times New Roman" w:hAnsi="Times New Roman" w:cs="Times New Roman"/>
          <w:sz w:val="22"/>
          <w:szCs w:val="22"/>
          <w:shd w:val="clear" w:color="auto" w:fill="FFFFFF"/>
        </w:rPr>
        <w:t xml:space="preserve">, </w:t>
      </w:r>
      <w:r w:rsidR="00295450">
        <w:rPr>
          <w:rFonts w:ascii="Times New Roman" w:hAnsi="Times New Roman" w:cs="Times New Roman"/>
          <w:sz w:val="22"/>
          <w:szCs w:val="22"/>
          <w:shd w:val="clear" w:color="auto" w:fill="FFFFFF"/>
        </w:rPr>
        <w:t>отведё</w:t>
      </w:r>
      <w:r w:rsidRPr="003F39DA">
        <w:rPr>
          <w:rFonts w:ascii="Times New Roman" w:hAnsi="Times New Roman" w:cs="Times New Roman"/>
          <w:sz w:val="22"/>
          <w:szCs w:val="22"/>
          <w:shd w:val="clear" w:color="auto" w:fill="FFFFFF"/>
        </w:rPr>
        <w:t>нных от многоквартирного</w:t>
      </w:r>
      <w:r w:rsidR="00EB0C6B">
        <w:rPr>
          <w:rFonts w:ascii="Times New Roman" w:hAnsi="Times New Roman" w:cs="Times New Roman"/>
          <w:sz w:val="22"/>
          <w:szCs w:val="22"/>
          <w:shd w:val="clear" w:color="auto" w:fill="FFFFFF"/>
        </w:rPr>
        <w:t xml:space="preserve"> дома</w:t>
      </w:r>
      <w:r w:rsidRPr="003F39DA">
        <w:rPr>
          <w:rFonts w:ascii="Times New Roman" w:hAnsi="Times New Roman" w:cs="Times New Roman"/>
          <w:sz w:val="22"/>
          <w:szCs w:val="22"/>
          <w:shd w:val="clear" w:color="auto" w:fill="FFFFFF"/>
        </w:rPr>
        <w:t xml:space="preserve"> и (или) земельного участка и расположенного на н</w:t>
      </w:r>
      <w:r w:rsidR="00EB0C6B">
        <w:rPr>
          <w:rFonts w:ascii="Times New Roman" w:hAnsi="Times New Roman" w:cs="Times New Roman"/>
          <w:sz w:val="22"/>
          <w:szCs w:val="22"/>
          <w:shd w:val="clear" w:color="auto" w:fill="FFFFFF"/>
        </w:rPr>
        <w:t>ё</w:t>
      </w:r>
      <w:r w:rsidRPr="003F39DA">
        <w:rPr>
          <w:rFonts w:ascii="Times New Roman" w:hAnsi="Times New Roman" w:cs="Times New Roman"/>
          <w:sz w:val="22"/>
          <w:szCs w:val="22"/>
          <w:shd w:val="clear" w:color="auto" w:fill="FFFFFF"/>
        </w:rPr>
        <w:t>м жилого дома (домовладение);</w:t>
      </w:r>
    </w:p>
    <w:p w14:paraId="089825F4" w14:textId="05C2AA68" w:rsidR="00183962" w:rsidRPr="00570CD3" w:rsidRDefault="00183962" w:rsidP="00183962">
      <w:pPr>
        <w:pStyle w:val="ConsPlusNormal"/>
        <w:ind w:firstLine="709"/>
        <w:jc w:val="both"/>
        <w:rPr>
          <w:rFonts w:ascii="Times New Roman" w:hAnsi="Times New Roman" w:cs="Times New Roman"/>
          <w:sz w:val="22"/>
          <w:szCs w:val="22"/>
          <w:shd w:val="clear" w:color="auto" w:fill="FFFFFF"/>
        </w:rPr>
      </w:pPr>
      <w:r w:rsidRPr="003F39DA">
        <w:rPr>
          <w:rFonts w:ascii="Times New Roman" w:hAnsi="Times New Roman" w:cs="Times New Roman"/>
          <w:sz w:val="22"/>
          <w:szCs w:val="22"/>
        </w:rPr>
        <w:t>«Субабонент» - собственник или иной законный владелец нежилого помещения в многоквартирном доме и нежил</w:t>
      </w:r>
      <w:r w:rsidR="00EB0C6B">
        <w:rPr>
          <w:rFonts w:ascii="Times New Roman" w:hAnsi="Times New Roman" w:cs="Times New Roman"/>
          <w:sz w:val="22"/>
          <w:szCs w:val="22"/>
        </w:rPr>
        <w:t>ого помещения (здания), подключё</w:t>
      </w:r>
      <w:r w:rsidRPr="003F39DA">
        <w:rPr>
          <w:rFonts w:ascii="Times New Roman" w:hAnsi="Times New Roman" w:cs="Times New Roman"/>
          <w:sz w:val="22"/>
          <w:szCs w:val="22"/>
        </w:rPr>
        <w:t xml:space="preserve">нного к централизованным сетям инженерно- технического обеспечения многоквартирного дома, заключивший </w:t>
      </w:r>
      <w:r>
        <w:rPr>
          <w:rFonts w:ascii="Times New Roman" w:hAnsi="Times New Roman" w:cs="Times New Roman"/>
          <w:sz w:val="22"/>
          <w:szCs w:val="22"/>
        </w:rPr>
        <w:t>Догово</w:t>
      </w:r>
      <w:r w:rsidRPr="003F39DA">
        <w:rPr>
          <w:rFonts w:ascii="Times New Roman" w:hAnsi="Times New Roman" w:cs="Times New Roman"/>
          <w:sz w:val="22"/>
          <w:szCs w:val="22"/>
        </w:rPr>
        <w:t>р ресурсоснабжения непосредственно с РСО</w:t>
      </w:r>
      <w:r w:rsidR="00570CD3">
        <w:rPr>
          <w:rFonts w:ascii="Times New Roman" w:hAnsi="Times New Roman" w:cs="Times New Roman"/>
          <w:sz w:val="22"/>
          <w:szCs w:val="22"/>
        </w:rPr>
        <w:t>.</w:t>
      </w:r>
    </w:p>
    <w:p w14:paraId="4FF4C1B4" w14:textId="77777777" w:rsidR="00183962" w:rsidRPr="00055D7B" w:rsidRDefault="00183962" w:rsidP="00183962">
      <w:pPr>
        <w:pStyle w:val="aa"/>
        <w:spacing w:before="0" w:after="0"/>
        <w:ind w:firstLine="540"/>
        <w:jc w:val="center"/>
        <w:rPr>
          <w:rFonts w:ascii="Times New Roman" w:hAnsi="Times New Roman" w:cs="Times New Roman"/>
          <w:b/>
          <w:sz w:val="22"/>
          <w:szCs w:val="22"/>
        </w:rPr>
      </w:pPr>
    </w:p>
    <w:p w14:paraId="7BB7FBD7" w14:textId="77777777" w:rsidR="00183962" w:rsidRPr="00055D7B" w:rsidRDefault="00183962" w:rsidP="00183962">
      <w:pPr>
        <w:pStyle w:val="aa"/>
        <w:spacing w:before="0" w:after="0"/>
        <w:ind w:firstLine="540"/>
        <w:jc w:val="center"/>
        <w:rPr>
          <w:rFonts w:ascii="Times New Roman" w:hAnsi="Times New Roman" w:cs="Times New Roman"/>
          <w:b/>
          <w:sz w:val="22"/>
          <w:szCs w:val="22"/>
        </w:rPr>
      </w:pPr>
      <w:r w:rsidRPr="00055D7B">
        <w:rPr>
          <w:rFonts w:ascii="Times New Roman" w:hAnsi="Times New Roman" w:cs="Times New Roman"/>
          <w:b/>
          <w:sz w:val="22"/>
          <w:szCs w:val="22"/>
        </w:rPr>
        <w:t xml:space="preserve">1. ПРЕДМЕТ </w:t>
      </w:r>
      <w:r>
        <w:rPr>
          <w:rFonts w:ascii="Times New Roman" w:hAnsi="Times New Roman" w:cs="Times New Roman"/>
          <w:b/>
          <w:sz w:val="22"/>
          <w:szCs w:val="22"/>
        </w:rPr>
        <w:t>ДОГОВО</w:t>
      </w:r>
      <w:r w:rsidRPr="00055D7B">
        <w:rPr>
          <w:rFonts w:ascii="Times New Roman" w:hAnsi="Times New Roman" w:cs="Times New Roman"/>
          <w:b/>
          <w:sz w:val="22"/>
          <w:szCs w:val="22"/>
        </w:rPr>
        <w:t>РА</w:t>
      </w:r>
    </w:p>
    <w:p w14:paraId="5C45650F" w14:textId="77777777" w:rsidR="00183962" w:rsidRPr="00055D7B" w:rsidRDefault="00183962" w:rsidP="00183962">
      <w:pPr>
        <w:pStyle w:val="aa"/>
        <w:spacing w:before="0" w:after="0"/>
        <w:ind w:firstLine="540"/>
        <w:jc w:val="center"/>
        <w:rPr>
          <w:rFonts w:ascii="Times New Roman" w:hAnsi="Times New Roman" w:cs="Times New Roman"/>
          <w:sz w:val="22"/>
          <w:szCs w:val="22"/>
        </w:rPr>
      </w:pPr>
    </w:p>
    <w:p w14:paraId="6D42D753" w14:textId="74683CFE" w:rsidR="00183962" w:rsidRPr="00AF0A1F" w:rsidRDefault="00183962" w:rsidP="00183962">
      <w:pPr>
        <w:numPr>
          <w:ilvl w:val="1"/>
          <w:numId w:val="2"/>
        </w:numPr>
        <w:ind w:left="0" w:firstLine="709"/>
        <w:jc w:val="both"/>
        <w:rPr>
          <w:sz w:val="22"/>
          <w:szCs w:val="22"/>
        </w:rPr>
      </w:pPr>
      <w:r w:rsidRPr="003F39DA">
        <w:rPr>
          <w:sz w:val="22"/>
          <w:szCs w:val="22"/>
        </w:rPr>
        <w:t xml:space="preserve">По настоящему </w:t>
      </w:r>
      <w:r>
        <w:rPr>
          <w:sz w:val="22"/>
          <w:szCs w:val="22"/>
        </w:rPr>
        <w:t>Догово</w:t>
      </w:r>
      <w:r w:rsidRPr="003F39DA">
        <w:rPr>
          <w:sz w:val="22"/>
          <w:szCs w:val="22"/>
        </w:rPr>
        <w:t>ру</w:t>
      </w:r>
      <w:r w:rsidR="00760941">
        <w:rPr>
          <w:sz w:val="22"/>
          <w:szCs w:val="22"/>
        </w:rPr>
        <w:t xml:space="preserve"> РСО</w:t>
      </w:r>
      <w:r w:rsidRPr="003F39DA">
        <w:rPr>
          <w:sz w:val="22"/>
          <w:szCs w:val="22"/>
        </w:rPr>
        <w:t xml:space="preserve"> обязуется в теч</w:t>
      </w:r>
      <w:r>
        <w:rPr>
          <w:sz w:val="22"/>
          <w:szCs w:val="22"/>
        </w:rPr>
        <w:t>ение срока действия настоящего Догово</w:t>
      </w:r>
      <w:r w:rsidRPr="003F39DA">
        <w:rPr>
          <w:sz w:val="22"/>
          <w:szCs w:val="22"/>
        </w:rPr>
        <w:t>ра принимать сточные воды, отводимые по присоединенной канализационной сети в целях содержания АБОНЕНТОМ общего имущества в многоквартирных домах, а АБОНЕНТ обязуется оплачивать отведение сточных вод в сроки, порядке и разм</w:t>
      </w:r>
      <w:r>
        <w:rPr>
          <w:sz w:val="22"/>
          <w:szCs w:val="22"/>
        </w:rPr>
        <w:t>ере, предусмотренных настоящим Догово</w:t>
      </w:r>
      <w:r w:rsidRPr="003F39DA">
        <w:rPr>
          <w:sz w:val="22"/>
          <w:szCs w:val="22"/>
        </w:rPr>
        <w:t xml:space="preserve">ром, соблюдать режим отведения сточных вод, обеспечивать надлежащую эксплуатацию  находящихся в ведении АБОНЕНТА водопроводных и канализационных сетей </w:t>
      </w:r>
      <w:r w:rsidRPr="00AF0A1F">
        <w:rPr>
          <w:sz w:val="22"/>
          <w:szCs w:val="22"/>
        </w:rPr>
        <w:t>и  исправно</w:t>
      </w:r>
      <w:r w:rsidR="00295450" w:rsidRPr="00AF0A1F">
        <w:rPr>
          <w:sz w:val="22"/>
          <w:szCs w:val="22"/>
        </w:rPr>
        <w:t>сть используемых им приборов учё</w:t>
      </w:r>
      <w:r w:rsidRPr="00AF0A1F">
        <w:rPr>
          <w:sz w:val="22"/>
          <w:szCs w:val="22"/>
        </w:rPr>
        <w:t>та.</w:t>
      </w:r>
    </w:p>
    <w:p w14:paraId="384B740E" w14:textId="77777777" w:rsidR="00183962" w:rsidRPr="003F39DA" w:rsidRDefault="00183962" w:rsidP="00183962">
      <w:pPr>
        <w:ind w:firstLine="709"/>
        <w:jc w:val="both"/>
        <w:rPr>
          <w:sz w:val="22"/>
          <w:szCs w:val="22"/>
        </w:rPr>
      </w:pPr>
      <w:r w:rsidRPr="003F39DA">
        <w:rPr>
          <w:sz w:val="22"/>
          <w:szCs w:val="22"/>
        </w:rPr>
        <w:t>Перечень многоквартирных домов, в отношении которых РСО по н</w:t>
      </w:r>
      <w:r>
        <w:rPr>
          <w:sz w:val="22"/>
          <w:szCs w:val="22"/>
        </w:rPr>
        <w:t>астоящему Догово</w:t>
      </w:r>
      <w:r w:rsidRPr="003F39DA">
        <w:rPr>
          <w:sz w:val="22"/>
          <w:szCs w:val="22"/>
        </w:rPr>
        <w:t xml:space="preserve">ру принимаются сточные воды, предусмотрен Приложением № 1 к настоящему </w:t>
      </w:r>
      <w:r>
        <w:rPr>
          <w:sz w:val="22"/>
          <w:szCs w:val="22"/>
        </w:rPr>
        <w:t>Догово</w:t>
      </w:r>
      <w:r w:rsidRPr="003F39DA">
        <w:rPr>
          <w:sz w:val="22"/>
          <w:szCs w:val="22"/>
        </w:rPr>
        <w:t>ру.</w:t>
      </w:r>
    </w:p>
    <w:p w14:paraId="41AFFBF3" w14:textId="77777777" w:rsidR="00183962" w:rsidRPr="003F39DA" w:rsidRDefault="00183962" w:rsidP="00183962">
      <w:pPr>
        <w:numPr>
          <w:ilvl w:val="1"/>
          <w:numId w:val="2"/>
        </w:numPr>
        <w:ind w:left="0" w:firstLine="709"/>
        <w:jc w:val="both"/>
        <w:rPr>
          <w:sz w:val="22"/>
          <w:szCs w:val="22"/>
        </w:rPr>
      </w:pPr>
      <w:r w:rsidRPr="003F39DA">
        <w:rPr>
          <w:sz w:val="22"/>
          <w:szCs w:val="22"/>
        </w:rPr>
        <w:t>Объём принятых сточных вод, подлежащ</w:t>
      </w:r>
      <w:r w:rsidR="00295450">
        <w:rPr>
          <w:sz w:val="22"/>
          <w:szCs w:val="22"/>
        </w:rPr>
        <w:t>ий</w:t>
      </w:r>
      <w:r w:rsidRPr="003F39DA">
        <w:rPr>
          <w:sz w:val="22"/>
          <w:szCs w:val="22"/>
        </w:rPr>
        <w:t xml:space="preserve"> оплате АБОНЕНТОМ по настоящему </w:t>
      </w:r>
      <w:r>
        <w:rPr>
          <w:sz w:val="22"/>
          <w:szCs w:val="22"/>
        </w:rPr>
        <w:t>Догово</w:t>
      </w:r>
      <w:r w:rsidR="00295450">
        <w:rPr>
          <w:sz w:val="22"/>
          <w:szCs w:val="22"/>
        </w:rPr>
        <w:t>ру, определяе</w:t>
      </w:r>
      <w:r w:rsidRPr="003F39DA">
        <w:rPr>
          <w:sz w:val="22"/>
          <w:szCs w:val="22"/>
        </w:rPr>
        <w:t xml:space="preserve">тся в соответствии с разделом 4 настоящего </w:t>
      </w:r>
      <w:r>
        <w:rPr>
          <w:sz w:val="22"/>
          <w:szCs w:val="22"/>
        </w:rPr>
        <w:t>Догово</w:t>
      </w:r>
      <w:r w:rsidRPr="003F39DA">
        <w:rPr>
          <w:sz w:val="22"/>
          <w:szCs w:val="22"/>
        </w:rPr>
        <w:t>ра.</w:t>
      </w:r>
    </w:p>
    <w:p w14:paraId="17618254" w14:textId="119C2117" w:rsidR="00183962" w:rsidRPr="003F39DA" w:rsidRDefault="00183962" w:rsidP="00183962">
      <w:pPr>
        <w:ind w:firstLine="709"/>
        <w:jc w:val="both"/>
        <w:rPr>
          <w:sz w:val="22"/>
          <w:szCs w:val="22"/>
        </w:rPr>
      </w:pPr>
      <w:r w:rsidRPr="003F39DA">
        <w:rPr>
          <w:sz w:val="22"/>
          <w:szCs w:val="22"/>
        </w:rPr>
        <w:t xml:space="preserve">При заключении настоящего </w:t>
      </w:r>
      <w:r>
        <w:rPr>
          <w:sz w:val="22"/>
          <w:szCs w:val="22"/>
        </w:rPr>
        <w:t>Догово</w:t>
      </w:r>
      <w:r w:rsidRPr="003F39DA">
        <w:rPr>
          <w:sz w:val="22"/>
          <w:szCs w:val="22"/>
        </w:rPr>
        <w:t>ра и определении его условий (в то</w:t>
      </w:r>
      <w:r w:rsidR="00B97B97">
        <w:rPr>
          <w:sz w:val="22"/>
          <w:szCs w:val="22"/>
        </w:rPr>
        <w:t>м числе порядка определения объё</w:t>
      </w:r>
      <w:r w:rsidRPr="003F39DA">
        <w:rPr>
          <w:sz w:val="22"/>
          <w:szCs w:val="22"/>
        </w:rPr>
        <w:t xml:space="preserve">ма принятых сточных вод) стороны исходят из того, что между РСО и собственниками (пользователями) помещений в многоквартирных домах, перечень которых указан в Приложении № 1 к настоящему </w:t>
      </w:r>
      <w:r>
        <w:rPr>
          <w:sz w:val="22"/>
          <w:szCs w:val="22"/>
        </w:rPr>
        <w:t>Догово</w:t>
      </w:r>
      <w:r w:rsidRPr="003F39DA">
        <w:rPr>
          <w:sz w:val="22"/>
          <w:szCs w:val="22"/>
        </w:rPr>
        <w:t xml:space="preserve">ру (далее по </w:t>
      </w:r>
      <w:r w:rsidRPr="003F39DA">
        <w:rPr>
          <w:sz w:val="22"/>
          <w:szCs w:val="22"/>
        </w:rPr>
        <w:lastRenderedPageBreak/>
        <w:t xml:space="preserve">тексту настоящего </w:t>
      </w:r>
      <w:r>
        <w:rPr>
          <w:sz w:val="22"/>
          <w:szCs w:val="22"/>
        </w:rPr>
        <w:t>Догово</w:t>
      </w:r>
      <w:r w:rsidRPr="003F39DA">
        <w:rPr>
          <w:sz w:val="22"/>
          <w:szCs w:val="22"/>
        </w:rPr>
        <w:t>ра именуемыми «потребители»), заключены (пут</w:t>
      </w:r>
      <w:r w:rsidR="00EB0C6B">
        <w:rPr>
          <w:sz w:val="22"/>
          <w:szCs w:val="22"/>
        </w:rPr>
        <w:t>ё</w:t>
      </w:r>
      <w:r w:rsidRPr="003F39DA">
        <w:rPr>
          <w:sz w:val="22"/>
          <w:szCs w:val="22"/>
        </w:rPr>
        <w:t>м совершения потребителями конклюдентных действий, согласно п.6 Правил предоставления коммунальных услуг собственникам и пользователям помещений в многоквартирных домах и жилых домов, утвержд</w:t>
      </w:r>
      <w:r w:rsidR="00EB0C6B">
        <w:rPr>
          <w:sz w:val="22"/>
          <w:szCs w:val="22"/>
        </w:rPr>
        <w:t>ё</w:t>
      </w:r>
      <w:r w:rsidRPr="003F39DA">
        <w:rPr>
          <w:sz w:val="22"/>
          <w:szCs w:val="22"/>
        </w:rPr>
        <w:t xml:space="preserve">нных Постановлением Правительства РФ от 06.05.2011 № 354 (далее – Правила № 354)) </w:t>
      </w:r>
      <w:r>
        <w:rPr>
          <w:sz w:val="22"/>
          <w:szCs w:val="22"/>
        </w:rPr>
        <w:t>Догово</w:t>
      </w:r>
      <w:r w:rsidRPr="003F39DA">
        <w:rPr>
          <w:sz w:val="22"/>
          <w:szCs w:val="22"/>
        </w:rPr>
        <w:t>ры холодного водоснабжения и водоотведения, по условиям которых потребители вносят плату за коммунальн</w:t>
      </w:r>
      <w:r w:rsidR="00295450">
        <w:rPr>
          <w:sz w:val="22"/>
          <w:szCs w:val="22"/>
        </w:rPr>
        <w:t>ую услугу</w:t>
      </w:r>
      <w:r w:rsidRPr="003F39DA">
        <w:rPr>
          <w:sz w:val="22"/>
          <w:szCs w:val="22"/>
        </w:rPr>
        <w:t xml:space="preserve"> водоотведения РСО.</w:t>
      </w:r>
    </w:p>
    <w:p w14:paraId="12D19D52" w14:textId="0EDC7BA3" w:rsidR="00183962" w:rsidRPr="003F39DA" w:rsidRDefault="00183962" w:rsidP="00183962">
      <w:pPr>
        <w:ind w:firstLine="709"/>
        <w:jc w:val="both"/>
        <w:rPr>
          <w:sz w:val="22"/>
          <w:szCs w:val="22"/>
        </w:rPr>
      </w:pPr>
      <w:r w:rsidRPr="003F39DA">
        <w:rPr>
          <w:sz w:val="22"/>
          <w:szCs w:val="22"/>
        </w:rPr>
        <w:t xml:space="preserve">Количество коммунальных ресурсов, по настоящему </w:t>
      </w:r>
      <w:r>
        <w:rPr>
          <w:sz w:val="22"/>
          <w:szCs w:val="22"/>
        </w:rPr>
        <w:t>Догово</w:t>
      </w:r>
      <w:r w:rsidR="00B97B97">
        <w:rPr>
          <w:sz w:val="22"/>
          <w:szCs w:val="22"/>
        </w:rPr>
        <w:t>ру не включает в себя объё</w:t>
      </w:r>
      <w:r w:rsidRPr="003F39DA">
        <w:rPr>
          <w:sz w:val="22"/>
          <w:szCs w:val="22"/>
        </w:rPr>
        <w:t xml:space="preserve">мы поставки </w:t>
      </w:r>
      <w:r w:rsidRPr="00A454E7">
        <w:rPr>
          <w:sz w:val="22"/>
          <w:szCs w:val="22"/>
        </w:rPr>
        <w:t>коммунальных услуг субабонентов</w:t>
      </w:r>
      <w:r w:rsidRPr="003F39DA">
        <w:rPr>
          <w:sz w:val="22"/>
          <w:szCs w:val="22"/>
        </w:rPr>
        <w:t xml:space="preserve"> по </w:t>
      </w:r>
      <w:r>
        <w:rPr>
          <w:sz w:val="22"/>
          <w:szCs w:val="22"/>
        </w:rPr>
        <w:t>Догово</w:t>
      </w:r>
      <w:r w:rsidRPr="003F39DA">
        <w:rPr>
          <w:sz w:val="22"/>
          <w:szCs w:val="22"/>
        </w:rPr>
        <w:t>рам ресурсоснабжения, заключ</w:t>
      </w:r>
      <w:r w:rsidR="00EB0C6B">
        <w:rPr>
          <w:sz w:val="22"/>
          <w:szCs w:val="22"/>
        </w:rPr>
        <w:t>ё</w:t>
      </w:r>
      <w:r w:rsidRPr="003F39DA">
        <w:rPr>
          <w:sz w:val="22"/>
          <w:szCs w:val="22"/>
        </w:rPr>
        <w:t xml:space="preserve">нными непосредственно с РСО, и указанными в Приложении №7 к настоящему </w:t>
      </w:r>
      <w:r>
        <w:rPr>
          <w:sz w:val="22"/>
          <w:szCs w:val="22"/>
        </w:rPr>
        <w:t>Догово</w:t>
      </w:r>
      <w:r w:rsidRPr="003F39DA">
        <w:rPr>
          <w:sz w:val="22"/>
          <w:szCs w:val="22"/>
        </w:rPr>
        <w:t>ру.</w:t>
      </w:r>
    </w:p>
    <w:p w14:paraId="0E8D0D3D" w14:textId="77777777" w:rsidR="00183962" w:rsidRPr="003F39DA" w:rsidRDefault="00183962" w:rsidP="00183962">
      <w:pPr>
        <w:numPr>
          <w:ilvl w:val="1"/>
          <w:numId w:val="2"/>
        </w:numPr>
        <w:ind w:left="0" w:firstLine="709"/>
        <w:jc w:val="both"/>
        <w:rPr>
          <w:sz w:val="22"/>
          <w:szCs w:val="22"/>
        </w:rPr>
      </w:pPr>
      <w:r w:rsidRPr="003F39DA">
        <w:rPr>
          <w:sz w:val="22"/>
          <w:szCs w:val="22"/>
        </w:rPr>
        <w:t xml:space="preserve">РСО и АБОНЕНТ при исполнении обязательств по настоящему </w:t>
      </w:r>
      <w:r>
        <w:rPr>
          <w:sz w:val="22"/>
          <w:szCs w:val="22"/>
        </w:rPr>
        <w:t>Догово</w:t>
      </w:r>
      <w:r w:rsidRPr="003F39DA">
        <w:rPr>
          <w:sz w:val="22"/>
          <w:szCs w:val="22"/>
        </w:rPr>
        <w:t xml:space="preserve">ру руководствуются нормами жилищного законодательства и законодательства в сфере водоснабжения и водоотведения, а также иными нормативными правовыми актами. </w:t>
      </w:r>
    </w:p>
    <w:p w14:paraId="54418459" w14:textId="77777777" w:rsidR="00183962" w:rsidRDefault="00183962" w:rsidP="00183962">
      <w:pPr>
        <w:ind w:firstLine="709"/>
        <w:jc w:val="both"/>
        <w:rPr>
          <w:sz w:val="22"/>
          <w:szCs w:val="22"/>
        </w:rPr>
      </w:pPr>
      <w:r w:rsidRPr="003F39DA">
        <w:rPr>
          <w:sz w:val="22"/>
          <w:szCs w:val="22"/>
        </w:rPr>
        <w:t xml:space="preserve">Если после заключения настоящего </w:t>
      </w:r>
      <w:r>
        <w:rPr>
          <w:sz w:val="22"/>
          <w:szCs w:val="22"/>
        </w:rPr>
        <w:t>Догово</w:t>
      </w:r>
      <w:r w:rsidRPr="003F39DA">
        <w:rPr>
          <w:sz w:val="22"/>
          <w:szCs w:val="22"/>
        </w:rPr>
        <w:t xml:space="preserve">ра произойдет изменение нормативных правовых актов, регулирующих правоотношения, являющиеся предметом настоящего </w:t>
      </w:r>
      <w:r>
        <w:rPr>
          <w:sz w:val="22"/>
          <w:szCs w:val="22"/>
        </w:rPr>
        <w:t>Догово</w:t>
      </w:r>
      <w:r w:rsidRPr="003F39DA">
        <w:rPr>
          <w:sz w:val="22"/>
          <w:szCs w:val="22"/>
        </w:rPr>
        <w:t xml:space="preserve">ра, в результате чего положения настоящего </w:t>
      </w:r>
      <w:r>
        <w:rPr>
          <w:sz w:val="22"/>
          <w:szCs w:val="22"/>
        </w:rPr>
        <w:t>Догово</w:t>
      </w:r>
      <w:r w:rsidRPr="003F39DA">
        <w:rPr>
          <w:sz w:val="22"/>
          <w:szCs w:val="22"/>
        </w:rPr>
        <w:t xml:space="preserve">ра вступят в противоречие с действующими нормативными правовыми актами, к правоотношениям сторон будут применяться положения, действующих нормативных правовых актов, внесение изменений в </w:t>
      </w:r>
      <w:r>
        <w:rPr>
          <w:sz w:val="22"/>
          <w:szCs w:val="22"/>
        </w:rPr>
        <w:t>Догово</w:t>
      </w:r>
      <w:r w:rsidRPr="003F39DA">
        <w:rPr>
          <w:sz w:val="22"/>
          <w:szCs w:val="22"/>
        </w:rPr>
        <w:t xml:space="preserve">р при этом не требуется. </w:t>
      </w:r>
    </w:p>
    <w:p w14:paraId="707F2418" w14:textId="77777777" w:rsidR="00183962" w:rsidRPr="003F39DA" w:rsidRDefault="00183962" w:rsidP="00183962">
      <w:pPr>
        <w:ind w:firstLine="709"/>
        <w:jc w:val="both"/>
        <w:rPr>
          <w:sz w:val="22"/>
          <w:szCs w:val="22"/>
        </w:rPr>
      </w:pPr>
      <w:r w:rsidRPr="003F39DA">
        <w:rPr>
          <w:sz w:val="22"/>
          <w:szCs w:val="22"/>
        </w:rPr>
        <w:t xml:space="preserve">1.4.       </w:t>
      </w:r>
      <w:r w:rsidR="00295450">
        <w:rPr>
          <w:sz w:val="22"/>
          <w:szCs w:val="22"/>
        </w:rPr>
        <w:t>Приё</w:t>
      </w:r>
      <w:r w:rsidRPr="003F39DA">
        <w:rPr>
          <w:sz w:val="22"/>
          <w:szCs w:val="22"/>
        </w:rPr>
        <w:t xml:space="preserve">м сточных вод по настоящему </w:t>
      </w:r>
      <w:r>
        <w:rPr>
          <w:sz w:val="22"/>
          <w:szCs w:val="22"/>
        </w:rPr>
        <w:t>Догово</w:t>
      </w:r>
      <w:r w:rsidRPr="003F39DA">
        <w:rPr>
          <w:sz w:val="22"/>
          <w:szCs w:val="22"/>
        </w:rPr>
        <w:t xml:space="preserve">ру осуществляется с даты указанной в Приложении </w:t>
      </w:r>
      <w:r>
        <w:rPr>
          <w:sz w:val="22"/>
          <w:szCs w:val="22"/>
        </w:rPr>
        <w:t xml:space="preserve">№ </w:t>
      </w:r>
      <w:r w:rsidRPr="003F39DA">
        <w:rPr>
          <w:sz w:val="22"/>
          <w:szCs w:val="22"/>
        </w:rPr>
        <w:t xml:space="preserve">1 по каждому многоквартирному дому. </w:t>
      </w:r>
    </w:p>
    <w:p w14:paraId="58989DC9" w14:textId="77777777" w:rsidR="00183962" w:rsidRPr="00055D7B" w:rsidRDefault="00183962" w:rsidP="00183962">
      <w:pPr>
        <w:pStyle w:val="310"/>
        <w:ind w:firstLine="0"/>
        <w:jc w:val="center"/>
        <w:rPr>
          <w:b/>
          <w:i/>
          <w:sz w:val="22"/>
          <w:szCs w:val="22"/>
        </w:rPr>
      </w:pPr>
    </w:p>
    <w:p w14:paraId="71EA059A" w14:textId="77777777" w:rsidR="00183962" w:rsidRDefault="00183962" w:rsidP="00183962">
      <w:pPr>
        <w:pStyle w:val="310"/>
        <w:numPr>
          <w:ilvl w:val="0"/>
          <w:numId w:val="2"/>
        </w:numPr>
        <w:jc w:val="center"/>
        <w:rPr>
          <w:b/>
          <w:sz w:val="22"/>
          <w:szCs w:val="22"/>
        </w:rPr>
      </w:pPr>
      <w:r w:rsidRPr="00055D7B">
        <w:rPr>
          <w:b/>
          <w:sz w:val="22"/>
          <w:szCs w:val="22"/>
        </w:rPr>
        <w:t>ОБЯЗАННОСТИ И ПРАВА РЕСУРСОСНАБЖАЮЩЕЙ ОРГАНИЗАЦИИ</w:t>
      </w:r>
    </w:p>
    <w:p w14:paraId="39E5E021" w14:textId="77777777" w:rsidR="00183962" w:rsidRPr="00837393" w:rsidRDefault="00183962" w:rsidP="00183962">
      <w:pPr>
        <w:pStyle w:val="310"/>
        <w:ind w:firstLine="709"/>
        <w:rPr>
          <w:b/>
          <w:sz w:val="22"/>
          <w:szCs w:val="22"/>
        </w:rPr>
      </w:pPr>
    </w:p>
    <w:p w14:paraId="42D41D24" w14:textId="0D12FA00" w:rsidR="00183962" w:rsidRPr="00837393" w:rsidRDefault="00760941" w:rsidP="00183962">
      <w:pPr>
        <w:pStyle w:val="310"/>
        <w:numPr>
          <w:ilvl w:val="1"/>
          <w:numId w:val="2"/>
        </w:numPr>
        <w:ind w:left="0" w:firstLine="709"/>
        <w:rPr>
          <w:b/>
          <w:sz w:val="22"/>
          <w:szCs w:val="22"/>
        </w:rPr>
      </w:pPr>
      <w:r>
        <w:rPr>
          <w:i/>
          <w:sz w:val="22"/>
          <w:szCs w:val="22"/>
        </w:rPr>
        <w:t>РСО</w:t>
      </w:r>
      <w:r w:rsidR="00183962" w:rsidRPr="00837393">
        <w:rPr>
          <w:sz w:val="22"/>
          <w:szCs w:val="22"/>
        </w:rPr>
        <w:t xml:space="preserve"> </w:t>
      </w:r>
      <w:r w:rsidR="00183962" w:rsidRPr="00837393">
        <w:rPr>
          <w:b/>
          <w:i/>
          <w:sz w:val="22"/>
          <w:szCs w:val="22"/>
        </w:rPr>
        <w:t>обязуется</w:t>
      </w:r>
      <w:r w:rsidR="00183962" w:rsidRPr="00837393">
        <w:rPr>
          <w:i/>
          <w:sz w:val="22"/>
          <w:szCs w:val="22"/>
        </w:rPr>
        <w:t>:</w:t>
      </w:r>
    </w:p>
    <w:p w14:paraId="5E6ECF09" w14:textId="4C1D7880" w:rsidR="00183962" w:rsidRPr="00837393" w:rsidRDefault="00295450" w:rsidP="00183962">
      <w:pPr>
        <w:pStyle w:val="310"/>
        <w:numPr>
          <w:ilvl w:val="2"/>
          <w:numId w:val="2"/>
        </w:numPr>
        <w:ind w:left="0" w:firstLine="709"/>
        <w:rPr>
          <w:b/>
          <w:sz w:val="22"/>
          <w:szCs w:val="22"/>
        </w:rPr>
      </w:pPr>
      <w:r>
        <w:rPr>
          <w:sz w:val="22"/>
          <w:szCs w:val="22"/>
        </w:rPr>
        <w:t>П</w:t>
      </w:r>
      <w:r w:rsidR="00183962" w:rsidRPr="00837393">
        <w:rPr>
          <w:sz w:val="22"/>
          <w:szCs w:val="22"/>
        </w:rPr>
        <w:t>ринимать на границах эксплуатационной ответственности сторон сточные воды, отводимые по присоедин</w:t>
      </w:r>
      <w:r w:rsidR="00EB0C6B">
        <w:rPr>
          <w:sz w:val="22"/>
          <w:szCs w:val="22"/>
        </w:rPr>
        <w:t>ё</w:t>
      </w:r>
      <w:r w:rsidR="00183962" w:rsidRPr="00837393">
        <w:rPr>
          <w:sz w:val="22"/>
          <w:szCs w:val="22"/>
        </w:rPr>
        <w:t xml:space="preserve">нным канализационным сетям. Границы эксплуатационной ответственности сторон настоящего </w:t>
      </w:r>
      <w:r w:rsidR="00183962">
        <w:rPr>
          <w:sz w:val="22"/>
          <w:szCs w:val="22"/>
        </w:rPr>
        <w:t>Догово</w:t>
      </w:r>
      <w:r w:rsidR="00183962" w:rsidRPr="00837393">
        <w:rPr>
          <w:sz w:val="22"/>
          <w:szCs w:val="22"/>
        </w:rPr>
        <w:t>ра определяются в соответствии с Актом разграничения балансовой принадлежности и эксплуатационной ответственности сторон, а при его отсутствии – в соответствии с законодательством Российской Федерации.</w:t>
      </w:r>
    </w:p>
    <w:p w14:paraId="5C0967C1" w14:textId="77777777" w:rsidR="00183962" w:rsidRPr="00837393" w:rsidRDefault="00183962" w:rsidP="00183962">
      <w:pPr>
        <w:pStyle w:val="ConsNormal"/>
        <w:numPr>
          <w:ilvl w:val="2"/>
          <w:numId w:val="2"/>
        </w:numPr>
        <w:ind w:left="0" w:right="0" w:firstLine="709"/>
        <w:jc w:val="both"/>
        <w:rPr>
          <w:rFonts w:ascii="Times New Roman" w:hAnsi="Times New Roman" w:cs="Times New Roman"/>
          <w:sz w:val="22"/>
          <w:szCs w:val="22"/>
        </w:rPr>
      </w:pPr>
      <w:r w:rsidRPr="00837393">
        <w:rPr>
          <w:rFonts w:ascii="Times New Roman" w:hAnsi="Times New Roman" w:cs="Times New Roman"/>
          <w:sz w:val="22"/>
          <w:szCs w:val="22"/>
        </w:rPr>
        <w:t xml:space="preserve">Обеспечивать надлежащую эксплуатацию и функционирование систем водоотведения до границ эксплуатационной ответственности сторон в соответствии с законодательством в сфере водоснабжения и водоотведения, нормативно-технической документацией и настоящим </w:t>
      </w:r>
      <w:r>
        <w:rPr>
          <w:rFonts w:ascii="Times New Roman" w:hAnsi="Times New Roman" w:cs="Times New Roman"/>
          <w:sz w:val="22"/>
          <w:szCs w:val="22"/>
        </w:rPr>
        <w:t>Догово</w:t>
      </w:r>
      <w:r w:rsidRPr="00837393">
        <w:rPr>
          <w:rFonts w:ascii="Times New Roman" w:hAnsi="Times New Roman" w:cs="Times New Roman"/>
          <w:sz w:val="22"/>
          <w:szCs w:val="22"/>
        </w:rPr>
        <w:t>ром.</w:t>
      </w:r>
    </w:p>
    <w:p w14:paraId="6FDE4EFF" w14:textId="465CBC1C" w:rsidR="00183962" w:rsidRPr="00B80FCA" w:rsidRDefault="00183962" w:rsidP="00183962">
      <w:pPr>
        <w:pStyle w:val="ConsNormal"/>
        <w:numPr>
          <w:ilvl w:val="2"/>
          <w:numId w:val="2"/>
        </w:numPr>
        <w:ind w:left="0" w:right="0" w:firstLine="709"/>
        <w:jc w:val="both"/>
        <w:rPr>
          <w:rFonts w:ascii="Times New Roman" w:hAnsi="Times New Roman" w:cs="Times New Roman"/>
          <w:sz w:val="22"/>
          <w:szCs w:val="22"/>
        </w:rPr>
      </w:pPr>
      <w:r w:rsidRPr="00AF0A1F">
        <w:rPr>
          <w:rFonts w:ascii="Times New Roman" w:hAnsi="Times New Roman" w:cs="Times New Roman"/>
          <w:sz w:val="22"/>
          <w:szCs w:val="22"/>
        </w:rPr>
        <w:t>Заключать в интересах АБОНЕНТА договоры с организациями, эксплуатирующими канализационные сети, через которые осуществляется при</w:t>
      </w:r>
      <w:r w:rsidR="00EB0C6B">
        <w:rPr>
          <w:rFonts w:ascii="Times New Roman" w:hAnsi="Times New Roman" w:cs="Times New Roman"/>
          <w:sz w:val="22"/>
          <w:szCs w:val="22"/>
        </w:rPr>
        <w:t>ё</w:t>
      </w:r>
      <w:r w:rsidRPr="00AF0A1F">
        <w:rPr>
          <w:rFonts w:ascii="Times New Roman" w:hAnsi="Times New Roman" w:cs="Times New Roman"/>
          <w:sz w:val="22"/>
          <w:szCs w:val="22"/>
        </w:rPr>
        <w:t xml:space="preserve">м сточных вод, при условии </w:t>
      </w:r>
      <w:r w:rsidRPr="00B80FCA">
        <w:rPr>
          <w:rFonts w:ascii="Times New Roman" w:hAnsi="Times New Roman" w:cs="Times New Roman"/>
          <w:sz w:val="22"/>
          <w:szCs w:val="22"/>
        </w:rPr>
        <w:t>установления уполномоченным регулирующим органом для таких организаций соответствующего тарифа на транспортировку сточных вод.</w:t>
      </w:r>
    </w:p>
    <w:p w14:paraId="3E897E74" w14:textId="78EE71B5" w:rsidR="00700C87" w:rsidRPr="00700C87" w:rsidRDefault="00183962" w:rsidP="00700C87">
      <w:pPr>
        <w:pStyle w:val="ConsNormal"/>
        <w:numPr>
          <w:ilvl w:val="2"/>
          <w:numId w:val="2"/>
        </w:numPr>
        <w:ind w:left="0" w:right="0" w:firstLine="709"/>
        <w:jc w:val="both"/>
        <w:rPr>
          <w:rFonts w:ascii="Times New Roman" w:hAnsi="Times New Roman" w:cs="Times New Roman"/>
          <w:sz w:val="22"/>
          <w:szCs w:val="22"/>
        </w:rPr>
      </w:pPr>
      <w:r w:rsidRPr="00B80FCA">
        <w:rPr>
          <w:rFonts w:ascii="Times New Roman" w:hAnsi="Times New Roman" w:cs="Times New Roman"/>
          <w:sz w:val="22"/>
          <w:szCs w:val="22"/>
        </w:rPr>
        <w:lastRenderedPageBreak/>
        <w:t>Предварительно, не менее чем за одни сутки, уведомлять АБОНЕНТА любой доступной формой</w:t>
      </w:r>
      <w:r w:rsidR="00D52B00" w:rsidRPr="00B80FCA">
        <w:rPr>
          <w:rFonts w:ascii="Times New Roman" w:hAnsi="Times New Roman" w:cs="Times New Roman"/>
          <w:sz w:val="22"/>
          <w:szCs w:val="22"/>
        </w:rPr>
        <w:t xml:space="preserve"> (письмо, информационное сообщение, размещение информации на сайте)</w:t>
      </w:r>
      <w:r w:rsidRPr="00B80FCA">
        <w:rPr>
          <w:rFonts w:ascii="Times New Roman" w:hAnsi="Times New Roman" w:cs="Times New Roman"/>
          <w:sz w:val="22"/>
          <w:szCs w:val="22"/>
        </w:rPr>
        <w:t>, которая подтверждает факт уведомления (почтовое отправление, факсограмма, телефонограмма, информационно-телекоммуникационной сети «Интернет» и (или) другие способы извещения)</w:t>
      </w:r>
      <w:r w:rsidRPr="00700C87">
        <w:rPr>
          <w:rFonts w:ascii="Times New Roman" w:hAnsi="Times New Roman" w:cs="Times New Roman"/>
          <w:sz w:val="22"/>
          <w:szCs w:val="22"/>
        </w:rPr>
        <w:t xml:space="preserve"> </w:t>
      </w:r>
      <w:r w:rsidR="00700C87" w:rsidRPr="00700C87">
        <w:rPr>
          <w:rFonts w:ascii="Times New Roman" w:hAnsi="Times New Roman" w:cs="Times New Roman"/>
          <w:sz w:val="22"/>
          <w:szCs w:val="22"/>
        </w:rPr>
        <w:t xml:space="preserve"> </w:t>
      </w:r>
      <w:r w:rsidRPr="00700C87">
        <w:rPr>
          <w:rFonts w:ascii="Times New Roman" w:hAnsi="Times New Roman" w:cs="Times New Roman"/>
          <w:sz w:val="22"/>
          <w:szCs w:val="22"/>
        </w:rPr>
        <w:t xml:space="preserve"> </w:t>
      </w:r>
      <w:r w:rsidR="00700C87" w:rsidRPr="00700C87">
        <w:rPr>
          <w:rFonts w:ascii="Times New Roman" w:hAnsi="Times New Roman" w:cs="Times New Roman"/>
          <w:sz w:val="22"/>
          <w:szCs w:val="22"/>
        </w:rPr>
        <w:t>о графиках и сроках проведения планово-предупредительного ремонта канализационных сетей, через которые осуществляется водоотведение сточных вод аб</w:t>
      </w:r>
      <w:r w:rsidR="00B565CB">
        <w:rPr>
          <w:rFonts w:ascii="Times New Roman" w:hAnsi="Times New Roman" w:cs="Times New Roman"/>
          <w:sz w:val="22"/>
          <w:szCs w:val="22"/>
        </w:rPr>
        <w:t>онента, в случае, если это влечё</w:t>
      </w:r>
      <w:r w:rsidR="00700C87" w:rsidRPr="00700C87">
        <w:rPr>
          <w:rFonts w:ascii="Times New Roman" w:hAnsi="Times New Roman" w:cs="Times New Roman"/>
          <w:sz w:val="22"/>
          <w:szCs w:val="22"/>
        </w:rPr>
        <w:t>т отключение или ограничение водоотведения в отношении абонента;</w:t>
      </w:r>
    </w:p>
    <w:p w14:paraId="3BC4FEAF" w14:textId="03ED8722" w:rsidR="00183962" w:rsidRPr="00837393" w:rsidRDefault="00183962" w:rsidP="00183962">
      <w:pPr>
        <w:pStyle w:val="ConsNormal"/>
        <w:numPr>
          <w:ilvl w:val="2"/>
          <w:numId w:val="2"/>
        </w:numPr>
        <w:ind w:left="0" w:right="0" w:firstLine="709"/>
        <w:jc w:val="both"/>
        <w:rPr>
          <w:rFonts w:ascii="Times New Roman" w:hAnsi="Times New Roman" w:cs="Times New Roman"/>
          <w:sz w:val="22"/>
          <w:szCs w:val="22"/>
        </w:rPr>
      </w:pPr>
      <w:r w:rsidRPr="00837393">
        <w:rPr>
          <w:rFonts w:ascii="Times New Roman" w:hAnsi="Times New Roman" w:cs="Times New Roman"/>
          <w:sz w:val="22"/>
          <w:szCs w:val="22"/>
        </w:rPr>
        <w:t xml:space="preserve">Руководствуясь Жилищным Кодексом принимать от АБОНЕНТА информацию, предусмотренную настоящим </w:t>
      </w:r>
      <w:r>
        <w:rPr>
          <w:rFonts w:ascii="Times New Roman" w:hAnsi="Times New Roman" w:cs="Times New Roman"/>
          <w:sz w:val="22"/>
          <w:szCs w:val="22"/>
        </w:rPr>
        <w:t>Догово</w:t>
      </w:r>
      <w:r w:rsidRPr="00837393">
        <w:rPr>
          <w:rFonts w:ascii="Times New Roman" w:hAnsi="Times New Roman" w:cs="Times New Roman"/>
          <w:sz w:val="22"/>
          <w:szCs w:val="22"/>
        </w:rPr>
        <w:t xml:space="preserve">ром для определения </w:t>
      </w:r>
      <w:r w:rsidR="00B565CB">
        <w:rPr>
          <w:rFonts w:ascii="Times New Roman" w:hAnsi="Times New Roman" w:cs="Times New Roman"/>
          <w:sz w:val="22"/>
          <w:szCs w:val="22"/>
        </w:rPr>
        <w:t>объё</w:t>
      </w:r>
      <w:r w:rsidRPr="00837393">
        <w:rPr>
          <w:rFonts w:ascii="Times New Roman" w:hAnsi="Times New Roman" w:cs="Times New Roman"/>
          <w:sz w:val="22"/>
          <w:szCs w:val="22"/>
        </w:rPr>
        <w:t>ма сточных вод, отвед</w:t>
      </w:r>
      <w:r w:rsidR="00C07CE5">
        <w:rPr>
          <w:rFonts w:ascii="Times New Roman" w:hAnsi="Times New Roman" w:cs="Times New Roman"/>
          <w:sz w:val="22"/>
          <w:szCs w:val="22"/>
        </w:rPr>
        <w:t>ё</w:t>
      </w:r>
      <w:r w:rsidRPr="00837393">
        <w:rPr>
          <w:rFonts w:ascii="Times New Roman" w:hAnsi="Times New Roman" w:cs="Times New Roman"/>
          <w:sz w:val="22"/>
          <w:szCs w:val="22"/>
        </w:rPr>
        <w:t>нных в помещени</w:t>
      </w:r>
      <w:r w:rsidR="00B565CB">
        <w:rPr>
          <w:rFonts w:ascii="Times New Roman" w:hAnsi="Times New Roman" w:cs="Times New Roman"/>
          <w:sz w:val="22"/>
          <w:szCs w:val="22"/>
        </w:rPr>
        <w:t>ях многоквартирных домов, и объё</w:t>
      </w:r>
      <w:r w:rsidRPr="00837393">
        <w:rPr>
          <w:rFonts w:ascii="Times New Roman" w:hAnsi="Times New Roman" w:cs="Times New Roman"/>
          <w:sz w:val="22"/>
          <w:szCs w:val="22"/>
        </w:rPr>
        <w:t xml:space="preserve">ма сточных вод, отведенных АБОНЕНТОМ по настоящему </w:t>
      </w:r>
      <w:r>
        <w:rPr>
          <w:rFonts w:ascii="Times New Roman" w:hAnsi="Times New Roman" w:cs="Times New Roman"/>
          <w:sz w:val="22"/>
          <w:szCs w:val="22"/>
        </w:rPr>
        <w:t>Догово</w:t>
      </w:r>
      <w:r w:rsidRPr="00837393">
        <w:rPr>
          <w:rFonts w:ascii="Times New Roman" w:hAnsi="Times New Roman" w:cs="Times New Roman"/>
          <w:sz w:val="22"/>
          <w:szCs w:val="22"/>
        </w:rPr>
        <w:t>ру в целях содержания общего имущества в многоквартирных домах,</w:t>
      </w:r>
      <w:r w:rsidRPr="00837393" w:rsidDel="009B075E">
        <w:rPr>
          <w:rFonts w:ascii="Times New Roman" w:hAnsi="Times New Roman" w:cs="Times New Roman"/>
          <w:sz w:val="22"/>
          <w:szCs w:val="22"/>
        </w:rPr>
        <w:t xml:space="preserve"> </w:t>
      </w:r>
      <w:r w:rsidRPr="00837393">
        <w:rPr>
          <w:rFonts w:ascii="Times New Roman" w:hAnsi="Times New Roman" w:cs="Times New Roman"/>
          <w:sz w:val="22"/>
          <w:szCs w:val="22"/>
        </w:rPr>
        <w:t xml:space="preserve">в сроки и в порядке, предусмотренные действующим законодательством и настоящим </w:t>
      </w:r>
      <w:r>
        <w:rPr>
          <w:rFonts w:ascii="Times New Roman" w:hAnsi="Times New Roman" w:cs="Times New Roman"/>
          <w:sz w:val="22"/>
          <w:szCs w:val="22"/>
        </w:rPr>
        <w:t>Догово</w:t>
      </w:r>
      <w:r w:rsidRPr="00837393">
        <w:rPr>
          <w:rFonts w:ascii="Times New Roman" w:hAnsi="Times New Roman" w:cs="Times New Roman"/>
          <w:sz w:val="22"/>
          <w:szCs w:val="22"/>
        </w:rPr>
        <w:t xml:space="preserve">ром. </w:t>
      </w:r>
    </w:p>
    <w:p w14:paraId="0F6B518D" w14:textId="413705F2" w:rsidR="00183962" w:rsidRPr="00837393" w:rsidRDefault="00183962" w:rsidP="00183962">
      <w:pPr>
        <w:pStyle w:val="ConsNormal"/>
        <w:numPr>
          <w:ilvl w:val="2"/>
          <w:numId w:val="2"/>
        </w:numPr>
        <w:ind w:left="0" w:right="0" w:firstLine="709"/>
        <w:jc w:val="both"/>
        <w:rPr>
          <w:rFonts w:ascii="Times New Roman" w:hAnsi="Times New Roman" w:cs="Times New Roman"/>
          <w:sz w:val="22"/>
          <w:szCs w:val="22"/>
        </w:rPr>
      </w:pPr>
      <w:r w:rsidRPr="00837393">
        <w:rPr>
          <w:rFonts w:ascii="Times New Roman" w:hAnsi="Times New Roman" w:cs="Times New Roman"/>
          <w:sz w:val="22"/>
          <w:szCs w:val="22"/>
        </w:rPr>
        <w:t xml:space="preserve">По письменному требованию АБОНЕНТА в течение 10 рабочих дней с даты такого требования предоставлять АБОНЕНТУ информацию о задолженности АБОНЕНТА по настоящему </w:t>
      </w:r>
      <w:r>
        <w:rPr>
          <w:rFonts w:ascii="Times New Roman" w:hAnsi="Times New Roman" w:cs="Times New Roman"/>
          <w:sz w:val="22"/>
          <w:szCs w:val="22"/>
        </w:rPr>
        <w:t>Догово</w:t>
      </w:r>
      <w:r w:rsidR="00C07CE5">
        <w:rPr>
          <w:rFonts w:ascii="Times New Roman" w:hAnsi="Times New Roman" w:cs="Times New Roman"/>
          <w:sz w:val="22"/>
          <w:szCs w:val="22"/>
        </w:rPr>
        <w:t>ру за истекшие расчё</w:t>
      </w:r>
      <w:r w:rsidRPr="00837393">
        <w:rPr>
          <w:rFonts w:ascii="Times New Roman" w:hAnsi="Times New Roman" w:cs="Times New Roman"/>
          <w:sz w:val="22"/>
          <w:szCs w:val="22"/>
        </w:rPr>
        <w:t xml:space="preserve">тные периоды. Информация может быть предоставлена РСО по электронной почте, по факсу или любым другим доступным способом, позволяющим подтвердить направление таких сведений АБОНЕНТУ. </w:t>
      </w:r>
    </w:p>
    <w:p w14:paraId="232436C3" w14:textId="77777777" w:rsidR="00183962" w:rsidRPr="00837393" w:rsidRDefault="00183962" w:rsidP="00183962">
      <w:pPr>
        <w:pStyle w:val="13"/>
        <w:tabs>
          <w:tab w:val="left" w:pos="720"/>
          <w:tab w:val="num" w:pos="2385"/>
        </w:tabs>
        <w:ind w:firstLine="709"/>
        <w:jc w:val="both"/>
        <w:rPr>
          <w:sz w:val="22"/>
          <w:szCs w:val="22"/>
        </w:rPr>
      </w:pPr>
    </w:p>
    <w:p w14:paraId="3F559495" w14:textId="1CEBF4D3" w:rsidR="00183962" w:rsidRPr="00837393" w:rsidRDefault="00183962" w:rsidP="00183962">
      <w:pPr>
        <w:numPr>
          <w:ilvl w:val="1"/>
          <w:numId w:val="2"/>
        </w:numPr>
        <w:tabs>
          <w:tab w:val="left" w:pos="540"/>
          <w:tab w:val="left" w:pos="900"/>
        </w:tabs>
        <w:ind w:left="0" w:firstLine="709"/>
        <w:jc w:val="both"/>
        <w:rPr>
          <w:b/>
          <w:sz w:val="22"/>
          <w:szCs w:val="22"/>
        </w:rPr>
      </w:pPr>
      <w:r w:rsidRPr="00837393">
        <w:rPr>
          <w:i/>
          <w:sz w:val="22"/>
          <w:szCs w:val="22"/>
        </w:rPr>
        <w:t xml:space="preserve"> </w:t>
      </w:r>
      <w:r w:rsidR="00760941">
        <w:rPr>
          <w:i/>
          <w:sz w:val="22"/>
          <w:szCs w:val="22"/>
        </w:rPr>
        <w:t xml:space="preserve">РСО </w:t>
      </w:r>
      <w:r w:rsidRPr="00837393">
        <w:rPr>
          <w:i/>
          <w:sz w:val="22"/>
          <w:szCs w:val="22"/>
        </w:rPr>
        <w:t xml:space="preserve"> </w:t>
      </w:r>
      <w:r w:rsidRPr="00837393">
        <w:rPr>
          <w:b/>
          <w:i/>
          <w:sz w:val="22"/>
          <w:szCs w:val="22"/>
        </w:rPr>
        <w:t>имеет право:</w:t>
      </w:r>
    </w:p>
    <w:p w14:paraId="5131E561" w14:textId="5D328731" w:rsidR="00183962" w:rsidRPr="00837393" w:rsidRDefault="00183962" w:rsidP="00183962">
      <w:pPr>
        <w:numPr>
          <w:ilvl w:val="2"/>
          <w:numId w:val="2"/>
        </w:numPr>
        <w:tabs>
          <w:tab w:val="left" w:pos="540"/>
          <w:tab w:val="left" w:pos="900"/>
        </w:tabs>
        <w:ind w:left="0" w:firstLine="709"/>
        <w:jc w:val="both"/>
        <w:rPr>
          <w:b/>
          <w:sz w:val="22"/>
          <w:szCs w:val="22"/>
        </w:rPr>
      </w:pPr>
      <w:r w:rsidRPr="00837393">
        <w:rPr>
          <w:sz w:val="22"/>
          <w:szCs w:val="22"/>
        </w:rPr>
        <w:t>Беспрепятственного доступа к внутридомовым инженерным сетям, оборудованию, узлам</w:t>
      </w:r>
      <w:r w:rsidR="00B97B97">
        <w:rPr>
          <w:sz w:val="22"/>
          <w:szCs w:val="22"/>
        </w:rPr>
        <w:t xml:space="preserve"> учёта и приборам учё</w:t>
      </w:r>
      <w:r w:rsidRPr="00837393">
        <w:rPr>
          <w:sz w:val="22"/>
          <w:szCs w:val="22"/>
        </w:rPr>
        <w:t>та</w:t>
      </w:r>
      <w:r w:rsidR="006F06DD">
        <w:rPr>
          <w:sz w:val="22"/>
          <w:szCs w:val="22"/>
        </w:rPr>
        <w:t xml:space="preserve"> сточных вод</w:t>
      </w:r>
      <w:r w:rsidRPr="00837393">
        <w:rPr>
          <w:sz w:val="22"/>
          <w:szCs w:val="22"/>
        </w:rPr>
        <w:t xml:space="preserve"> АБОНЕНТА находящееся в управлении с целью:</w:t>
      </w:r>
    </w:p>
    <w:p w14:paraId="02399E7F" w14:textId="17996D9C" w:rsidR="00183962" w:rsidRPr="00837393" w:rsidRDefault="00183962" w:rsidP="00183962">
      <w:pPr>
        <w:pStyle w:val="13"/>
        <w:numPr>
          <w:ilvl w:val="0"/>
          <w:numId w:val="3"/>
        </w:numPr>
        <w:tabs>
          <w:tab w:val="num" w:pos="709"/>
        </w:tabs>
        <w:ind w:left="0" w:firstLine="709"/>
        <w:jc w:val="both"/>
        <w:rPr>
          <w:sz w:val="22"/>
          <w:szCs w:val="22"/>
        </w:rPr>
      </w:pPr>
      <w:r w:rsidRPr="00837393">
        <w:rPr>
          <w:sz w:val="22"/>
          <w:szCs w:val="22"/>
        </w:rPr>
        <w:t>контроля за соблюден</w:t>
      </w:r>
      <w:r w:rsidR="00B97B97">
        <w:rPr>
          <w:sz w:val="22"/>
          <w:szCs w:val="22"/>
        </w:rPr>
        <w:t>ием установленных режимов и объё</w:t>
      </w:r>
      <w:r w:rsidRPr="00837393">
        <w:rPr>
          <w:sz w:val="22"/>
          <w:szCs w:val="22"/>
        </w:rPr>
        <w:t>мов водоотведения;</w:t>
      </w:r>
    </w:p>
    <w:p w14:paraId="778222F5" w14:textId="77777777" w:rsidR="00183962" w:rsidRPr="00837393" w:rsidRDefault="00183962" w:rsidP="00183962">
      <w:pPr>
        <w:pStyle w:val="13"/>
        <w:numPr>
          <w:ilvl w:val="0"/>
          <w:numId w:val="3"/>
        </w:numPr>
        <w:tabs>
          <w:tab w:val="num" w:pos="709"/>
        </w:tabs>
        <w:ind w:left="0" w:firstLine="709"/>
        <w:jc w:val="both"/>
        <w:rPr>
          <w:sz w:val="22"/>
          <w:szCs w:val="22"/>
        </w:rPr>
      </w:pPr>
      <w:r w:rsidRPr="00837393">
        <w:rPr>
          <w:sz w:val="22"/>
          <w:szCs w:val="22"/>
        </w:rPr>
        <w:t>отбора проб сточных вод с целью контроля состава сточных вод;</w:t>
      </w:r>
    </w:p>
    <w:p w14:paraId="56841361" w14:textId="77777777" w:rsidR="00183962" w:rsidRPr="00837393" w:rsidRDefault="00183962" w:rsidP="00183962">
      <w:pPr>
        <w:pStyle w:val="13"/>
        <w:numPr>
          <w:ilvl w:val="0"/>
          <w:numId w:val="3"/>
        </w:numPr>
        <w:tabs>
          <w:tab w:val="num" w:pos="709"/>
        </w:tabs>
        <w:ind w:left="0" w:firstLine="709"/>
        <w:jc w:val="both"/>
        <w:rPr>
          <w:sz w:val="22"/>
          <w:szCs w:val="22"/>
        </w:rPr>
      </w:pPr>
      <w:r w:rsidRPr="00837393">
        <w:rPr>
          <w:sz w:val="22"/>
          <w:szCs w:val="22"/>
        </w:rPr>
        <w:t>проведения мероприятий по ограничению водоотведения потребителям в случаях, предусмотренных действу</w:t>
      </w:r>
      <w:r w:rsidR="00CC70C3">
        <w:rPr>
          <w:sz w:val="22"/>
          <w:szCs w:val="22"/>
        </w:rPr>
        <w:t>ющим законодательством.</w:t>
      </w:r>
    </w:p>
    <w:p w14:paraId="23E86341" w14:textId="77777777" w:rsidR="00183962" w:rsidRPr="00837393" w:rsidRDefault="00183962" w:rsidP="00183962">
      <w:pPr>
        <w:numPr>
          <w:ilvl w:val="2"/>
          <w:numId w:val="2"/>
        </w:numPr>
        <w:tabs>
          <w:tab w:val="left" w:pos="540"/>
          <w:tab w:val="left" w:pos="900"/>
        </w:tabs>
        <w:autoSpaceDE w:val="0"/>
        <w:autoSpaceDN w:val="0"/>
        <w:adjustRightInd w:val="0"/>
        <w:ind w:left="0" w:firstLine="709"/>
        <w:jc w:val="both"/>
        <w:rPr>
          <w:sz w:val="22"/>
          <w:szCs w:val="22"/>
        </w:rPr>
      </w:pPr>
      <w:r w:rsidRPr="00837393">
        <w:rPr>
          <w:sz w:val="22"/>
          <w:szCs w:val="22"/>
        </w:rPr>
        <w:t xml:space="preserve">В соответствии с действующим законодательством временно прекратить отведение сточных вод, а также в одностороннем порядке отказаться от исполнения настоящего </w:t>
      </w:r>
      <w:r>
        <w:rPr>
          <w:sz w:val="22"/>
          <w:szCs w:val="22"/>
        </w:rPr>
        <w:t>Догово</w:t>
      </w:r>
      <w:r w:rsidRPr="00837393">
        <w:rPr>
          <w:sz w:val="22"/>
          <w:szCs w:val="22"/>
        </w:rPr>
        <w:t>ра в случаях и в порядке, установленных действующим законодательством.</w:t>
      </w:r>
    </w:p>
    <w:p w14:paraId="2534877C" w14:textId="77777777" w:rsidR="00183962" w:rsidRPr="00837393" w:rsidRDefault="00183962" w:rsidP="00183962">
      <w:pPr>
        <w:numPr>
          <w:ilvl w:val="2"/>
          <w:numId w:val="2"/>
        </w:numPr>
        <w:tabs>
          <w:tab w:val="left" w:pos="540"/>
          <w:tab w:val="left" w:pos="900"/>
        </w:tabs>
        <w:ind w:left="0" w:firstLine="709"/>
        <w:jc w:val="both"/>
        <w:rPr>
          <w:b/>
          <w:sz w:val="22"/>
          <w:szCs w:val="22"/>
        </w:rPr>
      </w:pPr>
      <w:r w:rsidRPr="00837393">
        <w:rPr>
          <w:sz w:val="22"/>
          <w:szCs w:val="22"/>
        </w:rPr>
        <w:t xml:space="preserve">  Отключать самовольно возведенные АБОНЕНТОМ устройства и сооружения, присоединенные к системам РСО либо АБОНЕНТА. Затраты, связанные с отключением и возможной ликвидацией этих устройств, оплачиваются АБОНЕНТОМ в соо</w:t>
      </w:r>
      <w:r w:rsidR="006B65A6">
        <w:rPr>
          <w:sz w:val="22"/>
          <w:szCs w:val="22"/>
        </w:rPr>
        <w:t>тветствии с выставленным РСО счё</w:t>
      </w:r>
      <w:r w:rsidRPr="00837393">
        <w:rPr>
          <w:sz w:val="22"/>
          <w:szCs w:val="22"/>
        </w:rPr>
        <w:t>том на оплату.</w:t>
      </w:r>
    </w:p>
    <w:p w14:paraId="6B3E75D6" w14:textId="77777777" w:rsidR="00183962" w:rsidRPr="00837393" w:rsidRDefault="00183962" w:rsidP="00183962">
      <w:pPr>
        <w:numPr>
          <w:ilvl w:val="2"/>
          <w:numId w:val="2"/>
        </w:numPr>
        <w:tabs>
          <w:tab w:val="left" w:pos="540"/>
          <w:tab w:val="left" w:pos="900"/>
        </w:tabs>
        <w:ind w:left="0" w:firstLine="709"/>
        <w:jc w:val="both"/>
        <w:rPr>
          <w:b/>
          <w:sz w:val="22"/>
          <w:szCs w:val="22"/>
        </w:rPr>
      </w:pPr>
      <w:r w:rsidRPr="00837393">
        <w:rPr>
          <w:sz w:val="22"/>
          <w:szCs w:val="22"/>
        </w:rPr>
        <w:t xml:space="preserve">Получать от АБОНЕНТА сведения и материалы, относящиеся к внутридомовым инженерным системам водоотведения, необходимые для исполнения обязательств по настоящему </w:t>
      </w:r>
      <w:r>
        <w:rPr>
          <w:sz w:val="22"/>
          <w:szCs w:val="22"/>
        </w:rPr>
        <w:t>Догово</w:t>
      </w:r>
      <w:r w:rsidRPr="00837393">
        <w:rPr>
          <w:sz w:val="22"/>
          <w:szCs w:val="22"/>
        </w:rPr>
        <w:t>ру.</w:t>
      </w:r>
    </w:p>
    <w:p w14:paraId="563B921F" w14:textId="5494E2DB" w:rsidR="00183962" w:rsidRPr="00837393" w:rsidRDefault="00183962" w:rsidP="00183962">
      <w:pPr>
        <w:numPr>
          <w:ilvl w:val="2"/>
          <w:numId w:val="2"/>
        </w:numPr>
        <w:tabs>
          <w:tab w:val="left" w:pos="540"/>
          <w:tab w:val="left" w:pos="900"/>
        </w:tabs>
        <w:ind w:left="0" w:firstLine="709"/>
        <w:jc w:val="both"/>
        <w:rPr>
          <w:b/>
          <w:sz w:val="22"/>
          <w:szCs w:val="22"/>
        </w:rPr>
      </w:pPr>
      <w:r w:rsidRPr="00837393">
        <w:rPr>
          <w:sz w:val="22"/>
          <w:szCs w:val="22"/>
        </w:rPr>
        <w:t xml:space="preserve">Требовать возмещения ущерба, причиненного АБОНЕНТОМ централизованным системам </w:t>
      </w:r>
      <w:r w:rsidR="00685754">
        <w:rPr>
          <w:sz w:val="22"/>
          <w:szCs w:val="22"/>
        </w:rPr>
        <w:t>РСО и приборам учё</w:t>
      </w:r>
      <w:r w:rsidRPr="00837393">
        <w:rPr>
          <w:sz w:val="22"/>
          <w:szCs w:val="22"/>
        </w:rPr>
        <w:t>та РСО.</w:t>
      </w:r>
    </w:p>
    <w:p w14:paraId="46618102" w14:textId="730111DE" w:rsidR="00183962" w:rsidRPr="00A454E7" w:rsidRDefault="00183962" w:rsidP="00183962">
      <w:pPr>
        <w:numPr>
          <w:ilvl w:val="2"/>
          <w:numId w:val="2"/>
        </w:numPr>
        <w:tabs>
          <w:tab w:val="left" w:pos="540"/>
          <w:tab w:val="left" w:pos="900"/>
        </w:tabs>
        <w:ind w:left="0" w:firstLine="709"/>
        <w:jc w:val="both"/>
        <w:rPr>
          <w:b/>
          <w:sz w:val="22"/>
          <w:szCs w:val="22"/>
        </w:rPr>
      </w:pPr>
      <w:r w:rsidRPr="00837393">
        <w:rPr>
          <w:sz w:val="22"/>
          <w:szCs w:val="22"/>
        </w:rPr>
        <w:lastRenderedPageBreak/>
        <w:t>Получать от АБОНЕНТА данные о показаниях коллект</w:t>
      </w:r>
      <w:r w:rsidR="00685754">
        <w:rPr>
          <w:sz w:val="22"/>
          <w:szCs w:val="22"/>
        </w:rPr>
        <w:t>ивных (общедомовых) приборов учё</w:t>
      </w:r>
      <w:r w:rsidRPr="00837393">
        <w:rPr>
          <w:sz w:val="22"/>
          <w:szCs w:val="22"/>
        </w:rPr>
        <w:t xml:space="preserve">та </w:t>
      </w:r>
      <w:r w:rsidR="00AF0A1F">
        <w:rPr>
          <w:sz w:val="22"/>
          <w:szCs w:val="22"/>
        </w:rPr>
        <w:t>сточных вод</w:t>
      </w:r>
      <w:r w:rsidR="00685754">
        <w:rPr>
          <w:sz w:val="22"/>
          <w:szCs w:val="22"/>
        </w:rPr>
        <w:t>,</w:t>
      </w:r>
      <w:r w:rsidRPr="00837393">
        <w:rPr>
          <w:sz w:val="22"/>
          <w:szCs w:val="22"/>
        </w:rPr>
        <w:t xml:space="preserve"> установленных в многоквартирном доме и (или) иной информации, используемой дл</w:t>
      </w:r>
      <w:r w:rsidR="00B97B97">
        <w:rPr>
          <w:sz w:val="22"/>
          <w:szCs w:val="22"/>
        </w:rPr>
        <w:t>я определения объё</w:t>
      </w:r>
      <w:r w:rsidRPr="00837393">
        <w:rPr>
          <w:sz w:val="22"/>
          <w:szCs w:val="22"/>
        </w:rPr>
        <w:t xml:space="preserve">ма коммунального </w:t>
      </w:r>
      <w:r w:rsidRPr="00A454E7">
        <w:rPr>
          <w:sz w:val="22"/>
          <w:szCs w:val="22"/>
        </w:rPr>
        <w:t>ресурса в целях содержания общего имущества в многоквартирном доме (при</w:t>
      </w:r>
      <w:r w:rsidR="006B65A6">
        <w:rPr>
          <w:sz w:val="22"/>
          <w:szCs w:val="22"/>
        </w:rPr>
        <w:t>ё</w:t>
      </w:r>
      <w:r w:rsidRPr="00A454E7">
        <w:rPr>
          <w:sz w:val="22"/>
          <w:szCs w:val="22"/>
        </w:rPr>
        <w:t>м сточных вод).</w:t>
      </w:r>
    </w:p>
    <w:p w14:paraId="259F0A16" w14:textId="36BA4A5D" w:rsidR="00183962" w:rsidRPr="00A454E7" w:rsidRDefault="00183962" w:rsidP="00183962">
      <w:pPr>
        <w:numPr>
          <w:ilvl w:val="2"/>
          <w:numId w:val="2"/>
        </w:numPr>
        <w:tabs>
          <w:tab w:val="left" w:pos="540"/>
          <w:tab w:val="left" w:pos="900"/>
        </w:tabs>
        <w:ind w:left="0" w:firstLine="709"/>
        <w:jc w:val="both"/>
        <w:rPr>
          <w:b/>
          <w:sz w:val="22"/>
          <w:szCs w:val="22"/>
        </w:rPr>
      </w:pPr>
      <w:r w:rsidRPr="00A454E7">
        <w:rPr>
          <w:sz w:val="22"/>
          <w:szCs w:val="22"/>
        </w:rPr>
        <w:t>Получать от АБОНЕНТА данные о собственниках помещений в многоквартирных домах, количестве зарегистрированных (проживающих), информацию о индивидуальных,</w:t>
      </w:r>
      <w:r w:rsidR="00685754">
        <w:rPr>
          <w:sz w:val="22"/>
          <w:szCs w:val="22"/>
        </w:rPr>
        <w:t xml:space="preserve"> общих (квартирных) приборах учё</w:t>
      </w:r>
      <w:r w:rsidRPr="00A454E7">
        <w:rPr>
          <w:sz w:val="22"/>
          <w:szCs w:val="22"/>
        </w:rPr>
        <w:t>та.</w:t>
      </w:r>
    </w:p>
    <w:p w14:paraId="6152B818" w14:textId="77777777" w:rsidR="00183962" w:rsidRPr="00A454E7" w:rsidRDefault="00183962" w:rsidP="00183962">
      <w:pPr>
        <w:numPr>
          <w:ilvl w:val="2"/>
          <w:numId w:val="2"/>
        </w:numPr>
        <w:tabs>
          <w:tab w:val="left" w:pos="540"/>
          <w:tab w:val="left" w:pos="900"/>
        </w:tabs>
        <w:ind w:left="0" w:firstLine="709"/>
        <w:jc w:val="both"/>
        <w:rPr>
          <w:b/>
          <w:sz w:val="22"/>
          <w:szCs w:val="22"/>
        </w:rPr>
      </w:pPr>
      <w:r w:rsidRPr="00A454E7">
        <w:rPr>
          <w:sz w:val="22"/>
          <w:szCs w:val="22"/>
        </w:rPr>
        <w:t>Осуществлять иные права, предоставленные РСО по настоящему Договору и нормативно-правовыми актами Российской Федерации.</w:t>
      </w:r>
    </w:p>
    <w:p w14:paraId="3D6D6336" w14:textId="77777777" w:rsidR="00183962" w:rsidRPr="00837393" w:rsidRDefault="00183962" w:rsidP="00183962">
      <w:pPr>
        <w:tabs>
          <w:tab w:val="left" w:pos="540"/>
          <w:tab w:val="left" w:pos="900"/>
        </w:tabs>
        <w:ind w:firstLine="709"/>
        <w:jc w:val="both"/>
        <w:rPr>
          <w:b/>
          <w:i/>
          <w:sz w:val="22"/>
          <w:szCs w:val="22"/>
        </w:rPr>
      </w:pPr>
    </w:p>
    <w:p w14:paraId="2883D713" w14:textId="77777777" w:rsidR="00183962" w:rsidRPr="002820D4" w:rsidRDefault="00183962" w:rsidP="00183962">
      <w:pPr>
        <w:pStyle w:val="13"/>
        <w:numPr>
          <w:ilvl w:val="0"/>
          <w:numId w:val="2"/>
        </w:numPr>
        <w:tabs>
          <w:tab w:val="num" w:pos="426"/>
        </w:tabs>
        <w:spacing w:before="60" w:after="60"/>
        <w:jc w:val="center"/>
        <w:rPr>
          <w:sz w:val="22"/>
          <w:szCs w:val="22"/>
        </w:rPr>
      </w:pPr>
      <w:r w:rsidRPr="00055D7B">
        <w:rPr>
          <w:b/>
          <w:sz w:val="22"/>
          <w:szCs w:val="22"/>
        </w:rPr>
        <w:t>ОБЯЗАННОСТИ И ПРАВА АБОНЕНТА</w:t>
      </w:r>
    </w:p>
    <w:p w14:paraId="64DEC02D" w14:textId="77777777" w:rsidR="00183962" w:rsidRPr="00837393" w:rsidRDefault="00183962" w:rsidP="00183962">
      <w:pPr>
        <w:pStyle w:val="13"/>
        <w:ind w:firstLine="709"/>
        <w:rPr>
          <w:sz w:val="22"/>
          <w:szCs w:val="22"/>
        </w:rPr>
      </w:pPr>
    </w:p>
    <w:p w14:paraId="507F7B1A" w14:textId="77777777" w:rsidR="00183962" w:rsidRPr="00A454E7" w:rsidRDefault="00183962" w:rsidP="00183962">
      <w:pPr>
        <w:pStyle w:val="13"/>
        <w:numPr>
          <w:ilvl w:val="1"/>
          <w:numId w:val="2"/>
        </w:numPr>
        <w:ind w:left="0" w:firstLine="709"/>
        <w:jc w:val="both"/>
        <w:rPr>
          <w:b/>
          <w:sz w:val="22"/>
          <w:szCs w:val="22"/>
        </w:rPr>
      </w:pPr>
      <w:r w:rsidRPr="00A454E7">
        <w:rPr>
          <w:i/>
          <w:sz w:val="22"/>
          <w:szCs w:val="22"/>
        </w:rPr>
        <w:t xml:space="preserve">АБОНЕНТ </w:t>
      </w:r>
      <w:r w:rsidRPr="00A454E7">
        <w:rPr>
          <w:b/>
          <w:i/>
          <w:sz w:val="22"/>
          <w:szCs w:val="22"/>
        </w:rPr>
        <w:t>обязуется:</w:t>
      </w:r>
    </w:p>
    <w:p w14:paraId="45A27ED8" w14:textId="11100A4D" w:rsidR="00183962" w:rsidRPr="00A454E7" w:rsidRDefault="00183962" w:rsidP="00183962">
      <w:pPr>
        <w:numPr>
          <w:ilvl w:val="2"/>
          <w:numId w:val="2"/>
        </w:numPr>
        <w:tabs>
          <w:tab w:val="left" w:pos="540"/>
          <w:tab w:val="left" w:pos="900"/>
        </w:tabs>
        <w:ind w:left="0" w:firstLine="709"/>
        <w:jc w:val="both"/>
        <w:rPr>
          <w:b/>
          <w:sz w:val="22"/>
          <w:szCs w:val="22"/>
        </w:rPr>
      </w:pPr>
      <w:r w:rsidRPr="00A454E7">
        <w:rPr>
          <w:sz w:val="22"/>
          <w:szCs w:val="22"/>
        </w:rPr>
        <w:t xml:space="preserve">Обеспечить беспрепятственный доступ представителей РСО к внутридомовым инженерным сетям, </w:t>
      </w:r>
      <w:r w:rsidR="00685754">
        <w:rPr>
          <w:sz w:val="22"/>
          <w:szCs w:val="22"/>
        </w:rPr>
        <w:t>оборудованию, узлам учёта и приборам учё</w:t>
      </w:r>
      <w:r w:rsidRPr="00A454E7">
        <w:rPr>
          <w:sz w:val="22"/>
          <w:szCs w:val="22"/>
        </w:rPr>
        <w:t>та</w:t>
      </w:r>
      <w:r w:rsidR="006B65A6">
        <w:rPr>
          <w:sz w:val="22"/>
          <w:szCs w:val="22"/>
        </w:rPr>
        <w:t xml:space="preserve"> сточных вод</w:t>
      </w:r>
      <w:r w:rsidRPr="00A454E7">
        <w:rPr>
          <w:sz w:val="22"/>
          <w:szCs w:val="22"/>
        </w:rPr>
        <w:t xml:space="preserve"> АБОНЕНТА с целью:</w:t>
      </w:r>
    </w:p>
    <w:p w14:paraId="05E8FB9D" w14:textId="77777777" w:rsidR="00183962" w:rsidRPr="00A454E7" w:rsidRDefault="00183962" w:rsidP="00183962">
      <w:pPr>
        <w:pStyle w:val="13"/>
        <w:numPr>
          <w:ilvl w:val="0"/>
          <w:numId w:val="3"/>
        </w:numPr>
        <w:tabs>
          <w:tab w:val="num" w:pos="709"/>
        </w:tabs>
        <w:ind w:left="0" w:firstLine="709"/>
        <w:jc w:val="both"/>
        <w:rPr>
          <w:sz w:val="22"/>
          <w:szCs w:val="22"/>
        </w:rPr>
      </w:pPr>
      <w:r w:rsidRPr="00A454E7">
        <w:rPr>
          <w:sz w:val="22"/>
          <w:szCs w:val="22"/>
        </w:rPr>
        <w:t>контроля за соблюден</w:t>
      </w:r>
      <w:r w:rsidR="006B65A6">
        <w:rPr>
          <w:sz w:val="22"/>
          <w:szCs w:val="22"/>
        </w:rPr>
        <w:t>ием установленных режимов и объё</w:t>
      </w:r>
      <w:r w:rsidRPr="00A454E7">
        <w:rPr>
          <w:sz w:val="22"/>
          <w:szCs w:val="22"/>
        </w:rPr>
        <w:t>мов водоотведения;</w:t>
      </w:r>
    </w:p>
    <w:p w14:paraId="56097307" w14:textId="77777777" w:rsidR="00183962" w:rsidRPr="00A454E7" w:rsidRDefault="00183962" w:rsidP="00183962">
      <w:pPr>
        <w:pStyle w:val="13"/>
        <w:numPr>
          <w:ilvl w:val="0"/>
          <w:numId w:val="3"/>
        </w:numPr>
        <w:tabs>
          <w:tab w:val="num" w:pos="709"/>
        </w:tabs>
        <w:ind w:left="0" w:firstLine="709"/>
        <w:jc w:val="both"/>
        <w:rPr>
          <w:sz w:val="22"/>
          <w:szCs w:val="22"/>
        </w:rPr>
      </w:pPr>
      <w:r w:rsidRPr="00A454E7">
        <w:rPr>
          <w:sz w:val="22"/>
          <w:szCs w:val="22"/>
        </w:rPr>
        <w:t>отбора проб сточных вод с целью контроля состава сточных вод;</w:t>
      </w:r>
    </w:p>
    <w:p w14:paraId="438EA7D6" w14:textId="24155162" w:rsidR="00183962" w:rsidRPr="00AF0A1F" w:rsidRDefault="00183962" w:rsidP="00183962">
      <w:pPr>
        <w:pStyle w:val="13"/>
        <w:numPr>
          <w:ilvl w:val="0"/>
          <w:numId w:val="3"/>
        </w:numPr>
        <w:tabs>
          <w:tab w:val="num" w:pos="709"/>
        </w:tabs>
        <w:ind w:left="0" w:firstLine="709"/>
        <w:jc w:val="both"/>
        <w:rPr>
          <w:sz w:val="22"/>
          <w:szCs w:val="22"/>
        </w:rPr>
      </w:pPr>
      <w:r w:rsidRPr="00AF0A1F">
        <w:rPr>
          <w:sz w:val="22"/>
          <w:szCs w:val="22"/>
        </w:rPr>
        <w:t>опломбирования установленных коллективных (общедомовых) приборов уч</w:t>
      </w:r>
      <w:r w:rsidR="00B97B97">
        <w:rPr>
          <w:sz w:val="22"/>
          <w:szCs w:val="22"/>
        </w:rPr>
        <w:t>ё</w:t>
      </w:r>
      <w:r w:rsidRPr="00AF0A1F">
        <w:rPr>
          <w:sz w:val="22"/>
          <w:szCs w:val="22"/>
        </w:rPr>
        <w:t>та;</w:t>
      </w:r>
    </w:p>
    <w:p w14:paraId="52C9A3D8" w14:textId="44923134" w:rsidR="00183962" w:rsidRPr="00AF0A1F" w:rsidRDefault="00183962" w:rsidP="00183962">
      <w:pPr>
        <w:pStyle w:val="13"/>
        <w:numPr>
          <w:ilvl w:val="0"/>
          <w:numId w:val="3"/>
        </w:numPr>
        <w:ind w:left="0" w:firstLine="709"/>
        <w:jc w:val="both"/>
        <w:rPr>
          <w:sz w:val="22"/>
          <w:szCs w:val="22"/>
        </w:rPr>
      </w:pPr>
      <w:r w:rsidRPr="00AF0A1F">
        <w:rPr>
          <w:sz w:val="22"/>
          <w:szCs w:val="22"/>
        </w:rPr>
        <w:t>контроля за исправностью установленных и введенных в эксплуатацию коллективных (общедомовых) приборов уч</w:t>
      </w:r>
      <w:r w:rsidR="00B97B97">
        <w:rPr>
          <w:sz w:val="22"/>
          <w:szCs w:val="22"/>
        </w:rPr>
        <w:t>ё</w:t>
      </w:r>
      <w:r w:rsidRPr="00AF0A1F">
        <w:rPr>
          <w:sz w:val="22"/>
          <w:szCs w:val="22"/>
        </w:rPr>
        <w:t>та, отсутствием несанкционированных вмешательств в работу таких приборов уч</w:t>
      </w:r>
      <w:r w:rsidR="00B97B97">
        <w:rPr>
          <w:sz w:val="22"/>
          <w:szCs w:val="22"/>
        </w:rPr>
        <w:t>ё</w:t>
      </w:r>
      <w:r w:rsidRPr="00AF0A1F">
        <w:rPr>
          <w:sz w:val="22"/>
          <w:szCs w:val="22"/>
        </w:rPr>
        <w:t>та, а также достоверностью предоставленных АБОНЕНТОМ сведений о показаниях коллективных (общедомовых) приборов уч</w:t>
      </w:r>
      <w:r w:rsidR="00B97B97">
        <w:rPr>
          <w:sz w:val="22"/>
          <w:szCs w:val="22"/>
        </w:rPr>
        <w:t>ё</w:t>
      </w:r>
      <w:r w:rsidRPr="00AF0A1F">
        <w:rPr>
          <w:sz w:val="22"/>
          <w:szCs w:val="22"/>
        </w:rPr>
        <w:t>та, снятия показаний с приборов уч</w:t>
      </w:r>
      <w:r w:rsidR="00B97B97">
        <w:rPr>
          <w:sz w:val="22"/>
          <w:szCs w:val="22"/>
        </w:rPr>
        <w:t>ё</w:t>
      </w:r>
      <w:r w:rsidRPr="00AF0A1F">
        <w:rPr>
          <w:sz w:val="22"/>
          <w:szCs w:val="22"/>
        </w:rPr>
        <w:t>та;</w:t>
      </w:r>
    </w:p>
    <w:p w14:paraId="1C9F6CEA" w14:textId="77777777" w:rsidR="00183962" w:rsidRPr="00A454E7" w:rsidRDefault="00183962" w:rsidP="00183962">
      <w:pPr>
        <w:pStyle w:val="13"/>
        <w:numPr>
          <w:ilvl w:val="0"/>
          <w:numId w:val="3"/>
        </w:numPr>
        <w:tabs>
          <w:tab w:val="num" w:pos="709"/>
        </w:tabs>
        <w:ind w:left="0" w:firstLine="709"/>
        <w:jc w:val="both"/>
        <w:rPr>
          <w:sz w:val="22"/>
          <w:szCs w:val="22"/>
        </w:rPr>
      </w:pPr>
      <w:r w:rsidRPr="00A454E7">
        <w:rPr>
          <w:sz w:val="22"/>
          <w:szCs w:val="22"/>
        </w:rPr>
        <w:t>проведения мероприятий по ограничению водоотведения потребителям в случаях, предусмотренных действующим законодательством;</w:t>
      </w:r>
    </w:p>
    <w:p w14:paraId="2B21FF83" w14:textId="3DB21EEF" w:rsidR="00183962" w:rsidRPr="00837393" w:rsidRDefault="00183962" w:rsidP="00183962">
      <w:pPr>
        <w:pStyle w:val="13"/>
        <w:numPr>
          <w:ilvl w:val="2"/>
          <w:numId w:val="2"/>
        </w:numPr>
        <w:ind w:left="0" w:firstLine="709"/>
        <w:jc w:val="both"/>
        <w:rPr>
          <w:b/>
          <w:sz w:val="22"/>
          <w:szCs w:val="22"/>
        </w:rPr>
      </w:pPr>
      <w:r w:rsidRPr="00837393">
        <w:rPr>
          <w:sz w:val="22"/>
          <w:szCs w:val="22"/>
        </w:rPr>
        <w:t xml:space="preserve">Самостоятельно или с привлечением третьих лиц осуществлять техническое обслуживание и эксплуатацию внутридомовых инженерных систем водоотведения и внешних сетей, при их наличии в собственности или на ином законном праве, или в эксплуатационной ответственности АБОНЕНТА, в соответствии с требованиями нормативных правовых актов и условиями настоящего </w:t>
      </w:r>
      <w:r>
        <w:rPr>
          <w:sz w:val="22"/>
          <w:szCs w:val="22"/>
        </w:rPr>
        <w:t>Догово</w:t>
      </w:r>
      <w:r w:rsidRPr="00837393">
        <w:rPr>
          <w:sz w:val="22"/>
          <w:szCs w:val="22"/>
        </w:rPr>
        <w:t>ра (в том числе содержать в исправном состоянии оборудо</w:t>
      </w:r>
      <w:r w:rsidR="00685754">
        <w:rPr>
          <w:sz w:val="22"/>
          <w:szCs w:val="22"/>
        </w:rPr>
        <w:t>вание и используемые приборы учё</w:t>
      </w:r>
      <w:r w:rsidRPr="00837393">
        <w:rPr>
          <w:sz w:val="22"/>
          <w:szCs w:val="22"/>
        </w:rPr>
        <w:t xml:space="preserve">та). </w:t>
      </w:r>
    </w:p>
    <w:p w14:paraId="52540866" w14:textId="09D0AC7A" w:rsidR="00183962" w:rsidRPr="00837393" w:rsidRDefault="00183962" w:rsidP="00183962">
      <w:pPr>
        <w:pStyle w:val="13"/>
        <w:numPr>
          <w:ilvl w:val="2"/>
          <w:numId w:val="2"/>
        </w:numPr>
        <w:ind w:left="0" w:firstLine="709"/>
        <w:jc w:val="both"/>
        <w:rPr>
          <w:b/>
          <w:sz w:val="22"/>
          <w:szCs w:val="22"/>
        </w:rPr>
      </w:pPr>
      <w:r w:rsidRPr="00837393">
        <w:rPr>
          <w:sz w:val="22"/>
          <w:szCs w:val="22"/>
        </w:rPr>
        <w:t xml:space="preserve">Обеспечить </w:t>
      </w:r>
      <w:r w:rsidRPr="00837393">
        <w:rPr>
          <w:rStyle w:val="af5"/>
          <w:color w:val="auto"/>
          <w:sz w:val="22"/>
          <w:szCs w:val="22"/>
        </w:rPr>
        <w:t>установку и ввод в эксплуатацию коллективного (общедомового) прибора уч</w:t>
      </w:r>
      <w:r w:rsidR="00685754">
        <w:rPr>
          <w:rStyle w:val="af5"/>
          <w:color w:val="auto"/>
          <w:sz w:val="22"/>
          <w:szCs w:val="22"/>
        </w:rPr>
        <w:t>ё</w:t>
      </w:r>
      <w:r w:rsidRPr="00837393">
        <w:rPr>
          <w:rStyle w:val="af5"/>
          <w:color w:val="auto"/>
          <w:sz w:val="22"/>
          <w:szCs w:val="22"/>
        </w:rPr>
        <w:t xml:space="preserve">та, соответствующего требованиям </w:t>
      </w:r>
      <w:hyperlink r:id="rId8" w:history="1">
        <w:r w:rsidRPr="00837393">
          <w:rPr>
            <w:rStyle w:val="af6"/>
            <w:color w:val="auto"/>
            <w:sz w:val="22"/>
            <w:szCs w:val="22"/>
          </w:rPr>
          <w:t>законодательства</w:t>
        </w:r>
      </w:hyperlink>
      <w:r w:rsidRPr="00837393">
        <w:rPr>
          <w:rStyle w:val="af5"/>
          <w:color w:val="auto"/>
          <w:sz w:val="22"/>
          <w:szCs w:val="22"/>
        </w:rPr>
        <w:t xml:space="preserve"> Российской Федерации, не позднее 1-го месяца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w:t>
      </w:r>
      <w:r w:rsidR="00685754">
        <w:rPr>
          <w:rStyle w:val="af5"/>
          <w:color w:val="auto"/>
          <w:sz w:val="22"/>
          <w:szCs w:val="22"/>
        </w:rPr>
        <w:t>ё</w:t>
      </w:r>
      <w:r w:rsidRPr="00837393">
        <w:rPr>
          <w:rStyle w:val="af5"/>
          <w:color w:val="auto"/>
          <w:sz w:val="22"/>
          <w:szCs w:val="22"/>
        </w:rPr>
        <w:t xml:space="preserve">та в плату за содержание и ремонт жилого помещения. </w:t>
      </w:r>
      <w:r w:rsidRPr="00837393">
        <w:rPr>
          <w:sz w:val="22"/>
          <w:szCs w:val="22"/>
        </w:rPr>
        <w:t xml:space="preserve">В случае не выполнения обязанности по </w:t>
      </w:r>
      <w:r w:rsidRPr="00837393">
        <w:rPr>
          <w:sz w:val="22"/>
          <w:szCs w:val="22"/>
        </w:rPr>
        <w:lastRenderedPageBreak/>
        <w:t>оснащению объектов приборами уч</w:t>
      </w:r>
      <w:r w:rsidR="00685754">
        <w:rPr>
          <w:sz w:val="22"/>
          <w:szCs w:val="22"/>
        </w:rPr>
        <w:t>ё</w:t>
      </w:r>
      <w:r w:rsidRPr="00837393">
        <w:rPr>
          <w:sz w:val="22"/>
          <w:szCs w:val="22"/>
        </w:rPr>
        <w:t xml:space="preserve">та </w:t>
      </w:r>
      <w:r w:rsidR="00070111">
        <w:rPr>
          <w:sz w:val="22"/>
          <w:szCs w:val="22"/>
        </w:rPr>
        <w:t>сточных вод</w:t>
      </w:r>
      <w:r w:rsidRPr="00837393">
        <w:rPr>
          <w:sz w:val="22"/>
          <w:szCs w:val="22"/>
        </w:rPr>
        <w:t xml:space="preserve">, в течение 2-х месяцев после подписания настоящего </w:t>
      </w:r>
      <w:r>
        <w:rPr>
          <w:sz w:val="22"/>
          <w:szCs w:val="22"/>
        </w:rPr>
        <w:t>Догово</w:t>
      </w:r>
      <w:r w:rsidRPr="00837393">
        <w:rPr>
          <w:sz w:val="22"/>
          <w:szCs w:val="22"/>
        </w:rPr>
        <w:t>ра, о</w:t>
      </w:r>
      <w:r w:rsidRPr="00837393">
        <w:rPr>
          <w:rStyle w:val="af5"/>
          <w:color w:val="auto"/>
          <w:sz w:val="22"/>
          <w:szCs w:val="22"/>
        </w:rPr>
        <w:t>беспечить допуск РСО</w:t>
      </w:r>
      <w:r w:rsidR="00685754">
        <w:rPr>
          <w:rStyle w:val="af5"/>
          <w:color w:val="auto"/>
          <w:sz w:val="22"/>
          <w:szCs w:val="22"/>
        </w:rPr>
        <w:t xml:space="preserve"> к местам установки приборов учё</w:t>
      </w:r>
      <w:r w:rsidRPr="00837393">
        <w:rPr>
          <w:rStyle w:val="af5"/>
          <w:color w:val="auto"/>
          <w:sz w:val="22"/>
          <w:szCs w:val="22"/>
        </w:rPr>
        <w:t>та и оплатить РСО расходы на установку приборов учёта</w:t>
      </w:r>
      <w:r w:rsidR="00070111">
        <w:rPr>
          <w:rStyle w:val="af5"/>
          <w:color w:val="auto"/>
          <w:sz w:val="22"/>
          <w:szCs w:val="22"/>
        </w:rPr>
        <w:t xml:space="preserve"> сточных вод</w:t>
      </w:r>
      <w:r w:rsidRPr="00837393">
        <w:rPr>
          <w:rStyle w:val="af5"/>
          <w:color w:val="auto"/>
          <w:sz w:val="22"/>
          <w:szCs w:val="22"/>
        </w:rPr>
        <w:t xml:space="preserve">. </w:t>
      </w:r>
      <w:r w:rsidRPr="00837393">
        <w:rPr>
          <w:sz w:val="22"/>
          <w:szCs w:val="22"/>
        </w:rPr>
        <w:t>В случае отказа от оплаты расходов на установку приборов учёта в добровольном порядке, оплатить понесенные РСО расходы в связи с необходимостью принудительного взыскания.</w:t>
      </w:r>
    </w:p>
    <w:p w14:paraId="7CD319A7" w14:textId="77777777" w:rsidR="00183962" w:rsidRPr="00837393" w:rsidRDefault="00183962" w:rsidP="00183962">
      <w:pPr>
        <w:pStyle w:val="13"/>
        <w:numPr>
          <w:ilvl w:val="2"/>
          <w:numId w:val="2"/>
        </w:numPr>
        <w:ind w:left="0" w:firstLine="709"/>
        <w:jc w:val="both"/>
        <w:rPr>
          <w:b/>
          <w:sz w:val="22"/>
          <w:szCs w:val="22"/>
        </w:rPr>
      </w:pPr>
      <w:r w:rsidRPr="00837393">
        <w:rPr>
          <w:sz w:val="22"/>
          <w:szCs w:val="22"/>
        </w:rPr>
        <w:t xml:space="preserve">Своевременно и в полном размере производить РСО оплату по настоящему </w:t>
      </w:r>
      <w:r>
        <w:rPr>
          <w:sz w:val="22"/>
          <w:szCs w:val="22"/>
        </w:rPr>
        <w:t>Догово</w:t>
      </w:r>
      <w:r w:rsidRPr="00837393">
        <w:rPr>
          <w:sz w:val="22"/>
          <w:szCs w:val="22"/>
        </w:rPr>
        <w:t xml:space="preserve">ру. </w:t>
      </w:r>
    </w:p>
    <w:p w14:paraId="498C0B63" w14:textId="52B7C4DB" w:rsidR="00183962" w:rsidRPr="00837393" w:rsidRDefault="00EB0C6B" w:rsidP="00183962">
      <w:pPr>
        <w:pStyle w:val="13"/>
        <w:numPr>
          <w:ilvl w:val="2"/>
          <w:numId w:val="2"/>
        </w:numPr>
        <w:ind w:left="0" w:firstLine="709"/>
        <w:jc w:val="both"/>
        <w:rPr>
          <w:b/>
          <w:sz w:val="22"/>
          <w:szCs w:val="22"/>
        </w:rPr>
      </w:pPr>
      <w:r>
        <w:rPr>
          <w:sz w:val="22"/>
          <w:szCs w:val="22"/>
        </w:rPr>
        <w:t>Обеспечивать учё</w:t>
      </w:r>
      <w:r w:rsidR="00C07CE5">
        <w:rPr>
          <w:sz w:val="22"/>
          <w:szCs w:val="22"/>
        </w:rPr>
        <w:t>т отведё</w:t>
      </w:r>
      <w:r w:rsidR="00183962" w:rsidRPr="00837393">
        <w:rPr>
          <w:sz w:val="22"/>
          <w:szCs w:val="22"/>
        </w:rPr>
        <w:t>нных сточных вод в порядке, предусмотренном действующим законодательством</w:t>
      </w:r>
      <w:r w:rsidR="00183962" w:rsidRPr="00837393">
        <w:rPr>
          <w:b/>
          <w:sz w:val="22"/>
          <w:szCs w:val="22"/>
        </w:rPr>
        <w:t>.</w:t>
      </w:r>
    </w:p>
    <w:p w14:paraId="1C9DA836" w14:textId="700F273F" w:rsidR="00183962" w:rsidRPr="00A454E7" w:rsidRDefault="00183962" w:rsidP="00183962">
      <w:pPr>
        <w:pStyle w:val="13"/>
        <w:numPr>
          <w:ilvl w:val="2"/>
          <w:numId w:val="2"/>
        </w:numPr>
        <w:ind w:left="0" w:firstLine="709"/>
        <w:jc w:val="both"/>
        <w:rPr>
          <w:sz w:val="22"/>
          <w:szCs w:val="22"/>
        </w:rPr>
      </w:pPr>
      <w:r w:rsidRPr="00A454E7">
        <w:rPr>
          <w:sz w:val="22"/>
          <w:szCs w:val="22"/>
        </w:rPr>
        <w:t>Не позднее 10 рабочих дней с даты подписания настоящего Договора предоставить РСО не представленную на момент подписания настоящего Договора информацию обо всех установленных в многоквартирных домах и допущенных (введенных) в эксплуатацию коллект</w:t>
      </w:r>
      <w:r w:rsidR="00685754">
        <w:rPr>
          <w:sz w:val="22"/>
          <w:szCs w:val="22"/>
        </w:rPr>
        <w:t>ивных (общедомовых) приборах учё</w:t>
      </w:r>
      <w:r w:rsidRPr="00A454E7">
        <w:rPr>
          <w:sz w:val="22"/>
          <w:szCs w:val="22"/>
        </w:rPr>
        <w:t>та (Приложение № 4), а также информацию по индивидуальным,</w:t>
      </w:r>
      <w:r w:rsidR="00685754">
        <w:rPr>
          <w:sz w:val="22"/>
          <w:szCs w:val="22"/>
        </w:rPr>
        <w:t xml:space="preserve"> общим (квартирным) приборам учё</w:t>
      </w:r>
      <w:r w:rsidRPr="00A454E7">
        <w:rPr>
          <w:sz w:val="22"/>
          <w:szCs w:val="22"/>
        </w:rPr>
        <w:t>та холодной и горячей воды.</w:t>
      </w:r>
    </w:p>
    <w:p w14:paraId="674AF1E3" w14:textId="22EE25F3" w:rsidR="00183962" w:rsidRPr="00837393" w:rsidRDefault="00183962" w:rsidP="00183962">
      <w:pPr>
        <w:pStyle w:val="13"/>
        <w:numPr>
          <w:ilvl w:val="2"/>
          <w:numId w:val="2"/>
        </w:numPr>
        <w:ind w:left="0" w:firstLine="709"/>
        <w:jc w:val="both"/>
        <w:rPr>
          <w:sz w:val="22"/>
          <w:szCs w:val="22"/>
        </w:rPr>
      </w:pPr>
      <w:r w:rsidRPr="00A454E7">
        <w:rPr>
          <w:sz w:val="22"/>
          <w:szCs w:val="22"/>
        </w:rPr>
        <w:t>Передавать РСО информацию и документы</w:t>
      </w:r>
      <w:r w:rsidRPr="00837393">
        <w:rPr>
          <w:sz w:val="22"/>
          <w:szCs w:val="22"/>
        </w:rPr>
        <w:t xml:space="preserve">, предусмотренные разделом 4 настоящего </w:t>
      </w:r>
      <w:r>
        <w:rPr>
          <w:sz w:val="22"/>
          <w:szCs w:val="22"/>
        </w:rPr>
        <w:t>Догово</w:t>
      </w:r>
      <w:r w:rsidRPr="00837393">
        <w:rPr>
          <w:sz w:val="22"/>
          <w:szCs w:val="22"/>
        </w:rPr>
        <w:t xml:space="preserve">ра, в установленные настоящим </w:t>
      </w:r>
      <w:r>
        <w:rPr>
          <w:sz w:val="22"/>
          <w:szCs w:val="22"/>
        </w:rPr>
        <w:t>Догово</w:t>
      </w:r>
      <w:r w:rsidRPr="00837393">
        <w:rPr>
          <w:sz w:val="22"/>
          <w:szCs w:val="22"/>
        </w:rPr>
        <w:t xml:space="preserve">ром сроки. Передача РСО информации в рамках исполнения настоящего </w:t>
      </w:r>
      <w:r>
        <w:rPr>
          <w:sz w:val="22"/>
          <w:szCs w:val="22"/>
        </w:rPr>
        <w:t>Догово</w:t>
      </w:r>
      <w:r w:rsidRPr="00837393">
        <w:rPr>
          <w:sz w:val="22"/>
          <w:szCs w:val="22"/>
        </w:rPr>
        <w:t>ра, осуществляется АБОНЕНТОМ одновременно по электронной почте и в виде направляемых почтой или нарочным письменных документов, подписанных уполномоченным лицом АБОНЕНТА и скрепленных печатью АБОНЕНТА. При предоставлении копий документов АБОНЕНТ должен заверить их подлинность подписью уполномоченного лица и печатью АБОНЕНТА. В случае предоставления РСО неподписанных или подписанных неуполномоченным лицом документов или незаверенных в установленном порядке копий документов документы считаются непредставленными АБОНЕНТОМ, и АБОНЕНТ не вправе ссылаться на возможность использования этих до</w:t>
      </w:r>
      <w:r w:rsidR="00EB0C6B">
        <w:rPr>
          <w:sz w:val="22"/>
          <w:szCs w:val="22"/>
        </w:rPr>
        <w:t>кументов для осуществления расчё</w:t>
      </w:r>
      <w:r w:rsidRPr="00837393">
        <w:rPr>
          <w:sz w:val="22"/>
          <w:szCs w:val="22"/>
        </w:rPr>
        <w:t xml:space="preserve">тов по настоящему </w:t>
      </w:r>
      <w:r>
        <w:rPr>
          <w:sz w:val="22"/>
          <w:szCs w:val="22"/>
        </w:rPr>
        <w:t>Догово</w:t>
      </w:r>
      <w:r w:rsidRPr="00837393">
        <w:rPr>
          <w:sz w:val="22"/>
          <w:szCs w:val="22"/>
        </w:rPr>
        <w:t xml:space="preserve">ру. </w:t>
      </w:r>
    </w:p>
    <w:p w14:paraId="412E7C3D" w14:textId="67114F06" w:rsidR="00183962" w:rsidRPr="00A454E7" w:rsidRDefault="00183962" w:rsidP="00183962">
      <w:pPr>
        <w:pStyle w:val="13"/>
        <w:numPr>
          <w:ilvl w:val="2"/>
          <w:numId w:val="2"/>
        </w:numPr>
        <w:ind w:left="0" w:firstLine="709"/>
        <w:jc w:val="both"/>
        <w:rPr>
          <w:sz w:val="22"/>
          <w:szCs w:val="22"/>
        </w:rPr>
      </w:pPr>
      <w:r w:rsidRPr="00A454E7">
        <w:rPr>
          <w:sz w:val="22"/>
          <w:szCs w:val="22"/>
        </w:rPr>
        <w:t>Незамедлительно не позднее 24 часов с момента обнаружения устно с последующим письменным уведомлением сообщать РСО обо всех нарушениях схем водоотведения, неисправностях, пожарах и авариях во внутридомовых инженерных системах водоотведения, а также о неисправностях и повреждениях коллекти</w:t>
      </w:r>
      <w:r w:rsidR="00685754">
        <w:rPr>
          <w:sz w:val="22"/>
          <w:szCs w:val="22"/>
        </w:rPr>
        <w:t>вного (общедомового) прибора учё</w:t>
      </w:r>
      <w:r w:rsidRPr="00A454E7">
        <w:rPr>
          <w:sz w:val="22"/>
          <w:szCs w:val="22"/>
        </w:rPr>
        <w:t>та, индивидуальных,</w:t>
      </w:r>
      <w:r w:rsidR="00685754">
        <w:rPr>
          <w:sz w:val="22"/>
          <w:szCs w:val="22"/>
        </w:rPr>
        <w:t xml:space="preserve"> общих (квартирных) приборов учё</w:t>
      </w:r>
      <w:r w:rsidRPr="00A454E7">
        <w:rPr>
          <w:sz w:val="22"/>
          <w:szCs w:val="22"/>
        </w:rPr>
        <w:t xml:space="preserve">та (при наличии обращения от собственников в адрес АБОНЕНТА), установленных в многоквартирных домах, несанкционированных вмешательствах </w:t>
      </w:r>
      <w:r w:rsidR="00685754">
        <w:rPr>
          <w:sz w:val="22"/>
          <w:szCs w:val="22"/>
        </w:rPr>
        <w:t xml:space="preserve"> в работу указанных приборов учё</w:t>
      </w:r>
      <w:r w:rsidRPr="00A454E7">
        <w:rPr>
          <w:sz w:val="22"/>
          <w:szCs w:val="22"/>
        </w:rPr>
        <w:t>та, повлекших их повреждение или искажение показаний, нарушении целостности</w:t>
      </w:r>
      <w:r w:rsidR="00685754">
        <w:rPr>
          <w:sz w:val="22"/>
          <w:szCs w:val="22"/>
        </w:rPr>
        <w:t xml:space="preserve"> пломб на указанных приборах учё</w:t>
      </w:r>
      <w:r w:rsidRPr="00A454E7">
        <w:rPr>
          <w:sz w:val="22"/>
          <w:szCs w:val="22"/>
        </w:rPr>
        <w:t>та, истечении сроков поверки приборов уч</w:t>
      </w:r>
      <w:r w:rsidR="00685754">
        <w:rPr>
          <w:sz w:val="22"/>
          <w:szCs w:val="22"/>
        </w:rPr>
        <w:t>ё</w:t>
      </w:r>
      <w:r w:rsidRPr="00A454E7">
        <w:rPr>
          <w:sz w:val="22"/>
          <w:szCs w:val="22"/>
        </w:rPr>
        <w:t>та.</w:t>
      </w:r>
    </w:p>
    <w:p w14:paraId="2F6103C8" w14:textId="77777777" w:rsidR="00183962" w:rsidRPr="00837393" w:rsidRDefault="00183962" w:rsidP="00183962">
      <w:pPr>
        <w:pStyle w:val="13"/>
        <w:numPr>
          <w:ilvl w:val="2"/>
          <w:numId w:val="2"/>
        </w:numPr>
        <w:tabs>
          <w:tab w:val="num" w:pos="1418"/>
        </w:tabs>
        <w:ind w:left="0" w:firstLine="709"/>
        <w:jc w:val="both"/>
        <w:rPr>
          <w:sz w:val="22"/>
          <w:szCs w:val="22"/>
        </w:rPr>
      </w:pPr>
      <w:r w:rsidRPr="00A454E7">
        <w:rPr>
          <w:sz w:val="22"/>
          <w:szCs w:val="22"/>
        </w:rPr>
        <w:t>При плановом временном прекращении или ограничении водоотведения письменно</w:t>
      </w:r>
      <w:r w:rsidRPr="00837393">
        <w:rPr>
          <w:sz w:val="22"/>
          <w:szCs w:val="22"/>
        </w:rPr>
        <w:t xml:space="preserve"> сообщить об этом РСО не позднее, чем за 10 рабочих дней до планируемой даты прекращения или ограничения.</w:t>
      </w:r>
    </w:p>
    <w:p w14:paraId="37DADE68" w14:textId="77777777" w:rsidR="00183962" w:rsidRPr="00837393" w:rsidRDefault="00183962" w:rsidP="00183962">
      <w:pPr>
        <w:pStyle w:val="13"/>
        <w:numPr>
          <w:ilvl w:val="2"/>
          <w:numId w:val="2"/>
        </w:numPr>
        <w:tabs>
          <w:tab w:val="num" w:pos="1418"/>
        </w:tabs>
        <w:ind w:left="0" w:firstLine="709"/>
        <w:jc w:val="both"/>
        <w:rPr>
          <w:sz w:val="22"/>
          <w:szCs w:val="22"/>
        </w:rPr>
      </w:pPr>
      <w:r w:rsidRPr="00837393">
        <w:rPr>
          <w:sz w:val="22"/>
          <w:szCs w:val="22"/>
        </w:rPr>
        <w:lastRenderedPageBreak/>
        <w:t>Обеспечивать надлежащее техническое состояние и осуществлять техническое обслуживание внутридомовых инженерных систем, которые подключены к централизованным сетям инженерно-технического обеспечения РСО, в том числе в случаях установки ОДПУ в границах внутридомовых инженерных систем.</w:t>
      </w:r>
    </w:p>
    <w:p w14:paraId="629311F2" w14:textId="77777777" w:rsidR="00183962" w:rsidRPr="00837393" w:rsidRDefault="00183962" w:rsidP="00183962">
      <w:pPr>
        <w:pStyle w:val="13"/>
        <w:numPr>
          <w:ilvl w:val="2"/>
          <w:numId w:val="2"/>
        </w:numPr>
        <w:tabs>
          <w:tab w:val="num" w:pos="1418"/>
        </w:tabs>
        <w:ind w:left="0" w:firstLine="709"/>
        <w:jc w:val="both"/>
        <w:rPr>
          <w:sz w:val="22"/>
          <w:szCs w:val="22"/>
        </w:rPr>
      </w:pPr>
      <w:r w:rsidRPr="00837393">
        <w:rPr>
          <w:sz w:val="22"/>
          <w:szCs w:val="22"/>
        </w:rPr>
        <w:t xml:space="preserve"> Обеспечить обслуживание внутридомовых инженерных систем водоотведения, являющихся общим имуществом собственников помещений в многоквартирном доме, персоналом, квалификация которого соответствует требованиям законодательства Российской Федерации для проведения соответствующих работ с назначением лиц, ответственных за исправное состояние и безопасную эксплуатацию систем водоотведения АБОНЕНТА.</w:t>
      </w:r>
    </w:p>
    <w:p w14:paraId="3F246CC5" w14:textId="77777777" w:rsidR="00183962" w:rsidRPr="00837393" w:rsidRDefault="00183962" w:rsidP="00183962">
      <w:pPr>
        <w:pStyle w:val="13"/>
        <w:numPr>
          <w:ilvl w:val="2"/>
          <w:numId w:val="2"/>
        </w:numPr>
        <w:tabs>
          <w:tab w:val="num" w:pos="1418"/>
        </w:tabs>
        <w:ind w:left="0" w:firstLine="709"/>
        <w:jc w:val="both"/>
        <w:rPr>
          <w:sz w:val="22"/>
          <w:szCs w:val="22"/>
        </w:rPr>
      </w:pPr>
      <w:r w:rsidRPr="00837393">
        <w:rPr>
          <w:sz w:val="22"/>
          <w:szCs w:val="22"/>
        </w:rPr>
        <w:t>При проведении любого вида работ, связанных с изменением или нарушением схемы водоотведения, письменно извещать об этом РСО перед началом работ, но не менее чем за 10 рабочих дней.</w:t>
      </w:r>
    </w:p>
    <w:p w14:paraId="736DA512" w14:textId="77777777" w:rsidR="00183962" w:rsidRPr="00837393" w:rsidRDefault="00183962" w:rsidP="00183962">
      <w:pPr>
        <w:pStyle w:val="13"/>
        <w:numPr>
          <w:ilvl w:val="2"/>
          <w:numId w:val="2"/>
        </w:numPr>
        <w:tabs>
          <w:tab w:val="num" w:pos="1418"/>
        </w:tabs>
        <w:ind w:left="0" w:firstLine="709"/>
        <w:jc w:val="both"/>
        <w:rPr>
          <w:sz w:val="22"/>
          <w:szCs w:val="22"/>
        </w:rPr>
      </w:pPr>
      <w:r w:rsidRPr="00837393">
        <w:rPr>
          <w:sz w:val="22"/>
          <w:szCs w:val="22"/>
        </w:rPr>
        <w:t xml:space="preserve">Не допускать возведения построек, гаражей, стоянок транспортных средств, складирования материалов, посадок деревьев, а также производство земляных работ в зонах устройства систем водоотведения без согласования таких действий с РСО. </w:t>
      </w:r>
    </w:p>
    <w:p w14:paraId="506285C5" w14:textId="77777777" w:rsidR="00183962" w:rsidRPr="00837393" w:rsidRDefault="00183962" w:rsidP="00183962">
      <w:pPr>
        <w:ind w:firstLine="709"/>
        <w:jc w:val="both"/>
        <w:rPr>
          <w:sz w:val="22"/>
          <w:szCs w:val="22"/>
        </w:rPr>
      </w:pPr>
      <w:r w:rsidRPr="00837393">
        <w:rPr>
          <w:sz w:val="22"/>
          <w:szCs w:val="22"/>
        </w:rPr>
        <w:t xml:space="preserve">           В случае необходимости совершения указанных действий АБОНЕНТ направляет в РСО запрос о согласовании данных действий не позднее, чем за 60 дней до предполагаемой даты начала проведения работ. РСО рассматривает полученный запрос в течение 30 рабочих дней и согласовывает совершение указанных действий либо отказывает в их согласовании, если соответствующие действия АБОНЕНТА могут привести к повреждениям систем или сетей РСО либо если проведение работ будет препятствовать нормальной эксплуатации и ремонту этих систем или сетей. АБОНЕНТ обязан незамедлительно сообщать РСО обо всех авариях, неисправностях и повреждениях на сетях и сооружениях, расположенных на территории АБОНЕНТА.</w:t>
      </w:r>
    </w:p>
    <w:p w14:paraId="6EB2B57F" w14:textId="0376486F" w:rsidR="00183962" w:rsidRPr="00837393" w:rsidRDefault="00183962" w:rsidP="00183962">
      <w:pPr>
        <w:numPr>
          <w:ilvl w:val="2"/>
          <w:numId w:val="2"/>
        </w:numPr>
        <w:ind w:left="0" w:firstLine="709"/>
        <w:jc w:val="both"/>
        <w:rPr>
          <w:sz w:val="22"/>
          <w:szCs w:val="22"/>
        </w:rPr>
      </w:pPr>
      <w:r w:rsidRPr="00837393">
        <w:rPr>
          <w:sz w:val="22"/>
          <w:szCs w:val="22"/>
        </w:rPr>
        <w:t xml:space="preserve">При заключении настоящего </w:t>
      </w:r>
      <w:r>
        <w:rPr>
          <w:sz w:val="22"/>
          <w:szCs w:val="22"/>
        </w:rPr>
        <w:t>Догово</w:t>
      </w:r>
      <w:r w:rsidRPr="00837393">
        <w:rPr>
          <w:sz w:val="22"/>
          <w:szCs w:val="22"/>
        </w:rPr>
        <w:t xml:space="preserve">ра, при включении в перечень многоквартирных домов, предусмотренных Приложением № 1 к настоящему </w:t>
      </w:r>
      <w:r>
        <w:rPr>
          <w:sz w:val="22"/>
          <w:szCs w:val="22"/>
        </w:rPr>
        <w:t>Догово</w:t>
      </w:r>
      <w:r w:rsidRPr="00837393">
        <w:rPr>
          <w:sz w:val="22"/>
          <w:szCs w:val="22"/>
        </w:rPr>
        <w:t xml:space="preserve">ру, новых многоквартирных домов в период действия настоящего </w:t>
      </w:r>
      <w:r>
        <w:rPr>
          <w:sz w:val="22"/>
          <w:szCs w:val="22"/>
        </w:rPr>
        <w:t>Догово</w:t>
      </w:r>
      <w:r w:rsidRPr="00837393">
        <w:rPr>
          <w:sz w:val="22"/>
          <w:szCs w:val="22"/>
        </w:rPr>
        <w:t xml:space="preserve">ра, а также при продлении срока действия настоящего </w:t>
      </w:r>
      <w:r>
        <w:rPr>
          <w:sz w:val="22"/>
          <w:szCs w:val="22"/>
        </w:rPr>
        <w:t>Догово</w:t>
      </w:r>
      <w:r w:rsidRPr="00837393">
        <w:rPr>
          <w:sz w:val="22"/>
          <w:szCs w:val="22"/>
        </w:rPr>
        <w:t xml:space="preserve">ра представлять в РСО документы, необходимые для заключения </w:t>
      </w:r>
      <w:r>
        <w:rPr>
          <w:sz w:val="22"/>
          <w:szCs w:val="22"/>
        </w:rPr>
        <w:t>догово</w:t>
      </w:r>
      <w:r w:rsidRPr="00837393">
        <w:rPr>
          <w:sz w:val="22"/>
          <w:szCs w:val="22"/>
        </w:rPr>
        <w:t xml:space="preserve">ра, перечень которых установлен 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w:t>
      </w:r>
      <w:r>
        <w:rPr>
          <w:sz w:val="22"/>
          <w:szCs w:val="22"/>
        </w:rPr>
        <w:t>догово</w:t>
      </w:r>
      <w:r w:rsidR="00EB0C6B">
        <w:rPr>
          <w:sz w:val="22"/>
          <w:szCs w:val="22"/>
        </w:rPr>
        <w:t>ров с РСО, утверждё</w:t>
      </w:r>
      <w:r w:rsidRPr="00837393">
        <w:rPr>
          <w:sz w:val="22"/>
          <w:szCs w:val="22"/>
        </w:rPr>
        <w:t xml:space="preserve">нными Постановлением Правительства РФ № от 14.02.2012 № 124  (далее – Правила № 124), а также информацию и документы, указанные в разделе 4 настоящего </w:t>
      </w:r>
      <w:r>
        <w:rPr>
          <w:sz w:val="22"/>
          <w:szCs w:val="22"/>
        </w:rPr>
        <w:t>Догово</w:t>
      </w:r>
      <w:r w:rsidRPr="00837393">
        <w:rPr>
          <w:sz w:val="22"/>
          <w:szCs w:val="22"/>
        </w:rPr>
        <w:t>ра. Повторное предоставление уже переданных РСО документов, если такие документы были переданы с соблюдением требований указанных Правил и не претерпели изменений за истекший период, не является обязательным.</w:t>
      </w:r>
    </w:p>
    <w:p w14:paraId="58E9CEA8" w14:textId="77777777" w:rsidR="00183962" w:rsidRPr="00837393" w:rsidRDefault="00183962" w:rsidP="00183962">
      <w:pPr>
        <w:numPr>
          <w:ilvl w:val="2"/>
          <w:numId w:val="2"/>
        </w:numPr>
        <w:ind w:left="0" w:firstLine="709"/>
        <w:jc w:val="both"/>
        <w:rPr>
          <w:sz w:val="22"/>
          <w:szCs w:val="22"/>
        </w:rPr>
      </w:pPr>
      <w:r w:rsidRPr="00837393">
        <w:rPr>
          <w:sz w:val="22"/>
          <w:szCs w:val="22"/>
        </w:rPr>
        <w:t xml:space="preserve"> Уведомлять собственников (пользователей) помещений в многоквартирных домах о сроках и причинах ограничений (прекращений) отведения сточных вод незамедлительно после получения </w:t>
      </w:r>
      <w:r w:rsidRPr="00837393">
        <w:rPr>
          <w:sz w:val="22"/>
          <w:szCs w:val="22"/>
        </w:rPr>
        <w:lastRenderedPageBreak/>
        <w:t>предупреждения Р</w:t>
      </w:r>
      <w:r w:rsidR="0077151E">
        <w:rPr>
          <w:sz w:val="22"/>
          <w:szCs w:val="22"/>
        </w:rPr>
        <w:t>СО об ограничении (прекращении)</w:t>
      </w:r>
      <w:r w:rsidRPr="00837393">
        <w:rPr>
          <w:sz w:val="22"/>
          <w:szCs w:val="22"/>
        </w:rPr>
        <w:t xml:space="preserve"> отведения сточных вод.</w:t>
      </w:r>
    </w:p>
    <w:p w14:paraId="1CA9F73F" w14:textId="77777777" w:rsidR="00183962" w:rsidRPr="00837393" w:rsidRDefault="00183962" w:rsidP="00183962">
      <w:pPr>
        <w:numPr>
          <w:ilvl w:val="2"/>
          <w:numId w:val="2"/>
        </w:numPr>
        <w:ind w:left="0" w:firstLine="709"/>
        <w:jc w:val="both"/>
        <w:rPr>
          <w:sz w:val="22"/>
          <w:szCs w:val="22"/>
        </w:rPr>
      </w:pPr>
      <w:r w:rsidRPr="00837393">
        <w:rPr>
          <w:sz w:val="22"/>
          <w:szCs w:val="22"/>
        </w:rPr>
        <w:t>Уведомить РСО об изменении наименования АБОНЕНТА, его почтовых реквизитов, правового статуса, организационно-правовой формы в срок не позднее 3-х рабочих дней с даты наступления указанных обстоятельств.</w:t>
      </w:r>
    </w:p>
    <w:p w14:paraId="3F7EFB29" w14:textId="53C3452D" w:rsidR="00183962" w:rsidRPr="00837393" w:rsidRDefault="00183962" w:rsidP="00183962">
      <w:pPr>
        <w:numPr>
          <w:ilvl w:val="2"/>
          <w:numId w:val="2"/>
        </w:numPr>
        <w:ind w:left="0" w:firstLine="709"/>
        <w:jc w:val="both"/>
        <w:rPr>
          <w:sz w:val="22"/>
          <w:szCs w:val="22"/>
        </w:rPr>
      </w:pPr>
      <w:bookmarkStart w:id="1" w:name="_Ref503254313"/>
      <w:r w:rsidRPr="00837393">
        <w:rPr>
          <w:sz w:val="22"/>
          <w:szCs w:val="22"/>
        </w:rPr>
        <w:t>Предоставлять РСО список лиц, имеющих право ведения с РСО оперативных переговоров, подписания ежемесячных отч</w:t>
      </w:r>
      <w:r w:rsidR="00C4132A">
        <w:rPr>
          <w:sz w:val="22"/>
          <w:szCs w:val="22"/>
        </w:rPr>
        <w:t>ё</w:t>
      </w:r>
      <w:r w:rsidRPr="00837393">
        <w:rPr>
          <w:sz w:val="22"/>
          <w:szCs w:val="22"/>
        </w:rPr>
        <w:t>тов о потреблении, телефоны и факс для оперативной связи. Список должен содержать должности и фамилии уполномоченных лиц, их рабочие телефоны. АБОНЕНТ обязуется незамедлительно извещать РСО об изменении данных, указанных в настоящем пункте.</w:t>
      </w:r>
      <w:bookmarkEnd w:id="1"/>
    </w:p>
    <w:p w14:paraId="0576347B" w14:textId="77777777" w:rsidR="00183962" w:rsidRPr="00837393" w:rsidRDefault="00183962" w:rsidP="00183962">
      <w:pPr>
        <w:numPr>
          <w:ilvl w:val="2"/>
          <w:numId w:val="2"/>
        </w:numPr>
        <w:ind w:left="0" w:firstLine="709"/>
        <w:jc w:val="both"/>
        <w:rPr>
          <w:sz w:val="22"/>
          <w:szCs w:val="22"/>
        </w:rPr>
      </w:pPr>
      <w:r w:rsidRPr="00837393">
        <w:rPr>
          <w:sz w:val="22"/>
          <w:szCs w:val="22"/>
        </w:rPr>
        <w:t xml:space="preserve">Предоставить РСО перечень многоквартирных домов, в отношении которых на АБОНЕНТА возложена обязанность по содержанию общего имущества в многоквартирном доме, с приложением копий документов (соответствующих протоколов, </w:t>
      </w:r>
      <w:r>
        <w:rPr>
          <w:sz w:val="22"/>
          <w:szCs w:val="22"/>
        </w:rPr>
        <w:t>догово</w:t>
      </w:r>
      <w:r w:rsidRPr="00837393">
        <w:rPr>
          <w:sz w:val="22"/>
          <w:szCs w:val="22"/>
        </w:rPr>
        <w:t xml:space="preserve">ров, уставов), подтверждающих наличие у АБОНЕНТА обязанности по содержанию общего имущества в многоквартирном доме. АБОНЕНТ обязуется не позднее 3-х рабочих дней извещать РСО обо всех изменениях в указанном перечне с предоставлением подтверждающих документов для внесения соответствующих изменений в настоящий </w:t>
      </w:r>
      <w:r>
        <w:rPr>
          <w:sz w:val="22"/>
          <w:szCs w:val="22"/>
        </w:rPr>
        <w:t>Догово</w:t>
      </w:r>
      <w:r w:rsidRPr="00837393">
        <w:rPr>
          <w:sz w:val="22"/>
          <w:szCs w:val="22"/>
        </w:rPr>
        <w:t>р.</w:t>
      </w:r>
    </w:p>
    <w:p w14:paraId="22C80B55" w14:textId="42AE2BFD" w:rsidR="00183962" w:rsidRPr="00837393" w:rsidRDefault="00183962" w:rsidP="00183962">
      <w:pPr>
        <w:numPr>
          <w:ilvl w:val="2"/>
          <w:numId w:val="2"/>
        </w:numPr>
        <w:tabs>
          <w:tab w:val="left" w:pos="567"/>
        </w:tabs>
        <w:ind w:left="0" w:firstLine="709"/>
        <w:jc w:val="both"/>
        <w:rPr>
          <w:sz w:val="22"/>
          <w:szCs w:val="22"/>
        </w:rPr>
      </w:pPr>
      <w:r w:rsidRPr="00837393">
        <w:rPr>
          <w:sz w:val="22"/>
          <w:szCs w:val="22"/>
        </w:rPr>
        <w:t>Не допускать отвода дренажных вод</w:t>
      </w:r>
      <w:r w:rsidR="00C4132A">
        <w:rPr>
          <w:sz w:val="22"/>
          <w:szCs w:val="22"/>
        </w:rPr>
        <w:t>, поверхностного стока и запрещё</w:t>
      </w:r>
      <w:r w:rsidRPr="00837393">
        <w:rPr>
          <w:sz w:val="22"/>
          <w:szCs w:val="22"/>
        </w:rPr>
        <w:t>нных веществ в системы коммунальной канализации.</w:t>
      </w:r>
    </w:p>
    <w:p w14:paraId="6F677BA4" w14:textId="77777777" w:rsidR="00183962" w:rsidRPr="00A454E7" w:rsidRDefault="00183962" w:rsidP="00183962">
      <w:pPr>
        <w:numPr>
          <w:ilvl w:val="2"/>
          <w:numId w:val="2"/>
        </w:numPr>
        <w:tabs>
          <w:tab w:val="left" w:pos="567"/>
        </w:tabs>
        <w:ind w:left="0" w:firstLine="709"/>
        <w:jc w:val="both"/>
        <w:rPr>
          <w:sz w:val="22"/>
          <w:szCs w:val="22"/>
        </w:rPr>
      </w:pPr>
      <w:r w:rsidRPr="00A454E7">
        <w:rPr>
          <w:sz w:val="22"/>
          <w:szCs w:val="22"/>
        </w:rPr>
        <w:t>Предоставлять данные о:</w:t>
      </w:r>
    </w:p>
    <w:p w14:paraId="6FFF3285" w14:textId="77777777" w:rsidR="00183962" w:rsidRPr="00A454E7" w:rsidRDefault="00183962" w:rsidP="00183962">
      <w:pPr>
        <w:ind w:firstLine="709"/>
        <w:jc w:val="both"/>
        <w:rPr>
          <w:sz w:val="22"/>
          <w:szCs w:val="22"/>
        </w:rPr>
      </w:pPr>
      <w:r w:rsidRPr="00A454E7">
        <w:rPr>
          <w:sz w:val="22"/>
          <w:szCs w:val="22"/>
        </w:rPr>
        <w:t>- показания ОДПУ (ежемесячно, в соответствии с п. 4.7. Договора);</w:t>
      </w:r>
    </w:p>
    <w:p w14:paraId="2C42008B" w14:textId="22C346F5" w:rsidR="00183962" w:rsidRPr="00A454E7" w:rsidRDefault="00183962" w:rsidP="00183962">
      <w:pPr>
        <w:ind w:firstLine="709"/>
        <w:jc w:val="both"/>
        <w:rPr>
          <w:sz w:val="22"/>
          <w:szCs w:val="22"/>
        </w:rPr>
      </w:pPr>
      <w:r w:rsidRPr="00A454E7">
        <w:rPr>
          <w:sz w:val="22"/>
          <w:szCs w:val="22"/>
        </w:rPr>
        <w:t>- показаниях индивидуальных приборов уч</w:t>
      </w:r>
      <w:r w:rsidR="00685754">
        <w:rPr>
          <w:sz w:val="22"/>
          <w:szCs w:val="22"/>
        </w:rPr>
        <w:t>ё</w:t>
      </w:r>
      <w:r w:rsidRPr="00A454E7">
        <w:rPr>
          <w:sz w:val="22"/>
          <w:szCs w:val="22"/>
        </w:rPr>
        <w:t>та (ежемесячно, в соответствии с п. 4.7. Договора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w:t>
      </w:r>
    </w:p>
    <w:p w14:paraId="7B1BA172" w14:textId="77777777" w:rsidR="00183962" w:rsidRPr="00A454E7" w:rsidRDefault="00183962" w:rsidP="00183962">
      <w:pPr>
        <w:ind w:firstLine="709"/>
        <w:jc w:val="both"/>
        <w:rPr>
          <w:sz w:val="22"/>
          <w:szCs w:val="22"/>
        </w:rPr>
      </w:pPr>
      <w:r w:rsidRPr="00A454E7">
        <w:rPr>
          <w:sz w:val="22"/>
          <w:szCs w:val="22"/>
        </w:rPr>
        <w:t>- количестве граждан, зарегистрированных (проживающих) в многоквартирных домах, в разрезе каждой квартиры в соответствии с п. 4.3 Договора на основании подтверждающих документов (форма Приложения №10);</w:t>
      </w:r>
    </w:p>
    <w:p w14:paraId="6E0D8128" w14:textId="77777777" w:rsidR="00183962" w:rsidRPr="00A454E7" w:rsidRDefault="00183962" w:rsidP="00183962">
      <w:pPr>
        <w:ind w:firstLine="709"/>
        <w:jc w:val="both"/>
        <w:rPr>
          <w:sz w:val="22"/>
          <w:szCs w:val="22"/>
        </w:rPr>
      </w:pPr>
      <w:r w:rsidRPr="00A454E7">
        <w:rPr>
          <w:sz w:val="22"/>
          <w:szCs w:val="22"/>
        </w:rPr>
        <w:t>- количестве собственников, занимающих нежилые помещения в многоквартирных домах на основании подтверждающих документов (при изменении ранее предоставленных данных);</w:t>
      </w:r>
    </w:p>
    <w:p w14:paraId="1720C75B" w14:textId="77777777" w:rsidR="00183962" w:rsidRPr="00A454E7" w:rsidRDefault="00183962" w:rsidP="00183962">
      <w:pPr>
        <w:ind w:firstLine="709"/>
        <w:jc w:val="both"/>
        <w:rPr>
          <w:sz w:val="22"/>
          <w:szCs w:val="22"/>
        </w:rPr>
      </w:pPr>
      <w:r w:rsidRPr="00A454E7">
        <w:rPr>
          <w:sz w:val="22"/>
          <w:szCs w:val="22"/>
        </w:rPr>
        <w:t>- площадях каждого жилого и нежилого помещений в многоквартирных домах, не являющихся общим имуществом многоквартирных домов на основании подтверждающих документов (при изменении ранее предоставленных данных);</w:t>
      </w:r>
    </w:p>
    <w:p w14:paraId="5F8CB038" w14:textId="77777777" w:rsidR="00183962" w:rsidRPr="00A454E7" w:rsidRDefault="00183962" w:rsidP="00183962">
      <w:pPr>
        <w:tabs>
          <w:tab w:val="left" w:pos="567"/>
        </w:tabs>
        <w:ind w:firstLine="709"/>
        <w:jc w:val="both"/>
        <w:rPr>
          <w:sz w:val="22"/>
          <w:szCs w:val="22"/>
        </w:rPr>
      </w:pPr>
      <w:r w:rsidRPr="00A454E7">
        <w:rPr>
          <w:sz w:val="22"/>
          <w:szCs w:val="22"/>
        </w:rPr>
        <w:t>-общей площади всех помещений, включая помещения, входящие в состав общего имущества многоквартирных домов на основании подтверждающих документов (при изменении ранее предоставленных данных);</w:t>
      </w:r>
    </w:p>
    <w:p w14:paraId="33513D18" w14:textId="77777777" w:rsidR="00183962" w:rsidRPr="00A454E7" w:rsidRDefault="00183962" w:rsidP="00183962">
      <w:pPr>
        <w:tabs>
          <w:tab w:val="left" w:pos="567"/>
        </w:tabs>
        <w:ind w:firstLine="709"/>
        <w:jc w:val="both"/>
        <w:rPr>
          <w:sz w:val="22"/>
          <w:szCs w:val="22"/>
        </w:rPr>
      </w:pPr>
      <w:r w:rsidRPr="00A454E7">
        <w:rPr>
          <w:sz w:val="22"/>
          <w:szCs w:val="22"/>
        </w:rPr>
        <w:t>- изменении информации о собственниках жилого помещения, с предоставлением подтверждающих документов (форма Приложения №10).</w:t>
      </w:r>
    </w:p>
    <w:p w14:paraId="4EA19902" w14:textId="06AB605C" w:rsidR="00183962" w:rsidRPr="00A454E7" w:rsidRDefault="00183962" w:rsidP="00183962">
      <w:pPr>
        <w:numPr>
          <w:ilvl w:val="2"/>
          <w:numId w:val="2"/>
        </w:numPr>
        <w:tabs>
          <w:tab w:val="left" w:pos="567"/>
        </w:tabs>
        <w:ind w:left="0" w:firstLine="709"/>
        <w:jc w:val="both"/>
        <w:rPr>
          <w:sz w:val="22"/>
          <w:szCs w:val="22"/>
        </w:rPr>
      </w:pPr>
      <w:r w:rsidRPr="00A454E7">
        <w:rPr>
          <w:sz w:val="22"/>
          <w:szCs w:val="22"/>
        </w:rPr>
        <w:lastRenderedPageBreak/>
        <w:t>После установки РСО коллективного (общедомового</w:t>
      </w:r>
      <w:r w:rsidR="00685754">
        <w:rPr>
          <w:sz w:val="22"/>
          <w:szCs w:val="22"/>
        </w:rPr>
        <w:t>) прибора учё</w:t>
      </w:r>
      <w:r w:rsidRPr="00A454E7">
        <w:rPr>
          <w:sz w:val="22"/>
          <w:szCs w:val="22"/>
        </w:rPr>
        <w:t>та, провести собрание собственников помещений в многоквартирном доме, с целью принятия такого прибора учёта в состав общего имущества многоквартирного дома.</w:t>
      </w:r>
    </w:p>
    <w:p w14:paraId="2877D305" w14:textId="3408B067" w:rsidR="00183962" w:rsidRPr="00837393" w:rsidRDefault="00183962" w:rsidP="00183962">
      <w:pPr>
        <w:numPr>
          <w:ilvl w:val="2"/>
          <w:numId w:val="2"/>
        </w:numPr>
        <w:tabs>
          <w:tab w:val="left" w:pos="567"/>
        </w:tabs>
        <w:ind w:left="0" w:firstLine="709"/>
        <w:jc w:val="both"/>
        <w:rPr>
          <w:sz w:val="22"/>
          <w:szCs w:val="22"/>
        </w:rPr>
      </w:pPr>
      <w:r w:rsidRPr="00837393">
        <w:rPr>
          <w:sz w:val="22"/>
          <w:szCs w:val="22"/>
        </w:rPr>
        <w:t>Определить лиц, отве</w:t>
      </w:r>
      <w:r w:rsidR="00685754">
        <w:rPr>
          <w:sz w:val="22"/>
          <w:szCs w:val="22"/>
        </w:rPr>
        <w:t>тственных за содержание узла учё</w:t>
      </w:r>
      <w:r w:rsidRPr="00837393">
        <w:rPr>
          <w:sz w:val="22"/>
          <w:szCs w:val="22"/>
        </w:rPr>
        <w:t>та, расположенного в границе эксплуатационной ответственности АБОНЕНТА, сохранность оборудования такого узла уч</w:t>
      </w:r>
      <w:r w:rsidR="00685754">
        <w:rPr>
          <w:sz w:val="22"/>
          <w:szCs w:val="22"/>
        </w:rPr>
        <w:t>ё</w:t>
      </w:r>
      <w:r w:rsidRPr="00837393">
        <w:rPr>
          <w:sz w:val="22"/>
          <w:szCs w:val="22"/>
        </w:rPr>
        <w:t xml:space="preserve">та, целость </w:t>
      </w:r>
      <w:r w:rsidR="00685754">
        <w:rPr>
          <w:sz w:val="22"/>
          <w:szCs w:val="22"/>
        </w:rPr>
        <w:t>пломб на приборах учё</w:t>
      </w:r>
      <w:r w:rsidRPr="00837393">
        <w:rPr>
          <w:sz w:val="22"/>
          <w:szCs w:val="22"/>
        </w:rPr>
        <w:t>та и задвижке на обводной линии, пожарных кранах и иных устройствах пожаротушения, а также за приём платёжных документов.</w:t>
      </w:r>
    </w:p>
    <w:p w14:paraId="17E732DF" w14:textId="77777777" w:rsidR="00183962" w:rsidRPr="00837393" w:rsidRDefault="00183962" w:rsidP="00183962">
      <w:pPr>
        <w:numPr>
          <w:ilvl w:val="2"/>
          <w:numId w:val="2"/>
        </w:numPr>
        <w:tabs>
          <w:tab w:val="left" w:pos="567"/>
        </w:tabs>
        <w:ind w:left="0" w:firstLine="709"/>
        <w:jc w:val="both"/>
        <w:rPr>
          <w:sz w:val="22"/>
          <w:szCs w:val="22"/>
        </w:rPr>
      </w:pPr>
      <w:r w:rsidRPr="00837393">
        <w:rPr>
          <w:sz w:val="22"/>
          <w:szCs w:val="22"/>
        </w:rPr>
        <w:t>Уведомлять РСО о проведении аварийных работ при отключении внутридомовых инженерных систем в тот же день, а при проведении плановых ремонтных работ – не менее чем за 10 суток подать заявку на отключение с вызовом представителя РСО для составления соответствующего акта.</w:t>
      </w:r>
    </w:p>
    <w:p w14:paraId="1B975680" w14:textId="3BB62D7F" w:rsidR="00183962" w:rsidRDefault="00183962" w:rsidP="00183962">
      <w:pPr>
        <w:tabs>
          <w:tab w:val="left" w:pos="567"/>
        </w:tabs>
        <w:ind w:firstLine="709"/>
        <w:jc w:val="both"/>
        <w:rPr>
          <w:sz w:val="22"/>
          <w:szCs w:val="22"/>
        </w:rPr>
      </w:pPr>
      <w:r w:rsidRPr="00837393">
        <w:rPr>
          <w:sz w:val="22"/>
          <w:szCs w:val="22"/>
        </w:rPr>
        <w:t>В случае несвоевременной подачи заявки, отсутствии уведомления или акта об отключении, претензии по определению количества и стоимости поставленных коммунальных ресурсов, подлежащих оплате АБОНЕНТОМ по объектам, не оборудованным коллективными (общедомовыми) прибора</w:t>
      </w:r>
      <w:r w:rsidR="00685754">
        <w:rPr>
          <w:sz w:val="22"/>
          <w:szCs w:val="22"/>
        </w:rPr>
        <w:t>ми учё</w:t>
      </w:r>
      <w:r w:rsidRPr="00837393">
        <w:rPr>
          <w:sz w:val="22"/>
          <w:szCs w:val="22"/>
        </w:rPr>
        <w:t>та, не принимаются.</w:t>
      </w:r>
    </w:p>
    <w:p w14:paraId="17DE3CE7" w14:textId="5FD1FE4B" w:rsidR="00183962" w:rsidRPr="00837393" w:rsidRDefault="00183962" w:rsidP="00183962">
      <w:pPr>
        <w:tabs>
          <w:tab w:val="left" w:pos="567"/>
        </w:tabs>
        <w:ind w:firstLine="709"/>
        <w:jc w:val="both"/>
        <w:rPr>
          <w:sz w:val="22"/>
          <w:szCs w:val="22"/>
        </w:rPr>
      </w:pPr>
      <w:r>
        <w:rPr>
          <w:sz w:val="22"/>
          <w:szCs w:val="22"/>
        </w:rPr>
        <w:t xml:space="preserve">3.1.31. </w:t>
      </w:r>
      <w:r w:rsidRPr="00837393">
        <w:rPr>
          <w:sz w:val="22"/>
          <w:szCs w:val="22"/>
        </w:rPr>
        <w:t xml:space="preserve">Предоставлять иным абонентам (субабонентам) и транзитным организациям возможность подключения (технологического </w:t>
      </w:r>
      <w:r w:rsidR="00685754">
        <w:rPr>
          <w:sz w:val="22"/>
          <w:szCs w:val="22"/>
        </w:rPr>
        <w:t>присоединения</w:t>
      </w:r>
      <w:r w:rsidRPr="00837393">
        <w:rPr>
          <w:sz w:val="22"/>
          <w:szCs w:val="22"/>
        </w:rPr>
        <w:t>)</w:t>
      </w:r>
      <w:r w:rsidR="00685754">
        <w:rPr>
          <w:sz w:val="22"/>
          <w:szCs w:val="22"/>
        </w:rPr>
        <w:t xml:space="preserve"> к</w:t>
      </w:r>
      <w:r w:rsidRPr="00837393">
        <w:rPr>
          <w:sz w:val="22"/>
          <w:szCs w:val="22"/>
        </w:rPr>
        <w:t xml:space="preserve"> канализационным сетям только при наличии согласования РСО с одновременным заключением соответствующего дополнительного соглашения к настоящему </w:t>
      </w:r>
      <w:r>
        <w:rPr>
          <w:sz w:val="22"/>
          <w:szCs w:val="22"/>
        </w:rPr>
        <w:t>Догово</w:t>
      </w:r>
      <w:r w:rsidR="00626120">
        <w:rPr>
          <w:sz w:val="22"/>
          <w:szCs w:val="22"/>
        </w:rPr>
        <w:t>ру, если такое подключение влечё</w:t>
      </w:r>
      <w:r w:rsidRPr="00837393">
        <w:rPr>
          <w:sz w:val="22"/>
          <w:szCs w:val="22"/>
        </w:rPr>
        <w:t xml:space="preserve">т изменение условий исполнения настоящего </w:t>
      </w:r>
      <w:r>
        <w:rPr>
          <w:sz w:val="22"/>
          <w:szCs w:val="22"/>
        </w:rPr>
        <w:t>Догово</w:t>
      </w:r>
      <w:r w:rsidRPr="00837393">
        <w:rPr>
          <w:sz w:val="22"/>
          <w:szCs w:val="22"/>
        </w:rPr>
        <w:t>ра.</w:t>
      </w:r>
    </w:p>
    <w:p w14:paraId="43D31993" w14:textId="77777777" w:rsidR="00183962" w:rsidRPr="00837393" w:rsidRDefault="00183962" w:rsidP="00183962">
      <w:pPr>
        <w:tabs>
          <w:tab w:val="left" w:pos="567"/>
        </w:tabs>
        <w:ind w:firstLine="709"/>
        <w:jc w:val="both"/>
        <w:rPr>
          <w:sz w:val="22"/>
          <w:szCs w:val="22"/>
        </w:rPr>
      </w:pPr>
    </w:p>
    <w:p w14:paraId="1488E3F6" w14:textId="77777777" w:rsidR="00183962" w:rsidRPr="00667A47" w:rsidRDefault="00183962" w:rsidP="00183962">
      <w:pPr>
        <w:pStyle w:val="13"/>
        <w:numPr>
          <w:ilvl w:val="1"/>
          <w:numId w:val="2"/>
        </w:numPr>
        <w:tabs>
          <w:tab w:val="left" w:pos="567"/>
          <w:tab w:val="num" w:pos="851"/>
        </w:tabs>
        <w:ind w:left="0" w:firstLine="709"/>
        <w:jc w:val="both"/>
        <w:rPr>
          <w:sz w:val="22"/>
          <w:szCs w:val="22"/>
        </w:rPr>
      </w:pPr>
      <w:r w:rsidRPr="00837393">
        <w:rPr>
          <w:i/>
          <w:sz w:val="22"/>
          <w:szCs w:val="22"/>
        </w:rPr>
        <w:t xml:space="preserve">АБОНЕНТ </w:t>
      </w:r>
      <w:r w:rsidRPr="00837393">
        <w:rPr>
          <w:b/>
          <w:i/>
          <w:sz w:val="22"/>
          <w:szCs w:val="22"/>
        </w:rPr>
        <w:t>имеет право:</w:t>
      </w:r>
    </w:p>
    <w:p w14:paraId="629E19C0" w14:textId="77777777" w:rsidR="00183962" w:rsidRPr="00837393" w:rsidRDefault="00183962" w:rsidP="00183962">
      <w:pPr>
        <w:pStyle w:val="13"/>
        <w:numPr>
          <w:ilvl w:val="2"/>
          <w:numId w:val="2"/>
        </w:numPr>
        <w:tabs>
          <w:tab w:val="left" w:pos="567"/>
        </w:tabs>
        <w:ind w:left="0" w:firstLine="709"/>
        <w:jc w:val="both"/>
        <w:rPr>
          <w:sz w:val="22"/>
          <w:szCs w:val="22"/>
        </w:rPr>
      </w:pPr>
      <w:r w:rsidRPr="00667A47">
        <w:rPr>
          <w:sz w:val="22"/>
          <w:szCs w:val="22"/>
        </w:rPr>
        <w:t>Получать информацию о</w:t>
      </w:r>
      <w:r w:rsidR="00F40169">
        <w:rPr>
          <w:sz w:val="22"/>
          <w:szCs w:val="22"/>
        </w:rPr>
        <w:t xml:space="preserve"> результатах контроля состава и свойств сточных вод</w:t>
      </w:r>
      <w:r w:rsidRPr="00667A47">
        <w:rPr>
          <w:sz w:val="22"/>
          <w:szCs w:val="22"/>
        </w:rPr>
        <w:t>.</w:t>
      </w:r>
    </w:p>
    <w:p w14:paraId="664EBC3B" w14:textId="77777777" w:rsidR="00183962" w:rsidRPr="00837393" w:rsidRDefault="00183962" w:rsidP="00183962">
      <w:pPr>
        <w:pStyle w:val="13"/>
        <w:numPr>
          <w:ilvl w:val="2"/>
          <w:numId w:val="2"/>
        </w:numPr>
        <w:tabs>
          <w:tab w:val="left" w:pos="567"/>
        </w:tabs>
        <w:ind w:left="0" w:firstLine="709"/>
        <w:jc w:val="both"/>
        <w:rPr>
          <w:sz w:val="22"/>
          <w:szCs w:val="22"/>
        </w:rPr>
      </w:pPr>
      <w:r w:rsidRPr="00837393">
        <w:rPr>
          <w:sz w:val="22"/>
          <w:szCs w:val="22"/>
        </w:rPr>
        <w:t xml:space="preserve">Требовать сверки расчетов в порядке, предусмотренном разделом 5 настоящего </w:t>
      </w:r>
      <w:r>
        <w:rPr>
          <w:sz w:val="22"/>
          <w:szCs w:val="22"/>
        </w:rPr>
        <w:t>Догово</w:t>
      </w:r>
      <w:r w:rsidRPr="00837393">
        <w:rPr>
          <w:sz w:val="22"/>
          <w:szCs w:val="22"/>
        </w:rPr>
        <w:t>ра.</w:t>
      </w:r>
    </w:p>
    <w:p w14:paraId="75980955" w14:textId="77777777" w:rsidR="00183962" w:rsidRPr="00837393" w:rsidRDefault="00183962" w:rsidP="00183962">
      <w:pPr>
        <w:pStyle w:val="13"/>
        <w:numPr>
          <w:ilvl w:val="2"/>
          <w:numId w:val="2"/>
        </w:numPr>
        <w:tabs>
          <w:tab w:val="left" w:pos="567"/>
        </w:tabs>
        <w:ind w:left="0" w:firstLine="709"/>
        <w:jc w:val="both"/>
        <w:rPr>
          <w:sz w:val="22"/>
          <w:szCs w:val="22"/>
        </w:rPr>
      </w:pPr>
      <w:r w:rsidRPr="00837393">
        <w:rPr>
          <w:sz w:val="22"/>
          <w:szCs w:val="22"/>
        </w:rPr>
        <w:t xml:space="preserve">Принимать участие при проведении РСО всех проверок, предусмотренных настоящим </w:t>
      </w:r>
      <w:r>
        <w:rPr>
          <w:sz w:val="22"/>
          <w:szCs w:val="22"/>
        </w:rPr>
        <w:t>Догово</w:t>
      </w:r>
      <w:r w:rsidRPr="00837393">
        <w:rPr>
          <w:sz w:val="22"/>
          <w:szCs w:val="22"/>
        </w:rPr>
        <w:t>ром.</w:t>
      </w:r>
    </w:p>
    <w:p w14:paraId="64AB0347" w14:textId="77777777" w:rsidR="00183962" w:rsidRPr="00F40169" w:rsidRDefault="00183962" w:rsidP="00183962">
      <w:pPr>
        <w:tabs>
          <w:tab w:val="left" w:pos="567"/>
        </w:tabs>
        <w:ind w:left="709"/>
        <w:jc w:val="both"/>
        <w:rPr>
          <w:sz w:val="22"/>
          <w:szCs w:val="22"/>
        </w:rPr>
      </w:pPr>
    </w:p>
    <w:p w14:paraId="0FA9AF4F" w14:textId="1E7FFE0C" w:rsidR="00183962" w:rsidRPr="00F40169" w:rsidRDefault="00F40169" w:rsidP="00F40169">
      <w:pPr>
        <w:pStyle w:val="13"/>
        <w:numPr>
          <w:ilvl w:val="0"/>
          <w:numId w:val="2"/>
        </w:numPr>
        <w:jc w:val="center"/>
        <w:rPr>
          <w:sz w:val="22"/>
          <w:szCs w:val="22"/>
        </w:rPr>
      </w:pPr>
      <w:r>
        <w:rPr>
          <w:b/>
          <w:sz w:val="22"/>
          <w:szCs w:val="22"/>
        </w:rPr>
        <w:t>ПОРЯДОК ОПРЕДЕЛЕНИЯ ОБЪЁ</w:t>
      </w:r>
      <w:r w:rsidR="00183962" w:rsidRPr="00F40169">
        <w:rPr>
          <w:b/>
          <w:sz w:val="22"/>
          <w:szCs w:val="22"/>
        </w:rPr>
        <w:t>МА ПРИНЯТЫХ СТОЧНЫХ ВОД И ОБЯЗАТЕЛЬСТВА ПО ПРЕДОСТАВЛЕНИЮ ИНФОРМАЦИИ, И</w:t>
      </w:r>
      <w:r w:rsidR="00B97B97">
        <w:rPr>
          <w:b/>
          <w:sz w:val="22"/>
          <w:szCs w:val="22"/>
        </w:rPr>
        <w:t>СПОЛЬЗУЕМОЙ ДЛЯ ОПРЕДЕЛЕНИЯ ОБЪё</w:t>
      </w:r>
      <w:r w:rsidR="00183962" w:rsidRPr="00F40169">
        <w:rPr>
          <w:b/>
          <w:sz w:val="22"/>
          <w:szCs w:val="22"/>
        </w:rPr>
        <w:t>МОВ</w:t>
      </w:r>
    </w:p>
    <w:p w14:paraId="7BB72E7B" w14:textId="77777777" w:rsidR="00183962" w:rsidRPr="00055D7B" w:rsidRDefault="00183962" w:rsidP="00F40169">
      <w:pPr>
        <w:pStyle w:val="13"/>
        <w:tabs>
          <w:tab w:val="left" w:pos="851"/>
        </w:tabs>
        <w:ind w:left="493"/>
        <w:jc w:val="center"/>
        <w:rPr>
          <w:sz w:val="22"/>
          <w:szCs w:val="22"/>
        </w:rPr>
      </w:pPr>
    </w:p>
    <w:p w14:paraId="3D7F1B25" w14:textId="0B87F9B6" w:rsidR="00183962" w:rsidRPr="00667A47" w:rsidRDefault="00183962" w:rsidP="00183962">
      <w:pPr>
        <w:pStyle w:val="13"/>
        <w:tabs>
          <w:tab w:val="left" w:pos="1418"/>
        </w:tabs>
        <w:ind w:firstLine="709"/>
        <w:jc w:val="both"/>
        <w:rPr>
          <w:sz w:val="22"/>
          <w:szCs w:val="22"/>
        </w:rPr>
      </w:pPr>
      <w:r w:rsidRPr="00667A47">
        <w:rPr>
          <w:sz w:val="22"/>
          <w:szCs w:val="22"/>
        </w:rPr>
        <w:t>4.1. Объём отводимых сточных вод, подлежащи</w:t>
      </w:r>
      <w:r w:rsidR="00760941">
        <w:rPr>
          <w:sz w:val="22"/>
          <w:szCs w:val="22"/>
        </w:rPr>
        <w:t xml:space="preserve">й </w:t>
      </w:r>
      <w:r w:rsidRPr="00667A47">
        <w:rPr>
          <w:sz w:val="22"/>
          <w:szCs w:val="22"/>
        </w:rPr>
        <w:t xml:space="preserve">оплате АБОНЕНТОМ по настоящему </w:t>
      </w:r>
      <w:r>
        <w:rPr>
          <w:sz w:val="22"/>
          <w:szCs w:val="22"/>
        </w:rPr>
        <w:t>Догово</w:t>
      </w:r>
      <w:r w:rsidRPr="00667A47">
        <w:rPr>
          <w:sz w:val="22"/>
          <w:szCs w:val="22"/>
        </w:rPr>
        <w:t xml:space="preserve">ру, </w:t>
      </w:r>
      <w:r w:rsidR="00760941" w:rsidRPr="00667A47">
        <w:rPr>
          <w:sz w:val="22"/>
          <w:szCs w:val="22"/>
        </w:rPr>
        <w:t>р</w:t>
      </w:r>
      <w:r w:rsidR="00760941">
        <w:rPr>
          <w:sz w:val="22"/>
          <w:szCs w:val="22"/>
        </w:rPr>
        <w:t>ассчитыва</w:t>
      </w:r>
      <w:r w:rsidR="00760941" w:rsidRPr="00667A47">
        <w:rPr>
          <w:sz w:val="22"/>
          <w:szCs w:val="22"/>
        </w:rPr>
        <w:t>ется</w:t>
      </w:r>
      <w:r w:rsidR="003C7AA1">
        <w:rPr>
          <w:sz w:val="22"/>
          <w:szCs w:val="22"/>
        </w:rPr>
        <w:t xml:space="preserve"> </w:t>
      </w:r>
      <w:r w:rsidRPr="00667A47">
        <w:rPr>
          <w:sz w:val="22"/>
          <w:szCs w:val="22"/>
        </w:rPr>
        <w:t>в соответствии с пунктом 21</w:t>
      </w:r>
      <w:r w:rsidR="009B7653">
        <w:rPr>
          <w:sz w:val="22"/>
          <w:szCs w:val="22"/>
        </w:rPr>
        <w:t>в (4)</w:t>
      </w:r>
      <w:r w:rsidRPr="00667A47">
        <w:rPr>
          <w:sz w:val="22"/>
          <w:szCs w:val="22"/>
        </w:rPr>
        <w:t xml:space="preserve"> Правил № 124 с учётом </w:t>
      </w:r>
      <w:r w:rsidR="009B7653">
        <w:rPr>
          <w:sz w:val="22"/>
          <w:szCs w:val="22"/>
        </w:rPr>
        <w:t>корректировок (при наличии) объё</w:t>
      </w:r>
      <w:r w:rsidRPr="00667A47">
        <w:rPr>
          <w:sz w:val="22"/>
          <w:szCs w:val="22"/>
        </w:rPr>
        <w:t>мов потребления собственников жилых и нежилых помещений, субабонентов.</w:t>
      </w:r>
    </w:p>
    <w:p w14:paraId="50413B06" w14:textId="0C41A375" w:rsidR="00183962" w:rsidRPr="00A454E7" w:rsidRDefault="00183962" w:rsidP="00183962">
      <w:pPr>
        <w:pStyle w:val="13"/>
        <w:tabs>
          <w:tab w:val="left" w:pos="1418"/>
        </w:tabs>
        <w:ind w:firstLine="709"/>
        <w:jc w:val="both"/>
        <w:rPr>
          <w:sz w:val="22"/>
          <w:szCs w:val="22"/>
        </w:rPr>
      </w:pPr>
      <w:r w:rsidRPr="00AF0A1F">
        <w:rPr>
          <w:sz w:val="22"/>
          <w:szCs w:val="22"/>
        </w:rPr>
        <w:t xml:space="preserve">Количество коммунальных ресурсов, по настоящему </w:t>
      </w:r>
      <w:r w:rsidR="00B97B97">
        <w:rPr>
          <w:sz w:val="22"/>
          <w:szCs w:val="22"/>
        </w:rPr>
        <w:t>Договору не включает в себя объё</w:t>
      </w:r>
      <w:r w:rsidRPr="00AF0A1F">
        <w:rPr>
          <w:sz w:val="22"/>
          <w:szCs w:val="22"/>
        </w:rPr>
        <w:t>мы поставки коммунальных услуг субабонентов по дог</w:t>
      </w:r>
      <w:r w:rsidR="00C4132A">
        <w:rPr>
          <w:sz w:val="22"/>
          <w:szCs w:val="22"/>
        </w:rPr>
        <w:t>оворам ресурсоснабжения, заключё</w:t>
      </w:r>
      <w:r w:rsidRPr="00AF0A1F">
        <w:rPr>
          <w:sz w:val="22"/>
          <w:szCs w:val="22"/>
        </w:rPr>
        <w:t>нным ими непосредственно с РСО, и указанными в Приложении №7 к настоящему Договору.</w:t>
      </w:r>
    </w:p>
    <w:p w14:paraId="71823430" w14:textId="2608FF40" w:rsidR="00183962" w:rsidRPr="00667A47" w:rsidRDefault="00C44C6B" w:rsidP="00183962">
      <w:pPr>
        <w:pStyle w:val="13"/>
        <w:tabs>
          <w:tab w:val="left" w:pos="1418"/>
        </w:tabs>
        <w:ind w:firstLine="709"/>
        <w:jc w:val="both"/>
        <w:rPr>
          <w:sz w:val="22"/>
          <w:szCs w:val="22"/>
        </w:rPr>
      </w:pPr>
      <w:r>
        <w:rPr>
          <w:sz w:val="22"/>
          <w:szCs w:val="22"/>
        </w:rPr>
        <w:lastRenderedPageBreak/>
        <w:t>Объём сточных вод определяется, как сумма объёмов горячего и холодного водоснабжения поданны</w:t>
      </w:r>
      <w:r w:rsidR="00996EB3">
        <w:rPr>
          <w:sz w:val="22"/>
          <w:szCs w:val="22"/>
        </w:rPr>
        <w:t>х</w:t>
      </w:r>
      <w:r>
        <w:rPr>
          <w:sz w:val="22"/>
          <w:szCs w:val="22"/>
        </w:rPr>
        <w:t xml:space="preserve"> в многоквартирный дом.</w:t>
      </w:r>
      <w:r w:rsidR="00183962" w:rsidRPr="00A454E7">
        <w:rPr>
          <w:sz w:val="22"/>
          <w:szCs w:val="22"/>
        </w:rPr>
        <w:t xml:space="preserve"> При отсутствии ОДПУ, а также в период осуществления рем</w:t>
      </w:r>
      <w:r w:rsidR="00C4132A">
        <w:rPr>
          <w:sz w:val="22"/>
          <w:szCs w:val="22"/>
        </w:rPr>
        <w:t>онта, замены, поверки ОДПУ-расчё</w:t>
      </w:r>
      <w:r w:rsidR="00183962" w:rsidRPr="00A454E7">
        <w:rPr>
          <w:sz w:val="22"/>
          <w:szCs w:val="22"/>
        </w:rPr>
        <w:t>тным способом в соответствии с требованиями действующего законодательства РФ.</w:t>
      </w:r>
    </w:p>
    <w:p w14:paraId="2B18FB91" w14:textId="2A5A6272" w:rsidR="00183962" w:rsidRPr="00667A47" w:rsidRDefault="00183962" w:rsidP="00183962">
      <w:pPr>
        <w:pStyle w:val="13"/>
        <w:tabs>
          <w:tab w:val="left" w:pos="1418"/>
        </w:tabs>
        <w:ind w:firstLine="709"/>
        <w:jc w:val="both"/>
        <w:rPr>
          <w:sz w:val="22"/>
          <w:szCs w:val="22"/>
        </w:rPr>
      </w:pPr>
      <w:r w:rsidRPr="00AF0A1F">
        <w:rPr>
          <w:sz w:val="22"/>
          <w:szCs w:val="22"/>
        </w:rPr>
        <w:t>4.2. При наличии обязанности и технической возможности установки коллективного (общедомового) прибора уч</w:t>
      </w:r>
      <w:r w:rsidR="00685754">
        <w:rPr>
          <w:sz w:val="22"/>
          <w:szCs w:val="22"/>
        </w:rPr>
        <w:t>ё</w:t>
      </w:r>
      <w:r w:rsidRPr="00AF0A1F">
        <w:rPr>
          <w:sz w:val="22"/>
          <w:szCs w:val="22"/>
        </w:rPr>
        <w:t xml:space="preserve">та </w:t>
      </w:r>
      <w:r w:rsidR="00C44C6B" w:rsidRPr="00AF0A1F">
        <w:rPr>
          <w:sz w:val="22"/>
          <w:szCs w:val="22"/>
        </w:rPr>
        <w:t>сточных вод</w:t>
      </w:r>
      <w:r w:rsidRPr="00AF0A1F">
        <w:rPr>
          <w:sz w:val="22"/>
          <w:szCs w:val="22"/>
        </w:rPr>
        <w:t xml:space="preserve"> стоимость </w:t>
      </w:r>
      <w:r w:rsidR="00C44C6B" w:rsidRPr="00AF0A1F">
        <w:rPr>
          <w:sz w:val="22"/>
          <w:szCs w:val="22"/>
        </w:rPr>
        <w:t>сточных вод принятых</w:t>
      </w:r>
      <w:r w:rsidRPr="00AF0A1F">
        <w:rPr>
          <w:sz w:val="22"/>
          <w:szCs w:val="22"/>
        </w:rPr>
        <w:t xml:space="preserve"> АБОНЕНТОМ по настоящему Договору при содержании общего имущества в многоквартирном доме, в случае отсутствия коллективного (общедомового) прибора уч</w:t>
      </w:r>
      <w:r w:rsidR="00685754">
        <w:rPr>
          <w:sz w:val="22"/>
          <w:szCs w:val="22"/>
        </w:rPr>
        <w:t>ё</w:t>
      </w:r>
      <w:r w:rsidRPr="00AF0A1F">
        <w:rPr>
          <w:sz w:val="22"/>
          <w:szCs w:val="22"/>
        </w:rPr>
        <w:t>та, а также в случае вых</w:t>
      </w:r>
      <w:r w:rsidR="00C4132A">
        <w:rPr>
          <w:sz w:val="22"/>
          <w:szCs w:val="22"/>
        </w:rPr>
        <w:t>ода из строя, утраты ранее введё</w:t>
      </w:r>
      <w:r w:rsidRPr="00AF0A1F">
        <w:rPr>
          <w:sz w:val="22"/>
          <w:szCs w:val="22"/>
        </w:rPr>
        <w:t>нного в эксплуатацию коллективного (общедомового) прибора уч</w:t>
      </w:r>
      <w:r w:rsidR="00685754">
        <w:rPr>
          <w:sz w:val="22"/>
          <w:szCs w:val="22"/>
        </w:rPr>
        <w:t>ё</w:t>
      </w:r>
      <w:r w:rsidRPr="00AF0A1F">
        <w:rPr>
          <w:sz w:val="22"/>
          <w:szCs w:val="22"/>
        </w:rPr>
        <w:t>та или истечения срока его эксплуатации по истечении 3 месяцев после наступления такого события, при непредставлении АБОНЕНТОМ сведений о показаниях коллективного (общедомового) прибора уч</w:t>
      </w:r>
      <w:r w:rsidR="00685754">
        <w:rPr>
          <w:sz w:val="22"/>
          <w:szCs w:val="22"/>
        </w:rPr>
        <w:t>ё</w:t>
      </w:r>
      <w:r w:rsidRPr="00AF0A1F">
        <w:rPr>
          <w:sz w:val="22"/>
          <w:szCs w:val="22"/>
        </w:rPr>
        <w:t>та</w:t>
      </w:r>
      <w:r w:rsidR="00C44C6B" w:rsidRPr="00AF0A1F">
        <w:rPr>
          <w:sz w:val="22"/>
          <w:szCs w:val="22"/>
        </w:rPr>
        <w:t xml:space="preserve"> сточных вод</w:t>
      </w:r>
      <w:r w:rsidRPr="00AF0A1F">
        <w:rPr>
          <w:sz w:val="22"/>
          <w:szCs w:val="22"/>
        </w:rPr>
        <w:t xml:space="preserve"> в сроки, установленные настоящим Договором, определяется исходя из нормативов потребления соответствующих видов коммунальных ресурсов в целях содержания общего имущес</w:t>
      </w:r>
      <w:r w:rsidR="00322A19">
        <w:rPr>
          <w:sz w:val="22"/>
          <w:szCs w:val="22"/>
        </w:rPr>
        <w:t>тва в многоквартирном доме без учё</w:t>
      </w:r>
      <w:r w:rsidRPr="00AF0A1F">
        <w:rPr>
          <w:sz w:val="22"/>
          <w:szCs w:val="22"/>
        </w:rPr>
        <w:t>том повышающего коэффициента</w:t>
      </w:r>
      <w:r w:rsidR="00322A19">
        <w:rPr>
          <w:sz w:val="22"/>
          <w:szCs w:val="22"/>
        </w:rPr>
        <w:t>.</w:t>
      </w:r>
      <w:r w:rsidRPr="00AF0A1F">
        <w:rPr>
          <w:sz w:val="22"/>
          <w:szCs w:val="22"/>
        </w:rPr>
        <w:t xml:space="preserve"> </w:t>
      </w:r>
    </w:p>
    <w:p w14:paraId="7877B354" w14:textId="60F07AD9" w:rsidR="00183962" w:rsidRPr="00A454E7" w:rsidRDefault="00C4132A" w:rsidP="00183962">
      <w:pPr>
        <w:pStyle w:val="13"/>
        <w:tabs>
          <w:tab w:val="left" w:pos="1418"/>
        </w:tabs>
        <w:ind w:firstLine="709"/>
        <w:jc w:val="both"/>
        <w:rPr>
          <w:sz w:val="22"/>
          <w:szCs w:val="22"/>
        </w:rPr>
      </w:pPr>
      <w:r>
        <w:rPr>
          <w:sz w:val="22"/>
          <w:szCs w:val="22"/>
        </w:rPr>
        <w:t>4.3. В целях корректности расчё</w:t>
      </w:r>
      <w:r w:rsidR="00183962" w:rsidRPr="00A454E7">
        <w:rPr>
          <w:sz w:val="22"/>
          <w:szCs w:val="22"/>
        </w:rPr>
        <w:t>тов с потребителям</w:t>
      </w:r>
      <w:r w:rsidR="00B97B97">
        <w:rPr>
          <w:sz w:val="22"/>
          <w:szCs w:val="22"/>
        </w:rPr>
        <w:t>и и правильного определения объё</w:t>
      </w:r>
      <w:r w:rsidR="00183962" w:rsidRPr="00A454E7">
        <w:rPr>
          <w:sz w:val="22"/>
          <w:szCs w:val="22"/>
        </w:rPr>
        <w:t xml:space="preserve">мов сточных вод, подлежащих оплате АБОНЕНТОМ по настоящему Договору, АБОНЕНТ в течение 10 календарных дней с момента получения от РСО настоящего Договора обязан предоставить РСО (по форме Приложения № 3 к настоящему Договору) сведения о количестве собственников, а также о количестве зарегистрированных (проживающих)  граждан в каждой квартире по каждому из многоквартирных домов, в отношении которых на АБОНЕНТА возложена обязанность по содержанию общего имущества в многоквартирном доме, а в последующем должен сообщать РСО обо всех произошедших изменениях в течение 3-х дней с момента их изменения. </w:t>
      </w:r>
    </w:p>
    <w:p w14:paraId="23278C90" w14:textId="77777777" w:rsidR="00183962" w:rsidRPr="00667A47" w:rsidRDefault="00183962" w:rsidP="00183962">
      <w:pPr>
        <w:pStyle w:val="13"/>
        <w:tabs>
          <w:tab w:val="left" w:pos="1418"/>
        </w:tabs>
        <w:ind w:firstLine="709"/>
        <w:jc w:val="both"/>
        <w:rPr>
          <w:sz w:val="22"/>
          <w:szCs w:val="22"/>
        </w:rPr>
      </w:pPr>
      <w:r w:rsidRPr="00A454E7">
        <w:rPr>
          <w:sz w:val="22"/>
          <w:szCs w:val="22"/>
        </w:rPr>
        <w:t>Также АБОНЕНТ обязан предоставлять РСО изменения о собственниках жилых помещений, количестве зарегистрированных (проживающих) граждан по форме Приложения № 10 к настоящему Договору не позднее 26 числа календарного месяца.</w:t>
      </w:r>
    </w:p>
    <w:p w14:paraId="3F482B48" w14:textId="2B2CA75E" w:rsidR="00183962" w:rsidRDefault="00183962" w:rsidP="00183962">
      <w:pPr>
        <w:pStyle w:val="13"/>
        <w:tabs>
          <w:tab w:val="left" w:pos="1418"/>
        </w:tabs>
        <w:ind w:firstLine="709"/>
        <w:jc w:val="both"/>
        <w:rPr>
          <w:sz w:val="22"/>
          <w:szCs w:val="22"/>
        </w:rPr>
      </w:pPr>
      <w:r>
        <w:rPr>
          <w:sz w:val="22"/>
          <w:szCs w:val="22"/>
        </w:rPr>
        <w:t xml:space="preserve">4.4. АБОНЕНТ обязан ежемесячно не позднее </w:t>
      </w:r>
      <w:r w:rsidRPr="005F701E">
        <w:rPr>
          <w:sz w:val="22"/>
          <w:szCs w:val="22"/>
        </w:rPr>
        <w:t>26</w:t>
      </w:r>
      <w:r>
        <w:rPr>
          <w:sz w:val="22"/>
          <w:szCs w:val="22"/>
        </w:rPr>
        <w:t xml:space="preserve"> числа каждого текущего месяца передавать РСО полученную от потребителей информацию о</w:t>
      </w:r>
      <w:r w:rsidR="00760941">
        <w:rPr>
          <w:sz w:val="22"/>
          <w:szCs w:val="22"/>
        </w:rPr>
        <w:t>б</w:t>
      </w:r>
      <w:r>
        <w:rPr>
          <w:sz w:val="22"/>
          <w:szCs w:val="22"/>
        </w:rPr>
        <w:t xml:space="preserve"> индивидуальных, об</w:t>
      </w:r>
      <w:r w:rsidR="00685754">
        <w:rPr>
          <w:sz w:val="22"/>
          <w:szCs w:val="22"/>
        </w:rPr>
        <w:t>щих (квартирных) приборов учё</w:t>
      </w:r>
      <w:r>
        <w:rPr>
          <w:sz w:val="22"/>
          <w:szCs w:val="22"/>
        </w:rPr>
        <w:t>та воды (по форме Приложения № 5 к настоящему Договору) при предоставлении таких показаний собственниками и пользователями помещениями в многоквартирном жилом доме АБОНЕНТУ. Информация о показаниях индивидуальных, общих (кварти</w:t>
      </w:r>
      <w:r w:rsidR="00685754">
        <w:rPr>
          <w:sz w:val="22"/>
          <w:szCs w:val="22"/>
        </w:rPr>
        <w:t>рных) приборов учё</w:t>
      </w:r>
      <w:r>
        <w:rPr>
          <w:sz w:val="22"/>
          <w:szCs w:val="22"/>
        </w:rPr>
        <w:t>та, переданная АБОНЕНТОМ после указанной даты, используется РСО для расч</w:t>
      </w:r>
      <w:r w:rsidR="00C4132A">
        <w:rPr>
          <w:sz w:val="22"/>
          <w:szCs w:val="22"/>
        </w:rPr>
        <w:t>ё</w:t>
      </w:r>
      <w:r>
        <w:rPr>
          <w:sz w:val="22"/>
          <w:szCs w:val="22"/>
        </w:rPr>
        <w:t>та платы по настоящему Договору з</w:t>
      </w:r>
      <w:r w:rsidR="00C4132A">
        <w:rPr>
          <w:sz w:val="22"/>
          <w:szCs w:val="22"/>
        </w:rPr>
        <w:t>а текущий либо последующие расчё</w:t>
      </w:r>
      <w:r>
        <w:rPr>
          <w:sz w:val="22"/>
          <w:szCs w:val="22"/>
        </w:rPr>
        <w:t>тные периоды.</w:t>
      </w:r>
    </w:p>
    <w:p w14:paraId="4EB1411F" w14:textId="16FB7D3A" w:rsidR="00183962" w:rsidRPr="00A454E7" w:rsidRDefault="00183962" w:rsidP="00183962">
      <w:pPr>
        <w:pStyle w:val="13"/>
        <w:ind w:firstLine="709"/>
        <w:jc w:val="both"/>
        <w:rPr>
          <w:sz w:val="22"/>
          <w:szCs w:val="22"/>
        </w:rPr>
      </w:pPr>
      <w:r w:rsidRPr="00AF0A1F">
        <w:rPr>
          <w:sz w:val="22"/>
          <w:szCs w:val="22"/>
        </w:rPr>
        <w:t xml:space="preserve">4.5. В период действия </w:t>
      </w:r>
      <w:r w:rsidR="00322A19">
        <w:rPr>
          <w:sz w:val="22"/>
          <w:szCs w:val="22"/>
        </w:rPr>
        <w:t>настоящего Договора РСО даёт</w:t>
      </w:r>
      <w:r w:rsidRPr="00AF0A1F">
        <w:rPr>
          <w:sz w:val="22"/>
          <w:szCs w:val="22"/>
        </w:rPr>
        <w:t xml:space="preserve"> согласие АБОНЕНТУ на осуществление ввода в эксплуатацию индивидуальных,</w:t>
      </w:r>
      <w:r w:rsidR="00685754">
        <w:rPr>
          <w:sz w:val="22"/>
          <w:szCs w:val="22"/>
        </w:rPr>
        <w:t xml:space="preserve"> общих (квартирных) приборов учё</w:t>
      </w:r>
      <w:r w:rsidRPr="00AF0A1F">
        <w:rPr>
          <w:sz w:val="22"/>
          <w:szCs w:val="22"/>
        </w:rPr>
        <w:t>та холодной воды, установленных в жилых помещениях многоквартирного дома без участия РСО, на основании доверенности выданной абоненту (выдается по запросу АБОНЕНТА).</w:t>
      </w:r>
      <w:r w:rsidRPr="00A454E7">
        <w:rPr>
          <w:sz w:val="22"/>
          <w:szCs w:val="22"/>
        </w:rPr>
        <w:t xml:space="preserve"> </w:t>
      </w:r>
    </w:p>
    <w:p w14:paraId="011C258C" w14:textId="51409858" w:rsidR="00183962" w:rsidRPr="00A454E7" w:rsidRDefault="00183962" w:rsidP="00183962">
      <w:pPr>
        <w:pStyle w:val="13"/>
        <w:ind w:firstLine="709"/>
        <w:jc w:val="both"/>
        <w:rPr>
          <w:sz w:val="22"/>
          <w:szCs w:val="22"/>
        </w:rPr>
      </w:pPr>
      <w:r w:rsidRPr="00A454E7">
        <w:rPr>
          <w:sz w:val="22"/>
          <w:szCs w:val="22"/>
        </w:rPr>
        <w:lastRenderedPageBreak/>
        <w:t>АБОНЕНТ н</w:t>
      </w:r>
      <w:r w:rsidR="00C4132A">
        <w:rPr>
          <w:sz w:val="22"/>
          <w:szCs w:val="22"/>
        </w:rPr>
        <w:t>е позднее 26 числа каждого расчё</w:t>
      </w:r>
      <w:r w:rsidRPr="00A454E7">
        <w:rPr>
          <w:sz w:val="22"/>
          <w:szCs w:val="22"/>
        </w:rPr>
        <w:t>тного м</w:t>
      </w:r>
      <w:r w:rsidR="00C4132A">
        <w:rPr>
          <w:sz w:val="22"/>
          <w:szCs w:val="22"/>
        </w:rPr>
        <w:t>есяца направляет реестр по введё</w:t>
      </w:r>
      <w:r w:rsidRPr="00A454E7">
        <w:rPr>
          <w:sz w:val="22"/>
          <w:szCs w:val="22"/>
        </w:rPr>
        <w:t>нным в эксплуатацию индивидуальным,</w:t>
      </w:r>
      <w:r w:rsidR="00685754">
        <w:rPr>
          <w:sz w:val="22"/>
          <w:szCs w:val="22"/>
        </w:rPr>
        <w:t xml:space="preserve"> общим (квартирным) приборам учё</w:t>
      </w:r>
      <w:r w:rsidRPr="00A454E7">
        <w:rPr>
          <w:sz w:val="22"/>
          <w:szCs w:val="22"/>
        </w:rPr>
        <w:t xml:space="preserve">та по форме Приложения № 9 к настоящему Договору в электронном виде на адрес РСО: </w:t>
      </w:r>
      <w:hyperlink r:id="rId9" w:history="1">
        <w:r w:rsidRPr="00A454E7">
          <w:rPr>
            <w:rStyle w:val="af9"/>
            <w:sz w:val="22"/>
            <w:szCs w:val="22"/>
            <w:lang w:val="en-US"/>
          </w:rPr>
          <w:t>pv</w:t>
        </w:r>
        <w:r w:rsidRPr="00A454E7">
          <w:rPr>
            <w:rStyle w:val="af9"/>
            <w:sz w:val="22"/>
            <w:szCs w:val="22"/>
          </w:rPr>
          <w:t>@</w:t>
        </w:r>
        <w:r w:rsidRPr="00A454E7">
          <w:rPr>
            <w:rStyle w:val="af9"/>
            <w:sz w:val="22"/>
            <w:szCs w:val="22"/>
            <w:lang w:val="en-US"/>
          </w:rPr>
          <w:t>irkvkx</w:t>
        </w:r>
        <w:r w:rsidRPr="00A454E7">
          <w:rPr>
            <w:rStyle w:val="af9"/>
            <w:sz w:val="22"/>
            <w:szCs w:val="22"/>
          </w:rPr>
          <w:t>.</w:t>
        </w:r>
        <w:r w:rsidRPr="00A454E7">
          <w:rPr>
            <w:rStyle w:val="af9"/>
            <w:sz w:val="22"/>
            <w:szCs w:val="22"/>
            <w:lang w:val="en-US"/>
          </w:rPr>
          <w:t>ru</w:t>
        </w:r>
      </w:hyperlink>
      <w:r w:rsidRPr="00A454E7">
        <w:rPr>
          <w:sz w:val="22"/>
          <w:szCs w:val="22"/>
        </w:rPr>
        <w:t>, с приложением всех скан-копий актов ввода в эксплуатацию и копий паспортов на</w:t>
      </w:r>
      <w:r w:rsidR="00685754">
        <w:rPr>
          <w:sz w:val="22"/>
          <w:szCs w:val="22"/>
        </w:rPr>
        <w:t xml:space="preserve"> указанные в реестре приборы учё</w:t>
      </w:r>
      <w:r w:rsidRPr="00A454E7">
        <w:rPr>
          <w:sz w:val="22"/>
          <w:szCs w:val="22"/>
        </w:rPr>
        <w:t>та. Акты ввода в эксплуатацию индивидуальных,</w:t>
      </w:r>
      <w:r w:rsidR="00685754">
        <w:rPr>
          <w:sz w:val="22"/>
          <w:szCs w:val="22"/>
        </w:rPr>
        <w:t xml:space="preserve"> общих (квартирных) приборов учё</w:t>
      </w:r>
      <w:r w:rsidRPr="00A454E7">
        <w:rPr>
          <w:sz w:val="22"/>
          <w:szCs w:val="22"/>
        </w:rPr>
        <w:t xml:space="preserve">та должны быть оформлены в соответствии с действующим законодательством. </w:t>
      </w:r>
    </w:p>
    <w:p w14:paraId="2FD912D3" w14:textId="77777777" w:rsidR="00183962" w:rsidRPr="00667A47" w:rsidRDefault="00183962" w:rsidP="00183962">
      <w:pPr>
        <w:pStyle w:val="13"/>
        <w:tabs>
          <w:tab w:val="left" w:pos="1418"/>
        </w:tabs>
        <w:ind w:firstLine="709"/>
        <w:jc w:val="both"/>
        <w:rPr>
          <w:sz w:val="22"/>
          <w:szCs w:val="22"/>
        </w:rPr>
      </w:pPr>
      <w:r w:rsidRPr="00A454E7">
        <w:rPr>
          <w:sz w:val="22"/>
          <w:szCs w:val="22"/>
        </w:rPr>
        <w:t xml:space="preserve">4.6. </w:t>
      </w:r>
      <w:r>
        <w:rPr>
          <w:sz w:val="22"/>
          <w:szCs w:val="22"/>
        </w:rPr>
        <w:t>АБОНЕНТ за 5 рабочих</w:t>
      </w:r>
      <w:r w:rsidRPr="00A454E7">
        <w:rPr>
          <w:sz w:val="22"/>
          <w:szCs w:val="22"/>
        </w:rPr>
        <w:t xml:space="preserve"> дней </w:t>
      </w:r>
      <w:r>
        <w:rPr>
          <w:sz w:val="22"/>
          <w:szCs w:val="22"/>
        </w:rPr>
        <w:t>до</w:t>
      </w:r>
      <w:r w:rsidRPr="00A454E7">
        <w:rPr>
          <w:sz w:val="22"/>
          <w:szCs w:val="22"/>
        </w:rPr>
        <w:t xml:space="preserve"> даты</w:t>
      </w:r>
      <w:r>
        <w:rPr>
          <w:sz w:val="22"/>
          <w:szCs w:val="22"/>
        </w:rPr>
        <w:t xml:space="preserve"> перехода на прямые договоры с собственниками помещений многоквартирного жилого дома обязан предоставить РСО информацию </w:t>
      </w:r>
      <w:r w:rsidRPr="00667A47">
        <w:rPr>
          <w:sz w:val="22"/>
          <w:szCs w:val="22"/>
        </w:rPr>
        <w:t>(</w:t>
      </w:r>
      <w:r>
        <w:rPr>
          <w:sz w:val="22"/>
          <w:szCs w:val="22"/>
        </w:rPr>
        <w:t xml:space="preserve">по форме </w:t>
      </w:r>
      <w:r w:rsidRPr="00667A47">
        <w:rPr>
          <w:sz w:val="22"/>
          <w:szCs w:val="22"/>
        </w:rPr>
        <w:t>Приложени</w:t>
      </w:r>
      <w:r>
        <w:rPr>
          <w:sz w:val="22"/>
          <w:szCs w:val="22"/>
        </w:rPr>
        <w:t>я</w:t>
      </w:r>
      <w:r w:rsidRPr="00667A47">
        <w:rPr>
          <w:sz w:val="22"/>
          <w:szCs w:val="22"/>
        </w:rPr>
        <w:t xml:space="preserve"> № 2</w:t>
      </w:r>
      <w:r>
        <w:rPr>
          <w:sz w:val="22"/>
          <w:szCs w:val="22"/>
        </w:rPr>
        <w:t>, 3</w:t>
      </w:r>
      <w:r w:rsidRPr="00667A47">
        <w:rPr>
          <w:sz w:val="22"/>
          <w:szCs w:val="22"/>
        </w:rPr>
        <w:t>) и документы, содержащие сведения о размере площади каждого жилого и нежилого помещения в многоквартирном доме, а также об общей площади помещений в многоквартирном доме, включая помещения, входящие в состав общего имущества в многоквартирном доме – по всем многоквартирным домам, в которых на АБОНЕНТА возложена обязанность по содержанию общего имущества в многоквартирном доме.</w:t>
      </w:r>
    </w:p>
    <w:p w14:paraId="35B3ED83" w14:textId="52A47659" w:rsidR="00183962" w:rsidRPr="00667A47" w:rsidRDefault="00183962" w:rsidP="00183962">
      <w:pPr>
        <w:pStyle w:val="13"/>
        <w:tabs>
          <w:tab w:val="left" w:pos="1418"/>
        </w:tabs>
        <w:ind w:firstLine="709"/>
        <w:jc w:val="both"/>
        <w:rPr>
          <w:sz w:val="22"/>
          <w:szCs w:val="22"/>
        </w:rPr>
      </w:pPr>
      <w:r w:rsidRPr="00A454E7">
        <w:rPr>
          <w:sz w:val="22"/>
          <w:szCs w:val="22"/>
        </w:rPr>
        <w:t>4.7. АБОНЕНТ ежемесячно в период с 23-го</w:t>
      </w:r>
      <w:r w:rsidR="00C07CE5">
        <w:rPr>
          <w:sz w:val="22"/>
          <w:szCs w:val="22"/>
        </w:rPr>
        <w:t xml:space="preserve"> по 25-е число текущего расчё</w:t>
      </w:r>
      <w:r w:rsidRPr="00A454E7">
        <w:rPr>
          <w:sz w:val="22"/>
          <w:szCs w:val="22"/>
        </w:rPr>
        <w:t>тного месяца снимает показания коллект</w:t>
      </w:r>
      <w:r w:rsidR="00685754">
        <w:rPr>
          <w:sz w:val="22"/>
          <w:szCs w:val="22"/>
        </w:rPr>
        <w:t>ивных (общедомовых) приборов учё</w:t>
      </w:r>
      <w:r w:rsidRPr="00A454E7">
        <w:rPr>
          <w:sz w:val="22"/>
          <w:szCs w:val="22"/>
        </w:rPr>
        <w:t>та. А также принимает данные по показаниям индивидуальн</w:t>
      </w:r>
      <w:r w:rsidR="00685754">
        <w:rPr>
          <w:sz w:val="22"/>
          <w:szCs w:val="22"/>
        </w:rPr>
        <w:t>ых приборов учё</w:t>
      </w:r>
      <w:r>
        <w:rPr>
          <w:sz w:val="22"/>
          <w:szCs w:val="22"/>
        </w:rPr>
        <w:t>та воды</w:t>
      </w:r>
      <w:r w:rsidRPr="00A454E7">
        <w:rPr>
          <w:sz w:val="22"/>
          <w:szCs w:val="22"/>
        </w:rPr>
        <w:t xml:space="preserve"> от собственников помещений. Передача показаний в адрес РСО по ОД</w:t>
      </w:r>
      <w:r w:rsidR="00685754">
        <w:rPr>
          <w:sz w:val="22"/>
          <w:szCs w:val="22"/>
        </w:rPr>
        <w:t>ПУ и индивидуальным приборам учё</w:t>
      </w:r>
      <w:r w:rsidRPr="00A454E7">
        <w:rPr>
          <w:sz w:val="22"/>
          <w:szCs w:val="22"/>
        </w:rPr>
        <w:t xml:space="preserve">та, установленных в многоквартирных домах, в отношении которых на АБОНЕНТА возложена обязанность по содержанию общего имущества в многоквартирном доме </w:t>
      </w:r>
      <w:r>
        <w:rPr>
          <w:sz w:val="22"/>
          <w:szCs w:val="22"/>
        </w:rPr>
        <w:t>не позднее</w:t>
      </w:r>
      <w:r w:rsidRPr="00A454E7">
        <w:rPr>
          <w:sz w:val="22"/>
          <w:szCs w:val="22"/>
        </w:rPr>
        <w:t xml:space="preserve"> 26 числа </w:t>
      </w:r>
      <w:r>
        <w:rPr>
          <w:sz w:val="22"/>
          <w:szCs w:val="22"/>
        </w:rPr>
        <w:t xml:space="preserve">текущего месяца </w:t>
      </w:r>
      <w:r w:rsidRPr="00A454E7">
        <w:rPr>
          <w:sz w:val="22"/>
          <w:szCs w:val="22"/>
        </w:rPr>
        <w:t xml:space="preserve">(по форме Приложения № 5, 6 Договора, направляемой ежемесячно РСО в адрес АБОНЕНТА). Информация предоставляется на электронную почту РСО: </w:t>
      </w:r>
      <w:r w:rsidRPr="00A454E7">
        <w:rPr>
          <w:sz w:val="22"/>
          <w:szCs w:val="22"/>
          <w:lang w:val="en-US"/>
        </w:rPr>
        <w:t>pv</w:t>
      </w:r>
      <w:r w:rsidRPr="00A454E7">
        <w:rPr>
          <w:sz w:val="22"/>
          <w:szCs w:val="22"/>
        </w:rPr>
        <w:t>@</w:t>
      </w:r>
      <w:r w:rsidRPr="00A454E7">
        <w:rPr>
          <w:sz w:val="22"/>
          <w:szCs w:val="22"/>
          <w:lang w:val="en-US"/>
        </w:rPr>
        <w:t>irkvkx</w:t>
      </w:r>
      <w:r w:rsidRPr="00A454E7">
        <w:rPr>
          <w:sz w:val="22"/>
          <w:szCs w:val="22"/>
        </w:rPr>
        <w:t>.</w:t>
      </w:r>
      <w:r w:rsidRPr="00A454E7">
        <w:rPr>
          <w:sz w:val="22"/>
          <w:szCs w:val="22"/>
          <w:lang w:val="en-US"/>
        </w:rPr>
        <w:t>ru</w:t>
      </w:r>
      <w:r w:rsidRPr="00A454E7">
        <w:rPr>
          <w:sz w:val="22"/>
          <w:szCs w:val="22"/>
        </w:rPr>
        <w:t>.</w:t>
      </w:r>
    </w:p>
    <w:p w14:paraId="52AB9D28" w14:textId="20327922" w:rsidR="00183962" w:rsidRPr="00667A47" w:rsidRDefault="00183962" w:rsidP="00183962">
      <w:pPr>
        <w:pStyle w:val="13"/>
        <w:tabs>
          <w:tab w:val="left" w:pos="1418"/>
        </w:tabs>
        <w:ind w:firstLine="709"/>
        <w:jc w:val="both"/>
        <w:rPr>
          <w:sz w:val="22"/>
          <w:szCs w:val="22"/>
        </w:rPr>
      </w:pPr>
      <w:r w:rsidRPr="00667A47">
        <w:rPr>
          <w:sz w:val="22"/>
          <w:szCs w:val="22"/>
        </w:rPr>
        <w:t>4.8. В случае если при осуществлении РСО контроля за достоверностью предоставленных АБОНЕНТОМ сведений о показаниях коллективных (общедомовых), индивидуальных приборов уч</w:t>
      </w:r>
      <w:r w:rsidR="00F015B7">
        <w:rPr>
          <w:sz w:val="22"/>
          <w:szCs w:val="22"/>
        </w:rPr>
        <w:t>ё</w:t>
      </w:r>
      <w:r w:rsidRPr="00667A47">
        <w:rPr>
          <w:sz w:val="22"/>
          <w:szCs w:val="22"/>
        </w:rPr>
        <w:t>та, снятием показаний приборов уч</w:t>
      </w:r>
      <w:r w:rsidR="00F015B7">
        <w:rPr>
          <w:sz w:val="22"/>
          <w:szCs w:val="22"/>
        </w:rPr>
        <w:t>ё</w:t>
      </w:r>
      <w:r w:rsidRPr="00667A47">
        <w:rPr>
          <w:sz w:val="22"/>
          <w:szCs w:val="22"/>
        </w:rPr>
        <w:t>та будут выявлены несоответствия между информацией о показаниях коллективных (общедомов</w:t>
      </w:r>
      <w:r w:rsidR="00685754">
        <w:rPr>
          <w:sz w:val="22"/>
          <w:szCs w:val="22"/>
        </w:rPr>
        <w:t>ых), индивидуальных приборов учё</w:t>
      </w:r>
      <w:r w:rsidRPr="00667A47">
        <w:rPr>
          <w:sz w:val="22"/>
          <w:szCs w:val="22"/>
        </w:rPr>
        <w:t>та, полученной РСО от АБОНЕНТА, и информацией о показаниях коллект</w:t>
      </w:r>
      <w:r w:rsidR="00F015B7">
        <w:rPr>
          <w:sz w:val="22"/>
          <w:szCs w:val="22"/>
        </w:rPr>
        <w:t>ивных (общедомовых) приборов учё</w:t>
      </w:r>
      <w:r w:rsidRPr="00667A47">
        <w:rPr>
          <w:sz w:val="22"/>
          <w:szCs w:val="22"/>
        </w:rPr>
        <w:t>та, полученной РСО при проведении контроля, для определения объ</w:t>
      </w:r>
      <w:r w:rsidR="00F015B7">
        <w:rPr>
          <w:sz w:val="22"/>
          <w:szCs w:val="22"/>
        </w:rPr>
        <w:t>ё</w:t>
      </w:r>
      <w:r w:rsidRPr="00667A47">
        <w:rPr>
          <w:sz w:val="22"/>
          <w:szCs w:val="22"/>
        </w:rPr>
        <w:t xml:space="preserve">ма сточных вод, подлежащей оплате АБОНЕНТОМ по настоящему </w:t>
      </w:r>
      <w:r>
        <w:rPr>
          <w:sz w:val="22"/>
          <w:szCs w:val="22"/>
        </w:rPr>
        <w:t>Догово</w:t>
      </w:r>
      <w:r w:rsidRPr="00667A47">
        <w:rPr>
          <w:sz w:val="22"/>
          <w:szCs w:val="22"/>
        </w:rPr>
        <w:t>ру, используется информация о показаниях коллективных (общедомовых), индивидуальных приборов уч</w:t>
      </w:r>
      <w:r w:rsidR="00F015B7">
        <w:rPr>
          <w:sz w:val="22"/>
          <w:szCs w:val="22"/>
        </w:rPr>
        <w:t>ё</w:t>
      </w:r>
      <w:r w:rsidRPr="00667A47">
        <w:rPr>
          <w:sz w:val="22"/>
          <w:szCs w:val="22"/>
        </w:rPr>
        <w:t>та, полученная  РСО при проведении контроля.</w:t>
      </w:r>
    </w:p>
    <w:p w14:paraId="1CB8F288" w14:textId="5162BDA8" w:rsidR="00183962" w:rsidRPr="00667A47" w:rsidRDefault="00183962" w:rsidP="00183962">
      <w:pPr>
        <w:pStyle w:val="13"/>
        <w:tabs>
          <w:tab w:val="left" w:pos="1418"/>
        </w:tabs>
        <w:ind w:firstLine="709"/>
        <w:jc w:val="both"/>
        <w:rPr>
          <w:sz w:val="22"/>
          <w:szCs w:val="22"/>
        </w:rPr>
      </w:pPr>
      <w:r w:rsidRPr="00667A47">
        <w:rPr>
          <w:sz w:val="22"/>
          <w:szCs w:val="22"/>
        </w:rPr>
        <w:t>4.9. При срыве пломб на обводной линии для целей проведения пожарных ис</w:t>
      </w:r>
      <w:r w:rsidR="00B97B97">
        <w:rPr>
          <w:sz w:val="22"/>
          <w:szCs w:val="22"/>
        </w:rPr>
        <w:t>пытаний, АБОНЕНТ оплачивает объё</w:t>
      </w:r>
      <w:r w:rsidRPr="00667A47">
        <w:rPr>
          <w:sz w:val="22"/>
          <w:szCs w:val="22"/>
        </w:rPr>
        <w:t>м использованной воды н</w:t>
      </w:r>
      <w:r w:rsidR="00B97B97">
        <w:rPr>
          <w:sz w:val="22"/>
          <w:szCs w:val="22"/>
        </w:rPr>
        <w:t>а нужды испытаний, при этом объё</w:t>
      </w:r>
      <w:r w:rsidRPr="00667A47">
        <w:rPr>
          <w:sz w:val="22"/>
          <w:szCs w:val="22"/>
        </w:rPr>
        <w:t>м определяется в соответствии с действующими нормативно-техническими документами.</w:t>
      </w:r>
    </w:p>
    <w:p w14:paraId="7E3D0D91" w14:textId="621E964D" w:rsidR="00183962" w:rsidRPr="00667A47" w:rsidRDefault="00183962" w:rsidP="00183962">
      <w:pPr>
        <w:pStyle w:val="13"/>
        <w:tabs>
          <w:tab w:val="left" w:pos="1418"/>
        </w:tabs>
        <w:ind w:firstLine="709"/>
        <w:jc w:val="both"/>
        <w:rPr>
          <w:sz w:val="22"/>
          <w:szCs w:val="22"/>
        </w:rPr>
      </w:pPr>
      <w:r w:rsidRPr="00667A47">
        <w:rPr>
          <w:sz w:val="22"/>
          <w:szCs w:val="22"/>
        </w:rPr>
        <w:t>4.10.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коллективн</w:t>
      </w:r>
      <w:r w:rsidR="00685754">
        <w:rPr>
          <w:sz w:val="22"/>
          <w:szCs w:val="22"/>
        </w:rPr>
        <w:t>ыми (общедомовыми) приборами учё</w:t>
      </w:r>
      <w:r w:rsidRPr="00667A47">
        <w:rPr>
          <w:sz w:val="22"/>
          <w:szCs w:val="22"/>
        </w:rPr>
        <w:t>та холодной</w:t>
      </w:r>
      <w:r w:rsidR="00322A19">
        <w:rPr>
          <w:sz w:val="22"/>
          <w:szCs w:val="22"/>
        </w:rPr>
        <w:t>, горячей</w:t>
      </w:r>
      <w:r w:rsidRPr="00667A47">
        <w:rPr>
          <w:sz w:val="22"/>
          <w:szCs w:val="22"/>
        </w:rPr>
        <w:t xml:space="preserve"> воды и которые не оснащены такими приборами или в которых собственники </w:t>
      </w:r>
      <w:r w:rsidRPr="00667A47">
        <w:rPr>
          <w:sz w:val="22"/>
          <w:szCs w:val="22"/>
        </w:rPr>
        <w:lastRenderedPageBreak/>
        <w:t>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w:t>
      </w:r>
      <w:r w:rsidR="00C07CE5">
        <w:rPr>
          <w:sz w:val="22"/>
          <w:szCs w:val="22"/>
        </w:rPr>
        <w:t>ё</w:t>
      </w:r>
      <w:r w:rsidRPr="00667A47">
        <w:rPr>
          <w:sz w:val="22"/>
          <w:szCs w:val="22"/>
        </w:rPr>
        <w:t>нного в эксплуатацию коллекти</w:t>
      </w:r>
      <w:r w:rsidR="00685754">
        <w:rPr>
          <w:sz w:val="22"/>
          <w:szCs w:val="22"/>
        </w:rPr>
        <w:t>вного (общедомового) прибора учёта, ведение учё</w:t>
      </w:r>
      <w:r w:rsidRPr="00667A47">
        <w:rPr>
          <w:sz w:val="22"/>
          <w:szCs w:val="22"/>
        </w:rPr>
        <w:t>та потребляемых коммунальных ресур</w:t>
      </w:r>
      <w:r w:rsidR="00C07CE5">
        <w:rPr>
          <w:sz w:val="22"/>
          <w:szCs w:val="22"/>
        </w:rPr>
        <w:t>сов, а также осуществление расчё</w:t>
      </w:r>
      <w:r w:rsidRPr="00667A47">
        <w:rPr>
          <w:sz w:val="22"/>
          <w:szCs w:val="22"/>
        </w:rPr>
        <w:t>тов за коммунальные ресурсы осуществляется исходя из показаний коллект</w:t>
      </w:r>
      <w:r w:rsidR="00685754">
        <w:rPr>
          <w:sz w:val="22"/>
          <w:szCs w:val="22"/>
        </w:rPr>
        <w:t>ивных (общедомовых) приборов учё</w:t>
      </w:r>
      <w:r w:rsidRPr="00667A47">
        <w:rPr>
          <w:sz w:val="22"/>
          <w:szCs w:val="22"/>
        </w:rPr>
        <w:t>та,</w:t>
      </w:r>
      <w:r w:rsidR="00C07CE5">
        <w:rPr>
          <w:sz w:val="22"/>
          <w:szCs w:val="22"/>
        </w:rPr>
        <w:t xml:space="preserve"> установленных АБОНЕНТОМ и введё</w:t>
      </w:r>
      <w:r w:rsidRPr="00667A47">
        <w:rPr>
          <w:sz w:val="22"/>
          <w:szCs w:val="22"/>
        </w:rPr>
        <w:t>нным в эксплуатацию в установленном порядке. В случае если после установки коллекти</w:t>
      </w:r>
      <w:r w:rsidR="00685754">
        <w:rPr>
          <w:sz w:val="22"/>
          <w:szCs w:val="22"/>
        </w:rPr>
        <w:t>вного (общедомового) прибора учё</w:t>
      </w:r>
      <w:r w:rsidRPr="00667A47">
        <w:rPr>
          <w:sz w:val="22"/>
          <w:szCs w:val="22"/>
        </w:rPr>
        <w:t xml:space="preserve">та АБОНЕНТОМ, </w:t>
      </w:r>
      <w:r w:rsidR="00C07CE5">
        <w:rPr>
          <w:sz w:val="22"/>
          <w:szCs w:val="22"/>
        </w:rPr>
        <w:t>потребителями установлен и введё</w:t>
      </w:r>
      <w:r w:rsidRPr="00667A47">
        <w:rPr>
          <w:sz w:val="22"/>
          <w:szCs w:val="22"/>
        </w:rPr>
        <w:t>н в эксплуатацию в устан</w:t>
      </w:r>
      <w:r w:rsidR="00685754">
        <w:rPr>
          <w:sz w:val="22"/>
          <w:szCs w:val="22"/>
        </w:rPr>
        <w:t>овленном порядке иной прибор учё</w:t>
      </w:r>
      <w:r w:rsidRPr="00667A47">
        <w:rPr>
          <w:sz w:val="22"/>
          <w:szCs w:val="22"/>
        </w:rPr>
        <w:t>та, для уч</w:t>
      </w:r>
      <w:r w:rsidR="00B97B97">
        <w:rPr>
          <w:sz w:val="22"/>
          <w:szCs w:val="22"/>
        </w:rPr>
        <w:t>ё</w:t>
      </w:r>
      <w:r w:rsidRPr="00667A47">
        <w:rPr>
          <w:sz w:val="22"/>
          <w:szCs w:val="22"/>
        </w:rPr>
        <w:t>та потребляемых коммунальных ресурсов и осуществления ра</w:t>
      </w:r>
      <w:r w:rsidR="00C07CE5">
        <w:rPr>
          <w:sz w:val="22"/>
          <w:szCs w:val="22"/>
        </w:rPr>
        <w:t>счё</w:t>
      </w:r>
      <w:r w:rsidRPr="00667A47">
        <w:rPr>
          <w:sz w:val="22"/>
          <w:szCs w:val="22"/>
        </w:rPr>
        <w:t>тов за коммунальные услуги и ресурсы применяются показания установленного потребителями коллективного (общедомового) прибора уч</w:t>
      </w:r>
      <w:r w:rsidR="00B97B97">
        <w:rPr>
          <w:sz w:val="22"/>
          <w:szCs w:val="22"/>
        </w:rPr>
        <w:t>ё</w:t>
      </w:r>
      <w:r w:rsidRPr="00667A47">
        <w:rPr>
          <w:sz w:val="22"/>
          <w:szCs w:val="22"/>
        </w:rPr>
        <w:t>та.</w:t>
      </w:r>
    </w:p>
    <w:p w14:paraId="073E5C6E" w14:textId="50958A93" w:rsidR="00183962" w:rsidRPr="00667A47" w:rsidRDefault="00183962" w:rsidP="00183962">
      <w:pPr>
        <w:pStyle w:val="23"/>
        <w:tabs>
          <w:tab w:val="left" w:pos="892"/>
          <w:tab w:val="left" w:pos="993"/>
          <w:tab w:val="left" w:pos="1418"/>
        </w:tabs>
        <w:autoSpaceDE w:val="0"/>
        <w:autoSpaceDN w:val="0"/>
        <w:adjustRightInd w:val="0"/>
        <w:ind w:firstLine="709"/>
        <w:jc w:val="both"/>
        <w:rPr>
          <w:sz w:val="22"/>
          <w:szCs w:val="22"/>
        </w:rPr>
      </w:pPr>
      <w:r w:rsidRPr="00A454E7">
        <w:rPr>
          <w:sz w:val="22"/>
          <w:szCs w:val="22"/>
        </w:rPr>
        <w:t>4.11. РСО по запросу</w:t>
      </w:r>
      <w:r w:rsidR="00685754">
        <w:rPr>
          <w:sz w:val="22"/>
          <w:szCs w:val="22"/>
        </w:rPr>
        <w:t xml:space="preserve"> АБОНЕНТА после проведения расчёта направляет отчёт определения объё</w:t>
      </w:r>
      <w:r w:rsidRPr="00A454E7">
        <w:rPr>
          <w:sz w:val="22"/>
          <w:szCs w:val="22"/>
        </w:rPr>
        <w:t>мов потребления ресурсов по форме Приложения №8 к Договору по электронной почте или любым другим способом, позволяющ</w:t>
      </w:r>
      <w:r w:rsidR="00C07CE5">
        <w:rPr>
          <w:sz w:val="22"/>
          <w:szCs w:val="22"/>
        </w:rPr>
        <w:t>им подтвердить направление. Отчё</w:t>
      </w:r>
      <w:r w:rsidRPr="00A454E7">
        <w:rPr>
          <w:sz w:val="22"/>
          <w:szCs w:val="22"/>
        </w:rPr>
        <w:t>т направляется только в случаях, когда объ</w:t>
      </w:r>
      <w:r w:rsidR="00B97B97">
        <w:rPr>
          <w:sz w:val="22"/>
          <w:szCs w:val="22"/>
        </w:rPr>
        <w:t>ё</w:t>
      </w:r>
      <w:r w:rsidRPr="00A454E7">
        <w:rPr>
          <w:sz w:val="22"/>
          <w:szCs w:val="22"/>
        </w:rPr>
        <w:t>м потребления ресурсов определяется исходя из показаний коллект</w:t>
      </w:r>
      <w:r w:rsidR="00685754">
        <w:rPr>
          <w:sz w:val="22"/>
          <w:szCs w:val="22"/>
        </w:rPr>
        <w:t>ивных (общедомовых) приборов учё</w:t>
      </w:r>
      <w:r w:rsidRPr="00A454E7">
        <w:rPr>
          <w:sz w:val="22"/>
          <w:szCs w:val="22"/>
        </w:rPr>
        <w:t>та ил</w:t>
      </w:r>
      <w:r w:rsidR="00B97B97">
        <w:rPr>
          <w:sz w:val="22"/>
          <w:szCs w:val="22"/>
        </w:rPr>
        <w:t>и исходя из среднемесячного объё</w:t>
      </w:r>
      <w:r w:rsidRPr="00A454E7">
        <w:rPr>
          <w:sz w:val="22"/>
          <w:szCs w:val="22"/>
        </w:rPr>
        <w:t>ма потребления, определяемого по показаниям коллект</w:t>
      </w:r>
      <w:r w:rsidR="00685754">
        <w:rPr>
          <w:sz w:val="22"/>
          <w:szCs w:val="22"/>
        </w:rPr>
        <w:t>ивных (общедомовых) приборов учё</w:t>
      </w:r>
      <w:r w:rsidRPr="00A454E7">
        <w:rPr>
          <w:sz w:val="22"/>
          <w:szCs w:val="22"/>
        </w:rPr>
        <w:t>та.</w:t>
      </w:r>
      <w:r w:rsidRPr="00667A47">
        <w:rPr>
          <w:sz w:val="22"/>
          <w:szCs w:val="22"/>
        </w:rPr>
        <w:t xml:space="preserve"> </w:t>
      </w:r>
    </w:p>
    <w:p w14:paraId="7E6C9909" w14:textId="2FED79E8" w:rsidR="00183962" w:rsidRPr="00667A47" w:rsidRDefault="00183962" w:rsidP="00183962">
      <w:pPr>
        <w:pStyle w:val="23"/>
        <w:tabs>
          <w:tab w:val="left" w:pos="892"/>
          <w:tab w:val="left" w:pos="993"/>
          <w:tab w:val="left" w:pos="1418"/>
        </w:tabs>
        <w:autoSpaceDE w:val="0"/>
        <w:autoSpaceDN w:val="0"/>
        <w:adjustRightInd w:val="0"/>
        <w:ind w:firstLine="709"/>
        <w:jc w:val="both"/>
        <w:rPr>
          <w:sz w:val="22"/>
          <w:szCs w:val="22"/>
        </w:rPr>
      </w:pPr>
      <w:r w:rsidRPr="00667A47">
        <w:rPr>
          <w:color w:val="000000"/>
          <w:sz w:val="22"/>
          <w:szCs w:val="22"/>
        </w:rPr>
        <w:t xml:space="preserve">4.12. </w:t>
      </w:r>
      <w:r w:rsidRPr="00667A47">
        <w:rPr>
          <w:sz w:val="22"/>
          <w:szCs w:val="22"/>
        </w:rPr>
        <w:t xml:space="preserve">В период осуществления ремонта, замены, </w:t>
      </w:r>
      <w:r w:rsidR="00685754">
        <w:rPr>
          <w:sz w:val="22"/>
          <w:szCs w:val="22"/>
        </w:rPr>
        <w:t>поверки общедомовых приборов учё</w:t>
      </w:r>
      <w:r w:rsidRPr="00667A47">
        <w:rPr>
          <w:sz w:val="22"/>
          <w:szCs w:val="22"/>
        </w:rPr>
        <w:t>та, но не боле</w:t>
      </w:r>
      <w:r w:rsidR="00C07CE5">
        <w:rPr>
          <w:sz w:val="22"/>
          <w:szCs w:val="22"/>
        </w:rPr>
        <w:t>е 60 календарных дней (2-х расчё</w:t>
      </w:r>
      <w:r w:rsidRPr="00667A47">
        <w:rPr>
          <w:sz w:val="22"/>
          <w:szCs w:val="22"/>
        </w:rPr>
        <w:t xml:space="preserve">тных периодов подряд) </w:t>
      </w:r>
      <w:r w:rsidR="00685754">
        <w:rPr>
          <w:sz w:val="22"/>
          <w:szCs w:val="22"/>
        </w:rPr>
        <w:t>– исходя из среднемесячного объё</w:t>
      </w:r>
      <w:r w:rsidRPr="00667A47">
        <w:rPr>
          <w:sz w:val="22"/>
          <w:szCs w:val="22"/>
        </w:rPr>
        <w:t>ма потребления коммунальных ресурсов, определ</w:t>
      </w:r>
      <w:r w:rsidR="00C07CE5">
        <w:rPr>
          <w:sz w:val="22"/>
          <w:szCs w:val="22"/>
        </w:rPr>
        <w:t>ё</w:t>
      </w:r>
      <w:r w:rsidRPr="00667A47">
        <w:rPr>
          <w:sz w:val="22"/>
          <w:szCs w:val="22"/>
        </w:rPr>
        <w:t>нного по показаниям указанных приборов за последние 6 месяцев, а если период</w:t>
      </w:r>
      <w:r w:rsidR="00685754">
        <w:rPr>
          <w:sz w:val="22"/>
          <w:szCs w:val="22"/>
        </w:rPr>
        <w:t xml:space="preserve"> работы общедомовых приборов учё</w:t>
      </w:r>
      <w:r w:rsidRPr="00667A47">
        <w:rPr>
          <w:sz w:val="22"/>
          <w:szCs w:val="22"/>
        </w:rPr>
        <w:t>та составил меньше 6 месяцев, - то за фактический период работы прибора уч</w:t>
      </w:r>
      <w:r w:rsidR="00B97B97">
        <w:rPr>
          <w:sz w:val="22"/>
          <w:szCs w:val="22"/>
        </w:rPr>
        <w:t>ё</w:t>
      </w:r>
      <w:r w:rsidRPr="00667A47">
        <w:rPr>
          <w:sz w:val="22"/>
          <w:szCs w:val="22"/>
        </w:rPr>
        <w:t>та, но не менее</w:t>
      </w:r>
      <w:r w:rsidR="00C07CE5">
        <w:rPr>
          <w:sz w:val="22"/>
          <w:szCs w:val="22"/>
        </w:rPr>
        <w:t xml:space="preserve"> 3 месяцев. Данный порядок расчё</w:t>
      </w:r>
      <w:r w:rsidRPr="00667A47">
        <w:rPr>
          <w:sz w:val="22"/>
          <w:szCs w:val="22"/>
        </w:rPr>
        <w:t>та применяется начиная с даты, когда вышел из строя общедомовой прибор уч</w:t>
      </w:r>
      <w:r w:rsidR="00685754">
        <w:rPr>
          <w:sz w:val="22"/>
          <w:szCs w:val="22"/>
        </w:rPr>
        <w:t>ё</w:t>
      </w:r>
      <w:r w:rsidRPr="00667A47">
        <w:rPr>
          <w:sz w:val="22"/>
          <w:szCs w:val="22"/>
        </w:rPr>
        <w:t>та либо истек срок его эксплуатации, если дату установит</w:t>
      </w:r>
      <w:r w:rsidR="00C07CE5">
        <w:rPr>
          <w:sz w:val="22"/>
          <w:szCs w:val="22"/>
        </w:rPr>
        <w:t>ь невозможно, то начиная с расчё</w:t>
      </w:r>
      <w:r w:rsidRPr="00667A47">
        <w:rPr>
          <w:sz w:val="22"/>
          <w:szCs w:val="22"/>
        </w:rPr>
        <w:t>тного периода, в котором наступили указанные события, до даты, когда был возобновл</w:t>
      </w:r>
      <w:r w:rsidR="00C07CE5">
        <w:rPr>
          <w:sz w:val="22"/>
          <w:szCs w:val="22"/>
        </w:rPr>
        <w:t>ё</w:t>
      </w:r>
      <w:r w:rsidRPr="00667A47">
        <w:rPr>
          <w:sz w:val="22"/>
          <w:szCs w:val="22"/>
        </w:rPr>
        <w:t>н</w:t>
      </w:r>
      <w:r w:rsidR="00C07CE5">
        <w:rPr>
          <w:sz w:val="22"/>
          <w:szCs w:val="22"/>
        </w:rPr>
        <w:t xml:space="preserve"> учё</w:t>
      </w:r>
      <w:r w:rsidR="00685754">
        <w:rPr>
          <w:sz w:val="22"/>
          <w:szCs w:val="22"/>
        </w:rPr>
        <w:t>т коммунального ресурса путё</w:t>
      </w:r>
      <w:r w:rsidRPr="00667A47">
        <w:rPr>
          <w:sz w:val="22"/>
          <w:szCs w:val="22"/>
        </w:rPr>
        <w:t>м введения в эксплуатацию соответствующего установленным требованиям индивидуальн</w:t>
      </w:r>
      <w:r w:rsidR="00685754">
        <w:rPr>
          <w:sz w:val="22"/>
          <w:szCs w:val="22"/>
        </w:rPr>
        <w:t>ого или общедомового прибора учё</w:t>
      </w:r>
      <w:r w:rsidRPr="00667A47">
        <w:rPr>
          <w:sz w:val="22"/>
          <w:szCs w:val="22"/>
        </w:rPr>
        <w:t>та. По истечении 60 календарных дней, а также если фактический период работы прибора учёт</w:t>
      </w:r>
      <w:r w:rsidR="00685754">
        <w:rPr>
          <w:sz w:val="22"/>
          <w:szCs w:val="22"/>
        </w:rPr>
        <w:t>а составил менее 3 месяцев, объё</w:t>
      </w:r>
      <w:r w:rsidRPr="00667A47">
        <w:rPr>
          <w:sz w:val="22"/>
          <w:szCs w:val="22"/>
        </w:rPr>
        <w:t>м (количество) коммунального ресурса определяется в соответствии с пунктом 4.2.</w:t>
      </w:r>
    </w:p>
    <w:p w14:paraId="2737ED80" w14:textId="77777777" w:rsidR="00183962" w:rsidRPr="00667A47" w:rsidRDefault="00183962" w:rsidP="00183962">
      <w:pPr>
        <w:pStyle w:val="23"/>
        <w:tabs>
          <w:tab w:val="left" w:pos="892"/>
          <w:tab w:val="left" w:pos="993"/>
          <w:tab w:val="left" w:pos="1418"/>
        </w:tabs>
        <w:autoSpaceDE w:val="0"/>
        <w:autoSpaceDN w:val="0"/>
        <w:adjustRightInd w:val="0"/>
        <w:ind w:firstLine="709"/>
        <w:jc w:val="both"/>
        <w:rPr>
          <w:sz w:val="22"/>
          <w:szCs w:val="22"/>
        </w:rPr>
      </w:pPr>
    </w:p>
    <w:p w14:paraId="279F0B76" w14:textId="77777777" w:rsidR="00183962" w:rsidRPr="00055D7B" w:rsidRDefault="00183962" w:rsidP="00183962">
      <w:pPr>
        <w:pStyle w:val="13"/>
        <w:tabs>
          <w:tab w:val="left" w:pos="892"/>
          <w:tab w:val="left" w:pos="993"/>
          <w:tab w:val="left" w:pos="1418"/>
        </w:tabs>
        <w:autoSpaceDE w:val="0"/>
        <w:autoSpaceDN w:val="0"/>
        <w:adjustRightInd w:val="0"/>
        <w:ind w:left="567"/>
        <w:jc w:val="both"/>
        <w:rPr>
          <w:color w:val="000000"/>
          <w:sz w:val="22"/>
          <w:szCs w:val="22"/>
        </w:rPr>
      </w:pPr>
    </w:p>
    <w:p w14:paraId="1B877E0B" w14:textId="37459771" w:rsidR="00183962" w:rsidRDefault="00183962" w:rsidP="00183962">
      <w:pPr>
        <w:pStyle w:val="af3"/>
        <w:numPr>
          <w:ilvl w:val="0"/>
          <w:numId w:val="2"/>
        </w:numPr>
        <w:tabs>
          <w:tab w:val="left" w:pos="892"/>
          <w:tab w:val="left" w:pos="993"/>
        </w:tabs>
        <w:autoSpaceDE w:val="0"/>
        <w:autoSpaceDN w:val="0"/>
        <w:adjustRightInd w:val="0"/>
        <w:jc w:val="center"/>
        <w:rPr>
          <w:b/>
          <w:sz w:val="22"/>
          <w:szCs w:val="22"/>
        </w:rPr>
      </w:pPr>
      <w:r w:rsidRPr="00055D7B">
        <w:rPr>
          <w:b/>
          <w:sz w:val="22"/>
          <w:szCs w:val="22"/>
        </w:rPr>
        <w:t xml:space="preserve">ПОРЯДОК </w:t>
      </w:r>
      <w:r w:rsidR="00C07CE5">
        <w:rPr>
          <w:b/>
          <w:sz w:val="22"/>
          <w:szCs w:val="22"/>
        </w:rPr>
        <w:t>РАСЧЁ</w:t>
      </w:r>
      <w:r w:rsidR="00C07CE5" w:rsidRPr="00055D7B">
        <w:rPr>
          <w:b/>
          <w:sz w:val="22"/>
          <w:szCs w:val="22"/>
        </w:rPr>
        <w:t xml:space="preserve">ТОВ </w:t>
      </w:r>
      <w:r w:rsidRPr="00055D7B">
        <w:rPr>
          <w:b/>
          <w:sz w:val="22"/>
          <w:szCs w:val="22"/>
        </w:rPr>
        <w:t xml:space="preserve">ПО </w:t>
      </w:r>
      <w:r>
        <w:rPr>
          <w:b/>
          <w:sz w:val="22"/>
          <w:szCs w:val="22"/>
        </w:rPr>
        <w:t>ДОГОВО</w:t>
      </w:r>
      <w:r w:rsidRPr="00055D7B">
        <w:rPr>
          <w:b/>
          <w:sz w:val="22"/>
          <w:szCs w:val="22"/>
        </w:rPr>
        <w:t>РУ</w:t>
      </w:r>
    </w:p>
    <w:p w14:paraId="37FB2D1C" w14:textId="77777777" w:rsidR="00183962" w:rsidRPr="00055D7B" w:rsidRDefault="00183962" w:rsidP="00183962">
      <w:pPr>
        <w:pStyle w:val="af3"/>
        <w:tabs>
          <w:tab w:val="left" w:pos="892"/>
          <w:tab w:val="left" w:pos="993"/>
        </w:tabs>
        <w:autoSpaceDE w:val="0"/>
        <w:autoSpaceDN w:val="0"/>
        <w:adjustRightInd w:val="0"/>
        <w:ind w:left="360"/>
        <w:rPr>
          <w:b/>
          <w:sz w:val="22"/>
          <w:szCs w:val="22"/>
        </w:rPr>
      </w:pPr>
    </w:p>
    <w:p w14:paraId="39FE5F18" w14:textId="5009DBF6" w:rsidR="00183962" w:rsidRPr="00A454E7" w:rsidRDefault="00C07CE5" w:rsidP="00183962">
      <w:pPr>
        <w:pStyle w:val="13"/>
        <w:ind w:firstLine="709"/>
        <w:jc w:val="both"/>
        <w:rPr>
          <w:sz w:val="22"/>
          <w:szCs w:val="22"/>
        </w:rPr>
      </w:pPr>
      <w:r>
        <w:rPr>
          <w:sz w:val="22"/>
          <w:szCs w:val="22"/>
        </w:rPr>
        <w:t>5.1. Стоимость отведё</w:t>
      </w:r>
      <w:r w:rsidR="00183962" w:rsidRPr="00A454E7">
        <w:rPr>
          <w:sz w:val="22"/>
          <w:szCs w:val="22"/>
        </w:rPr>
        <w:t>нных сточных вод рассчитывается РСО по тарифам в сфере водоснабжения и водоотведения, установленным</w:t>
      </w:r>
      <w:r w:rsidR="00760941">
        <w:rPr>
          <w:sz w:val="22"/>
          <w:szCs w:val="22"/>
        </w:rPr>
        <w:t xml:space="preserve"> </w:t>
      </w:r>
      <w:r w:rsidR="00183962" w:rsidRPr="00A454E7">
        <w:rPr>
          <w:sz w:val="22"/>
          <w:szCs w:val="22"/>
        </w:rPr>
        <w:t xml:space="preserve">Постановлением </w:t>
      </w:r>
      <w:r>
        <w:rPr>
          <w:sz w:val="22"/>
          <w:szCs w:val="22"/>
        </w:rPr>
        <w:t>а</w:t>
      </w:r>
      <w:r w:rsidR="00183962" w:rsidRPr="00A454E7">
        <w:rPr>
          <w:sz w:val="22"/>
          <w:szCs w:val="22"/>
        </w:rPr>
        <w:t>дминистрации г</w:t>
      </w:r>
      <w:r>
        <w:rPr>
          <w:sz w:val="22"/>
          <w:szCs w:val="22"/>
        </w:rPr>
        <w:t>орода</w:t>
      </w:r>
      <w:r w:rsidR="00183962" w:rsidRPr="00A454E7">
        <w:rPr>
          <w:sz w:val="22"/>
          <w:szCs w:val="22"/>
        </w:rPr>
        <w:t xml:space="preserve"> Иркутска «О долгосрочных тарифах на питьевую воду и водоотведение для потребителей </w:t>
      </w:r>
      <w:r>
        <w:rPr>
          <w:sz w:val="22"/>
          <w:szCs w:val="22"/>
        </w:rPr>
        <w:t>м</w:t>
      </w:r>
      <w:r w:rsidR="00183962" w:rsidRPr="00A454E7">
        <w:rPr>
          <w:sz w:val="22"/>
          <w:szCs w:val="22"/>
        </w:rPr>
        <w:t>униципального унитарного предприятия «Водоканал» г. Иркутска».</w:t>
      </w:r>
    </w:p>
    <w:p w14:paraId="6E92DFFA" w14:textId="08A350F6" w:rsidR="00183962" w:rsidRPr="00A454E7" w:rsidRDefault="00785D05" w:rsidP="00183962">
      <w:pPr>
        <w:pStyle w:val="13"/>
        <w:ind w:firstLine="709"/>
        <w:jc w:val="both"/>
        <w:rPr>
          <w:sz w:val="22"/>
          <w:szCs w:val="22"/>
        </w:rPr>
      </w:pPr>
      <w:r>
        <w:rPr>
          <w:sz w:val="22"/>
          <w:szCs w:val="22"/>
        </w:rPr>
        <w:t>5.2. Расчё</w:t>
      </w:r>
      <w:r w:rsidR="00183962" w:rsidRPr="00A454E7">
        <w:rPr>
          <w:sz w:val="22"/>
          <w:szCs w:val="22"/>
        </w:rPr>
        <w:t>т осуществляется за расчётный период, рав</w:t>
      </w:r>
      <w:r>
        <w:rPr>
          <w:sz w:val="22"/>
          <w:szCs w:val="22"/>
        </w:rPr>
        <w:t>ный 1 календарному месяцу. Расчё</w:t>
      </w:r>
      <w:r w:rsidR="00183962" w:rsidRPr="00A454E7">
        <w:rPr>
          <w:sz w:val="22"/>
          <w:szCs w:val="22"/>
        </w:rPr>
        <w:t>т</w:t>
      </w:r>
      <w:r>
        <w:rPr>
          <w:sz w:val="22"/>
          <w:szCs w:val="22"/>
        </w:rPr>
        <w:t>ный период устанавливается с 00:</w:t>
      </w:r>
      <w:r w:rsidR="00183962" w:rsidRPr="00A454E7">
        <w:rPr>
          <w:sz w:val="22"/>
          <w:szCs w:val="22"/>
        </w:rPr>
        <w:t xml:space="preserve">00 часов </w:t>
      </w:r>
      <w:r w:rsidR="00183962" w:rsidRPr="00A454E7">
        <w:rPr>
          <w:sz w:val="22"/>
          <w:szCs w:val="22"/>
        </w:rPr>
        <w:lastRenderedPageBreak/>
        <w:t>местного времени первого</w:t>
      </w:r>
      <w:r>
        <w:rPr>
          <w:sz w:val="22"/>
          <w:szCs w:val="22"/>
        </w:rPr>
        <w:t xml:space="preserve"> числа расчётного периода до 00:</w:t>
      </w:r>
      <w:r w:rsidR="00183962" w:rsidRPr="00A454E7">
        <w:rPr>
          <w:sz w:val="22"/>
          <w:szCs w:val="22"/>
        </w:rPr>
        <w:t>00 часов местного времени первого ч</w:t>
      </w:r>
      <w:r>
        <w:rPr>
          <w:sz w:val="22"/>
          <w:szCs w:val="22"/>
        </w:rPr>
        <w:t>исла месяца, следующего за расчё</w:t>
      </w:r>
      <w:r w:rsidR="00183962" w:rsidRPr="00A454E7">
        <w:rPr>
          <w:sz w:val="22"/>
          <w:szCs w:val="22"/>
        </w:rPr>
        <w:t>тным.</w:t>
      </w:r>
    </w:p>
    <w:p w14:paraId="13A765DF" w14:textId="4A79034E" w:rsidR="00183962" w:rsidRPr="00A454E7" w:rsidRDefault="00785D05" w:rsidP="00183962">
      <w:pPr>
        <w:pStyle w:val="ConsNormal"/>
        <w:numPr>
          <w:ilvl w:val="1"/>
          <w:numId w:val="21"/>
        </w:numPr>
        <w:ind w:left="0" w:right="0" w:firstLine="709"/>
        <w:jc w:val="both"/>
        <w:rPr>
          <w:rFonts w:ascii="Times New Roman" w:hAnsi="Times New Roman" w:cs="Times New Roman"/>
          <w:sz w:val="22"/>
          <w:szCs w:val="22"/>
        </w:rPr>
      </w:pPr>
      <w:r>
        <w:rPr>
          <w:rFonts w:ascii="Times New Roman" w:hAnsi="Times New Roman" w:cs="Times New Roman"/>
          <w:sz w:val="22"/>
          <w:szCs w:val="22"/>
        </w:rPr>
        <w:t>РСО по окончании расчё</w:t>
      </w:r>
      <w:r w:rsidR="00183962" w:rsidRPr="00A454E7">
        <w:rPr>
          <w:rFonts w:ascii="Times New Roman" w:hAnsi="Times New Roman" w:cs="Times New Roman"/>
          <w:sz w:val="22"/>
          <w:szCs w:val="22"/>
        </w:rPr>
        <w:t>тного периода на</w:t>
      </w:r>
      <w:r>
        <w:rPr>
          <w:rFonts w:ascii="Times New Roman" w:hAnsi="Times New Roman" w:cs="Times New Roman"/>
          <w:sz w:val="22"/>
          <w:szCs w:val="22"/>
        </w:rPr>
        <w:t>правляет пакет платёжных документов (счёт, счё</w:t>
      </w:r>
      <w:r w:rsidR="00183962" w:rsidRPr="00A454E7">
        <w:rPr>
          <w:rFonts w:ascii="Times New Roman" w:hAnsi="Times New Roman" w:cs="Times New Roman"/>
          <w:sz w:val="22"/>
          <w:szCs w:val="22"/>
        </w:rPr>
        <w:t>т-фактуру, акт выполненных работ (услуг)) с указанием фактического потребления коммунального ресурса на содержание общего имущества в разрезе каждого многоквартирного жилого дома, рассчитанного как разни</w:t>
      </w:r>
      <w:r w:rsidR="00B97B97">
        <w:rPr>
          <w:rFonts w:ascii="Times New Roman" w:hAnsi="Times New Roman" w:cs="Times New Roman"/>
          <w:sz w:val="22"/>
          <w:szCs w:val="22"/>
        </w:rPr>
        <w:t>ца между показаниями ОДПУ и объё</w:t>
      </w:r>
      <w:r w:rsidR="00183962" w:rsidRPr="00A454E7">
        <w:rPr>
          <w:rFonts w:ascii="Times New Roman" w:hAnsi="Times New Roman" w:cs="Times New Roman"/>
          <w:sz w:val="22"/>
          <w:szCs w:val="22"/>
        </w:rPr>
        <w:t>мом коммунальной услуги по водоотведению потребленной собственниками помещений или по нормативу потребления (при отсутствии ОДПУ</w:t>
      </w:r>
      <w:r w:rsidR="00322A19">
        <w:rPr>
          <w:rFonts w:ascii="Times New Roman" w:hAnsi="Times New Roman" w:cs="Times New Roman"/>
          <w:sz w:val="22"/>
          <w:szCs w:val="22"/>
        </w:rPr>
        <w:t xml:space="preserve"> на сточные воды</w:t>
      </w:r>
      <w:r w:rsidR="00183962" w:rsidRPr="00A454E7">
        <w:rPr>
          <w:rFonts w:ascii="Times New Roman" w:hAnsi="Times New Roman" w:cs="Times New Roman"/>
          <w:sz w:val="22"/>
          <w:szCs w:val="22"/>
        </w:rPr>
        <w:t>)</w:t>
      </w:r>
      <w:r>
        <w:rPr>
          <w:rFonts w:ascii="Times New Roman" w:hAnsi="Times New Roman" w:cs="Times New Roman"/>
          <w:sz w:val="22"/>
          <w:szCs w:val="22"/>
        </w:rPr>
        <w:t>. Количество фактически потреблё</w:t>
      </w:r>
      <w:r w:rsidR="00183962" w:rsidRPr="00A454E7">
        <w:rPr>
          <w:rFonts w:ascii="Times New Roman" w:hAnsi="Times New Roman" w:cs="Times New Roman"/>
          <w:sz w:val="22"/>
          <w:szCs w:val="22"/>
        </w:rPr>
        <w:t xml:space="preserve">нных коммунальных ресурсов оплачивается АБОНЕНТОМ на условиях настоящего Договора. </w:t>
      </w:r>
    </w:p>
    <w:p w14:paraId="17FBCCCB" w14:textId="348A9BC9" w:rsidR="00183962" w:rsidRPr="00A454E7" w:rsidRDefault="00183962" w:rsidP="00183962">
      <w:pPr>
        <w:pStyle w:val="ConsNormal"/>
        <w:numPr>
          <w:ilvl w:val="1"/>
          <w:numId w:val="21"/>
        </w:numPr>
        <w:ind w:left="0" w:right="0" w:firstLine="709"/>
        <w:jc w:val="both"/>
        <w:rPr>
          <w:rFonts w:ascii="Times New Roman" w:hAnsi="Times New Roman" w:cs="Times New Roman"/>
          <w:sz w:val="22"/>
          <w:szCs w:val="22"/>
        </w:rPr>
      </w:pPr>
      <w:r w:rsidRPr="00A454E7">
        <w:rPr>
          <w:rFonts w:ascii="Times New Roman" w:hAnsi="Times New Roman" w:cs="Times New Roman"/>
          <w:sz w:val="22"/>
          <w:szCs w:val="22"/>
        </w:rPr>
        <w:t>После проведения расч</w:t>
      </w:r>
      <w:r w:rsidR="00785D05">
        <w:rPr>
          <w:rFonts w:ascii="Times New Roman" w:hAnsi="Times New Roman" w:cs="Times New Roman"/>
          <w:sz w:val="22"/>
          <w:szCs w:val="22"/>
        </w:rPr>
        <w:t>ёта, РСО с пакетом платё</w:t>
      </w:r>
      <w:r w:rsidRPr="00A454E7">
        <w:rPr>
          <w:rFonts w:ascii="Times New Roman" w:hAnsi="Times New Roman" w:cs="Times New Roman"/>
          <w:sz w:val="22"/>
          <w:szCs w:val="22"/>
        </w:rPr>
        <w:t>жных документов направляет АБОНЕНТУ информацию о показаниях индивидуальных,</w:t>
      </w:r>
      <w:r w:rsidR="00685754">
        <w:rPr>
          <w:rFonts w:ascii="Times New Roman" w:hAnsi="Times New Roman" w:cs="Times New Roman"/>
          <w:sz w:val="22"/>
          <w:szCs w:val="22"/>
        </w:rPr>
        <w:t xml:space="preserve"> общих (квартирных) приборов учё</w:t>
      </w:r>
      <w:r w:rsidRPr="00A454E7">
        <w:rPr>
          <w:rFonts w:ascii="Times New Roman" w:hAnsi="Times New Roman" w:cs="Times New Roman"/>
          <w:sz w:val="22"/>
          <w:szCs w:val="22"/>
        </w:rPr>
        <w:t>та и (или) иную информацию, и</w:t>
      </w:r>
      <w:r w:rsidR="00B97B97">
        <w:rPr>
          <w:rFonts w:ascii="Times New Roman" w:hAnsi="Times New Roman" w:cs="Times New Roman"/>
          <w:sz w:val="22"/>
          <w:szCs w:val="22"/>
        </w:rPr>
        <w:t>спользуемую для определения объё</w:t>
      </w:r>
      <w:r w:rsidRPr="00A454E7">
        <w:rPr>
          <w:rFonts w:ascii="Times New Roman" w:hAnsi="Times New Roman" w:cs="Times New Roman"/>
          <w:sz w:val="22"/>
          <w:szCs w:val="22"/>
        </w:rPr>
        <w:t>мов потребления коммунального ресурса (Форма Приложения № 8 к Договору). Информация может быть предоставлена РСО по электронной почте, по факсу или любым другим доступным способом, позволяющим подтвердить направление таких сведений.</w:t>
      </w:r>
    </w:p>
    <w:p w14:paraId="31EC44BD" w14:textId="0C7A062D" w:rsidR="00183962" w:rsidRPr="00125BDA" w:rsidRDefault="00785D05" w:rsidP="00183962">
      <w:pPr>
        <w:pStyle w:val="13"/>
        <w:ind w:firstLine="709"/>
        <w:jc w:val="both"/>
        <w:rPr>
          <w:sz w:val="22"/>
          <w:szCs w:val="22"/>
        </w:rPr>
      </w:pPr>
      <w:r>
        <w:rPr>
          <w:sz w:val="22"/>
          <w:szCs w:val="22"/>
        </w:rPr>
        <w:t>5.5. Расчё</w:t>
      </w:r>
      <w:r w:rsidR="00183962" w:rsidRPr="00125BDA">
        <w:rPr>
          <w:sz w:val="22"/>
          <w:szCs w:val="22"/>
        </w:rPr>
        <w:t xml:space="preserve">т по настоящему </w:t>
      </w:r>
      <w:r w:rsidR="00183962">
        <w:rPr>
          <w:sz w:val="22"/>
          <w:szCs w:val="22"/>
        </w:rPr>
        <w:t>Догово</w:t>
      </w:r>
      <w:r w:rsidR="00183962" w:rsidRPr="00125BDA">
        <w:rPr>
          <w:sz w:val="22"/>
          <w:szCs w:val="22"/>
        </w:rPr>
        <w:t>ру осуществляется пу</w:t>
      </w:r>
      <w:r>
        <w:rPr>
          <w:sz w:val="22"/>
          <w:szCs w:val="22"/>
        </w:rPr>
        <w:t>тё</w:t>
      </w:r>
      <w:r w:rsidR="00183962" w:rsidRPr="00125BDA">
        <w:rPr>
          <w:sz w:val="22"/>
          <w:szCs w:val="22"/>
        </w:rPr>
        <w:t>м перечисления АБОНЕНТОМ до 15 числа меся</w:t>
      </w:r>
      <w:r>
        <w:rPr>
          <w:sz w:val="22"/>
          <w:szCs w:val="22"/>
        </w:rPr>
        <w:t>ца, следующего за истекшим расчё</w:t>
      </w:r>
      <w:r w:rsidR="00183962" w:rsidRPr="00125BDA">
        <w:rPr>
          <w:sz w:val="22"/>
          <w:szCs w:val="22"/>
        </w:rPr>
        <w:t>тным пер</w:t>
      </w:r>
      <w:r>
        <w:rPr>
          <w:sz w:val="22"/>
          <w:szCs w:val="22"/>
        </w:rPr>
        <w:t>иодом, денежных средств на расчётный счё</w:t>
      </w:r>
      <w:r w:rsidR="00183962" w:rsidRPr="00125BDA">
        <w:rPr>
          <w:sz w:val="22"/>
          <w:szCs w:val="22"/>
        </w:rPr>
        <w:t>т РСО в размере 1</w:t>
      </w:r>
      <w:r w:rsidR="00B97B97">
        <w:rPr>
          <w:sz w:val="22"/>
          <w:szCs w:val="22"/>
        </w:rPr>
        <w:t>00 % стоимости фактического объё</w:t>
      </w:r>
      <w:r w:rsidR="00183962" w:rsidRPr="00125BDA">
        <w:rPr>
          <w:sz w:val="22"/>
          <w:szCs w:val="22"/>
        </w:rPr>
        <w:t>ма поставленного коммунального ресурса.</w:t>
      </w:r>
    </w:p>
    <w:p w14:paraId="5015DAF4" w14:textId="306A7931" w:rsidR="00183962" w:rsidRPr="00125BDA" w:rsidRDefault="00183962" w:rsidP="00183962">
      <w:pPr>
        <w:ind w:firstLine="709"/>
        <w:jc w:val="both"/>
        <w:rPr>
          <w:sz w:val="22"/>
          <w:szCs w:val="22"/>
        </w:rPr>
      </w:pPr>
      <w:r w:rsidRPr="00125BDA">
        <w:rPr>
          <w:sz w:val="22"/>
          <w:szCs w:val="22"/>
        </w:rPr>
        <w:t>5.6. Датой оплаты считается дата поступления</w:t>
      </w:r>
      <w:r w:rsidR="00785D05">
        <w:rPr>
          <w:sz w:val="22"/>
          <w:szCs w:val="22"/>
        </w:rPr>
        <w:t xml:space="preserve"> денежных средств на расчётный счё</w:t>
      </w:r>
      <w:r w:rsidRPr="00125BDA">
        <w:rPr>
          <w:sz w:val="22"/>
          <w:szCs w:val="22"/>
        </w:rPr>
        <w:t xml:space="preserve">т РСО. </w:t>
      </w:r>
    </w:p>
    <w:p w14:paraId="717DA9BD" w14:textId="566196BE" w:rsidR="00183962" w:rsidRPr="00125BDA" w:rsidRDefault="00183962" w:rsidP="00183962">
      <w:pPr>
        <w:ind w:firstLine="709"/>
        <w:jc w:val="both"/>
        <w:rPr>
          <w:sz w:val="22"/>
          <w:szCs w:val="22"/>
        </w:rPr>
      </w:pPr>
      <w:r w:rsidRPr="00125BDA">
        <w:rPr>
          <w:sz w:val="22"/>
          <w:szCs w:val="22"/>
        </w:rPr>
        <w:t xml:space="preserve">5.7. При осуществлении оплаты по настоящему </w:t>
      </w:r>
      <w:r>
        <w:rPr>
          <w:sz w:val="22"/>
          <w:szCs w:val="22"/>
        </w:rPr>
        <w:t>Догово</w:t>
      </w:r>
      <w:r w:rsidRPr="00125BDA">
        <w:rPr>
          <w:sz w:val="22"/>
          <w:szCs w:val="22"/>
        </w:rPr>
        <w:t xml:space="preserve">ру в платёжных документах необходимо указать назначение платежа (номер и дату </w:t>
      </w:r>
      <w:r>
        <w:rPr>
          <w:sz w:val="22"/>
          <w:szCs w:val="22"/>
        </w:rPr>
        <w:t>Догово</w:t>
      </w:r>
      <w:r w:rsidRPr="00125BDA">
        <w:rPr>
          <w:sz w:val="22"/>
          <w:szCs w:val="22"/>
        </w:rPr>
        <w:t>ра,</w:t>
      </w:r>
      <w:r w:rsidR="00785D05">
        <w:rPr>
          <w:sz w:val="22"/>
          <w:szCs w:val="22"/>
        </w:rPr>
        <w:t xml:space="preserve"> основание платежа (№/дата платё</w:t>
      </w:r>
      <w:r w:rsidRPr="00125BDA">
        <w:rPr>
          <w:sz w:val="22"/>
          <w:szCs w:val="22"/>
        </w:rPr>
        <w:t>жного документа РСО), расчётный период (месяц) за который производится платёж).</w:t>
      </w:r>
    </w:p>
    <w:p w14:paraId="7CE5B576" w14:textId="1F392C4E" w:rsidR="00183962" w:rsidRPr="00125BDA" w:rsidRDefault="00183962" w:rsidP="00183962">
      <w:pPr>
        <w:ind w:firstLine="709"/>
        <w:jc w:val="both"/>
        <w:rPr>
          <w:sz w:val="22"/>
          <w:szCs w:val="22"/>
        </w:rPr>
      </w:pPr>
      <w:r w:rsidRPr="00125BDA">
        <w:rPr>
          <w:sz w:val="22"/>
          <w:szCs w:val="22"/>
        </w:rPr>
        <w:t>Если поступившая с назначением платежа оплата превышает обязательства АБОНЕНТА по платежам за указ</w:t>
      </w:r>
      <w:r w:rsidR="00785D05">
        <w:rPr>
          <w:sz w:val="22"/>
          <w:szCs w:val="22"/>
        </w:rPr>
        <w:t>анный в назначении платежа расчё</w:t>
      </w:r>
      <w:r w:rsidRPr="00125BDA">
        <w:rPr>
          <w:sz w:val="22"/>
          <w:szCs w:val="22"/>
        </w:rPr>
        <w:t>тный период, то разница относится на погашение задолженности за наиболее ранние периоды, а в оставшейся сумме либо при отсутствии задолженности перед РСО за наи</w:t>
      </w:r>
      <w:r w:rsidR="00785D05">
        <w:rPr>
          <w:sz w:val="22"/>
          <w:szCs w:val="22"/>
        </w:rPr>
        <w:t xml:space="preserve">более ранние расчетные периоды </w:t>
      </w:r>
      <w:r w:rsidRPr="00125BDA">
        <w:rPr>
          <w:sz w:val="22"/>
          <w:szCs w:val="22"/>
        </w:rPr>
        <w:t>относится в счет будущих платежей АБОНЕНТА.</w:t>
      </w:r>
    </w:p>
    <w:p w14:paraId="136F6F2C" w14:textId="423127CF" w:rsidR="00183962" w:rsidRPr="00125BDA" w:rsidRDefault="00183962" w:rsidP="00183962">
      <w:pPr>
        <w:ind w:firstLine="709"/>
        <w:jc w:val="both"/>
        <w:rPr>
          <w:sz w:val="22"/>
          <w:szCs w:val="22"/>
        </w:rPr>
      </w:pPr>
      <w:r w:rsidRPr="00125BDA">
        <w:rPr>
          <w:sz w:val="22"/>
          <w:szCs w:val="22"/>
        </w:rPr>
        <w:t>В случае, если в платёжном документе назначение платежа не соответствует т</w:t>
      </w:r>
      <w:r w:rsidR="00785D05">
        <w:rPr>
          <w:sz w:val="22"/>
          <w:szCs w:val="22"/>
        </w:rPr>
        <w:t>ребованиям, РСО зачитывает платё</w:t>
      </w:r>
      <w:r w:rsidRPr="00125BDA">
        <w:rPr>
          <w:sz w:val="22"/>
          <w:szCs w:val="22"/>
        </w:rPr>
        <w:t>ж в с</w:t>
      </w:r>
      <w:r w:rsidR="00785D05">
        <w:rPr>
          <w:sz w:val="22"/>
          <w:szCs w:val="22"/>
        </w:rPr>
        <w:t>чё</w:t>
      </w:r>
      <w:r w:rsidRPr="00125BDA">
        <w:rPr>
          <w:sz w:val="22"/>
          <w:szCs w:val="22"/>
        </w:rPr>
        <w:t xml:space="preserve">т погашения денежных обязательств по настоящему </w:t>
      </w:r>
      <w:r>
        <w:rPr>
          <w:sz w:val="22"/>
          <w:szCs w:val="22"/>
        </w:rPr>
        <w:t>Догово</w:t>
      </w:r>
      <w:r w:rsidR="00785D05">
        <w:rPr>
          <w:sz w:val="22"/>
          <w:szCs w:val="22"/>
        </w:rPr>
        <w:t>ру в порядке очерё</w:t>
      </w:r>
      <w:r w:rsidRPr="00125BDA">
        <w:rPr>
          <w:sz w:val="22"/>
          <w:szCs w:val="22"/>
        </w:rPr>
        <w:t>дности неоплаченных АБОНЕНТОМ счетов.</w:t>
      </w:r>
    </w:p>
    <w:p w14:paraId="3508B5D7" w14:textId="05E54170" w:rsidR="00183962" w:rsidRPr="00125BDA" w:rsidRDefault="00785D05" w:rsidP="00183962">
      <w:pPr>
        <w:tabs>
          <w:tab w:val="left" w:pos="720"/>
        </w:tabs>
        <w:ind w:firstLine="709"/>
        <w:jc w:val="both"/>
        <w:rPr>
          <w:sz w:val="22"/>
          <w:szCs w:val="22"/>
        </w:rPr>
      </w:pPr>
      <w:r>
        <w:rPr>
          <w:sz w:val="22"/>
          <w:szCs w:val="22"/>
        </w:rPr>
        <w:t>5.8. Сверка расчё</w:t>
      </w:r>
      <w:r w:rsidR="00183962" w:rsidRPr="00125BDA">
        <w:rPr>
          <w:sz w:val="22"/>
          <w:szCs w:val="22"/>
        </w:rPr>
        <w:t xml:space="preserve">тов по настоящему </w:t>
      </w:r>
      <w:r w:rsidR="00183962">
        <w:rPr>
          <w:sz w:val="22"/>
          <w:szCs w:val="22"/>
        </w:rPr>
        <w:t>Догово</w:t>
      </w:r>
      <w:r w:rsidR="00183962" w:rsidRPr="00125BDA">
        <w:rPr>
          <w:sz w:val="22"/>
          <w:szCs w:val="22"/>
        </w:rPr>
        <w:t>ру проводится между РСО и АБОНЕНТОМ не реже</w:t>
      </w:r>
      <w:r>
        <w:rPr>
          <w:sz w:val="22"/>
          <w:szCs w:val="22"/>
        </w:rPr>
        <w:t xml:space="preserve"> чем 1 (один) раз в квартал путё</w:t>
      </w:r>
      <w:r w:rsidR="00183962" w:rsidRPr="00125BDA">
        <w:rPr>
          <w:sz w:val="22"/>
          <w:szCs w:val="22"/>
        </w:rPr>
        <w:t>м составления и подписания Сторонами соответствующего Акта. Сторона, иниц</w:t>
      </w:r>
      <w:r>
        <w:rPr>
          <w:sz w:val="22"/>
          <w:szCs w:val="22"/>
        </w:rPr>
        <w:t>иирующая проведение сверки расчё</w:t>
      </w:r>
      <w:r w:rsidR="00183962" w:rsidRPr="00125BDA">
        <w:rPr>
          <w:sz w:val="22"/>
          <w:szCs w:val="22"/>
        </w:rPr>
        <w:t xml:space="preserve">тов по </w:t>
      </w:r>
      <w:r w:rsidR="00183962">
        <w:rPr>
          <w:sz w:val="22"/>
          <w:szCs w:val="22"/>
        </w:rPr>
        <w:t>Догово</w:t>
      </w:r>
      <w:r w:rsidR="00183962" w:rsidRPr="00125BDA">
        <w:rPr>
          <w:sz w:val="22"/>
          <w:szCs w:val="22"/>
        </w:rPr>
        <w:t>ру составляет и направляет в адрес другой Стороны акт сверки расч</w:t>
      </w:r>
      <w:r>
        <w:rPr>
          <w:sz w:val="22"/>
          <w:szCs w:val="22"/>
        </w:rPr>
        <w:t>ё</w:t>
      </w:r>
      <w:r w:rsidR="00183962" w:rsidRPr="00125BDA">
        <w:rPr>
          <w:sz w:val="22"/>
          <w:szCs w:val="22"/>
        </w:rPr>
        <w:t>тов в двух экземплярах. Вторая Сторона в срок не более 10 (десяти) дней после получения, направляет подписанный акт сверки со своей стороны, с указанием разногласий, если таковые имеются. В случае неполучения ответа в течение более 10 рабочих дней после направл</w:t>
      </w:r>
      <w:r>
        <w:rPr>
          <w:sz w:val="22"/>
          <w:szCs w:val="22"/>
        </w:rPr>
        <w:t xml:space="preserve">ения </w:t>
      </w:r>
      <w:r>
        <w:rPr>
          <w:sz w:val="22"/>
          <w:szCs w:val="22"/>
        </w:rPr>
        <w:lastRenderedPageBreak/>
        <w:t>стороне акта о сверке расчё</w:t>
      </w:r>
      <w:r w:rsidR="00183962" w:rsidRPr="00125BDA">
        <w:rPr>
          <w:sz w:val="22"/>
          <w:szCs w:val="22"/>
        </w:rPr>
        <w:t>тов акт считается признанным (согласованным) обеими сторонами.</w:t>
      </w:r>
    </w:p>
    <w:p w14:paraId="2A34BE31" w14:textId="62B7D9F6" w:rsidR="00183962" w:rsidRPr="00125BDA" w:rsidRDefault="00C07CE5" w:rsidP="00183962">
      <w:pPr>
        <w:pStyle w:val="310"/>
        <w:tabs>
          <w:tab w:val="left" w:pos="720"/>
        </w:tabs>
        <w:ind w:firstLine="709"/>
        <w:rPr>
          <w:sz w:val="22"/>
          <w:szCs w:val="22"/>
        </w:rPr>
      </w:pPr>
      <w:r>
        <w:rPr>
          <w:sz w:val="22"/>
          <w:szCs w:val="22"/>
        </w:rPr>
        <w:t>5.9. Неполучение АБОНЕНТОМ платё</w:t>
      </w:r>
      <w:r w:rsidR="00183962" w:rsidRPr="00125BDA">
        <w:rPr>
          <w:sz w:val="22"/>
          <w:szCs w:val="22"/>
        </w:rPr>
        <w:t>жных документов для оплаты, не является основанием для неисполнения обязательства по</w:t>
      </w:r>
      <w:r>
        <w:rPr>
          <w:sz w:val="22"/>
          <w:szCs w:val="22"/>
        </w:rPr>
        <w:t xml:space="preserve"> оплате за соответствующий расчё</w:t>
      </w:r>
      <w:r w:rsidR="00183962" w:rsidRPr="00125BDA">
        <w:rPr>
          <w:sz w:val="22"/>
          <w:szCs w:val="22"/>
        </w:rPr>
        <w:t xml:space="preserve">тный период в сроки, установленные п.5.3 настоящего </w:t>
      </w:r>
      <w:r w:rsidR="00183962">
        <w:rPr>
          <w:sz w:val="22"/>
          <w:szCs w:val="22"/>
        </w:rPr>
        <w:t>Догово</w:t>
      </w:r>
      <w:r w:rsidR="00183962" w:rsidRPr="00125BDA">
        <w:rPr>
          <w:sz w:val="22"/>
          <w:szCs w:val="22"/>
        </w:rPr>
        <w:t>ра. АБОНЕНТ вправе самостоятельно получить пакет документов, в РСО или личном кабинете на сайте МУП «Водоканал» г. Иркутска.</w:t>
      </w:r>
    </w:p>
    <w:p w14:paraId="44712369" w14:textId="15C4FB6A" w:rsidR="00183962" w:rsidRPr="00125BDA" w:rsidRDefault="00183962" w:rsidP="00183962">
      <w:pPr>
        <w:pStyle w:val="310"/>
        <w:tabs>
          <w:tab w:val="left" w:pos="720"/>
        </w:tabs>
        <w:ind w:firstLine="709"/>
        <w:rPr>
          <w:sz w:val="22"/>
          <w:szCs w:val="22"/>
        </w:rPr>
      </w:pPr>
      <w:r w:rsidRPr="00125BDA">
        <w:rPr>
          <w:sz w:val="22"/>
          <w:szCs w:val="22"/>
        </w:rPr>
        <w:t>5.10.  Оплата осуществляется АБОНЕНТОМ на расч</w:t>
      </w:r>
      <w:r w:rsidR="00C07CE5">
        <w:rPr>
          <w:sz w:val="22"/>
          <w:szCs w:val="22"/>
        </w:rPr>
        <w:t>ё</w:t>
      </w:r>
      <w:r w:rsidRPr="00125BDA">
        <w:rPr>
          <w:sz w:val="22"/>
          <w:szCs w:val="22"/>
        </w:rPr>
        <w:t>т</w:t>
      </w:r>
      <w:r w:rsidR="00C07CE5">
        <w:rPr>
          <w:sz w:val="22"/>
          <w:szCs w:val="22"/>
        </w:rPr>
        <w:t>ные счета РСО, указанные в платё</w:t>
      </w:r>
      <w:r w:rsidRPr="00125BDA">
        <w:rPr>
          <w:sz w:val="22"/>
          <w:szCs w:val="22"/>
        </w:rPr>
        <w:t>жных документах, если РСО не указано о необходимости перечислени</w:t>
      </w:r>
      <w:r w:rsidR="00C07CE5">
        <w:rPr>
          <w:sz w:val="22"/>
          <w:szCs w:val="22"/>
        </w:rPr>
        <w:t>я денежных средств на иные расчё</w:t>
      </w:r>
      <w:r w:rsidRPr="00125BDA">
        <w:rPr>
          <w:sz w:val="22"/>
          <w:szCs w:val="22"/>
        </w:rPr>
        <w:t>тные счета.</w:t>
      </w:r>
    </w:p>
    <w:p w14:paraId="4368432B" w14:textId="77777777" w:rsidR="00183962" w:rsidRPr="00055D7B" w:rsidRDefault="00183962" w:rsidP="00183962">
      <w:pPr>
        <w:pStyle w:val="310"/>
        <w:tabs>
          <w:tab w:val="left" w:pos="720"/>
        </w:tabs>
        <w:ind w:firstLine="567"/>
        <w:rPr>
          <w:sz w:val="22"/>
          <w:szCs w:val="22"/>
        </w:rPr>
      </w:pPr>
    </w:p>
    <w:p w14:paraId="11E5A22A" w14:textId="539E7AC9" w:rsidR="00183962" w:rsidRPr="00055D7B" w:rsidRDefault="00AF0A1F" w:rsidP="00183962">
      <w:pPr>
        <w:pStyle w:val="13"/>
        <w:spacing w:before="240" w:after="240"/>
        <w:ind w:firstLine="708"/>
        <w:jc w:val="center"/>
        <w:rPr>
          <w:b/>
          <w:sz w:val="22"/>
          <w:szCs w:val="22"/>
        </w:rPr>
      </w:pPr>
      <w:r>
        <w:rPr>
          <w:b/>
          <w:sz w:val="22"/>
          <w:szCs w:val="22"/>
        </w:rPr>
        <w:t>6</w:t>
      </w:r>
      <w:r w:rsidR="00183962" w:rsidRPr="00055D7B">
        <w:rPr>
          <w:b/>
          <w:sz w:val="22"/>
          <w:szCs w:val="22"/>
        </w:rPr>
        <w:t>. ПОРЯДОК ВЗАИМОДЕЙСТВИЯ СТОРОН ПРИ ВЫЯВЛЕНИИ НЕИСПРАВНОСТИ КОЛЛЕКТИ</w:t>
      </w:r>
      <w:r w:rsidR="00B97B97">
        <w:rPr>
          <w:b/>
          <w:sz w:val="22"/>
          <w:szCs w:val="22"/>
        </w:rPr>
        <w:t>ВНОГО (ОБЩЕДОМОВОГО) ПРИБОРА УЧЁ</w:t>
      </w:r>
      <w:r w:rsidR="00183962" w:rsidRPr="00055D7B">
        <w:rPr>
          <w:b/>
          <w:sz w:val="22"/>
          <w:szCs w:val="22"/>
        </w:rPr>
        <w:t>ТА</w:t>
      </w:r>
    </w:p>
    <w:p w14:paraId="318ADB0F" w14:textId="3036E6EE" w:rsidR="00183962" w:rsidRPr="00125BDA" w:rsidRDefault="00AF0A1F" w:rsidP="00183962">
      <w:pPr>
        <w:pStyle w:val="13"/>
        <w:ind w:firstLine="567"/>
        <w:jc w:val="both"/>
        <w:rPr>
          <w:sz w:val="22"/>
          <w:szCs w:val="22"/>
        </w:rPr>
      </w:pPr>
      <w:r>
        <w:rPr>
          <w:sz w:val="22"/>
          <w:szCs w:val="22"/>
        </w:rPr>
        <w:t>6</w:t>
      </w:r>
      <w:r w:rsidR="00183962" w:rsidRPr="00125BDA">
        <w:rPr>
          <w:sz w:val="22"/>
          <w:szCs w:val="22"/>
        </w:rPr>
        <w:t>.1. При установлении факта неисправности, выхода коллекти</w:t>
      </w:r>
      <w:r w:rsidR="00B97B97">
        <w:rPr>
          <w:sz w:val="22"/>
          <w:szCs w:val="22"/>
        </w:rPr>
        <w:t>вного (общедомового) прибора учё</w:t>
      </w:r>
      <w:r w:rsidR="00183962" w:rsidRPr="00125BDA">
        <w:rPr>
          <w:sz w:val="22"/>
          <w:szCs w:val="22"/>
        </w:rPr>
        <w:t>та из строя, утраты ранее введенного в эксплуатацию коллекти</w:t>
      </w:r>
      <w:r w:rsidR="00B97B97">
        <w:rPr>
          <w:sz w:val="22"/>
          <w:szCs w:val="22"/>
        </w:rPr>
        <w:t>вного (общедомового) прибора учё</w:t>
      </w:r>
      <w:r w:rsidR="00183962" w:rsidRPr="00125BDA">
        <w:rPr>
          <w:sz w:val="22"/>
          <w:szCs w:val="22"/>
        </w:rPr>
        <w:t xml:space="preserve">та или истечения срока его эксплуатации (истечения межповерочного срока), а также несанкционированного вмешательства </w:t>
      </w:r>
      <w:r w:rsidR="00B97B97">
        <w:rPr>
          <w:sz w:val="22"/>
          <w:szCs w:val="22"/>
        </w:rPr>
        <w:t xml:space="preserve"> в работу указанных приборов учё</w:t>
      </w:r>
      <w:r w:rsidR="00183962" w:rsidRPr="00125BDA">
        <w:rPr>
          <w:sz w:val="22"/>
          <w:szCs w:val="22"/>
        </w:rPr>
        <w:t>та, повлекших их повреждение или искажение показаний, нарушения целостности пломб на указанных приборах уч</w:t>
      </w:r>
      <w:r w:rsidR="00B97B97">
        <w:rPr>
          <w:sz w:val="22"/>
          <w:szCs w:val="22"/>
        </w:rPr>
        <w:t>ё</w:t>
      </w:r>
      <w:r w:rsidR="00183962" w:rsidRPr="00125BDA">
        <w:rPr>
          <w:sz w:val="22"/>
          <w:szCs w:val="22"/>
        </w:rPr>
        <w:t xml:space="preserve">та, обводной линии АБОНЕНТ обязан в срок не позднее 24 часов уведомить об указанном факте РСО и прекратить передачу </w:t>
      </w:r>
      <w:r w:rsidR="00B97B97">
        <w:rPr>
          <w:sz w:val="22"/>
          <w:szCs w:val="22"/>
        </w:rPr>
        <w:t>показаний указанных приборов учё</w:t>
      </w:r>
      <w:r w:rsidR="00183962" w:rsidRPr="00125BDA">
        <w:rPr>
          <w:sz w:val="22"/>
          <w:szCs w:val="22"/>
        </w:rPr>
        <w:t>та РСО для использования их в целях определени</w:t>
      </w:r>
      <w:r w:rsidR="00B97B97">
        <w:rPr>
          <w:sz w:val="22"/>
          <w:szCs w:val="22"/>
        </w:rPr>
        <w:t>я объё</w:t>
      </w:r>
      <w:r w:rsidR="00183962" w:rsidRPr="00125BDA">
        <w:rPr>
          <w:sz w:val="22"/>
          <w:szCs w:val="22"/>
        </w:rPr>
        <w:t>ма коммунального ресурса, поставленного в многоквартирные дома. При несвоевременном сообщении АБОНЕНТА о неисправностях коллекти</w:t>
      </w:r>
      <w:r w:rsidR="00B97B97">
        <w:rPr>
          <w:sz w:val="22"/>
          <w:szCs w:val="22"/>
        </w:rPr>
        <w:t>вного (общедомового) прибора учё</w:t>
      </w:r>
      <w:r w:rsidR="00183962" w:rsidRPr="00125BDA">
        <w:rPr>
          <w:sz w:val="22"/>
          <w:szCs w:val="22"/>
        </w:rPr>
        <w:t>та, колле</w:t>
      </w:r>
      <w:r w:rsidR="00B97B97">
        <w:rPr>
          <w:sz w:val="22"/>
          <w:szCs w:val="22"/>
        </w:rPr>
        <w:t>ктивный (общедомовой) прибор учё</w:t>
      </w:r>
      <w:r w:rsidR="00183962" w:rsidRPr="00125BDA">
        <w:rPr>
          <w:sz w:val="22"/>
          <w:szCs w:val="22"/>
        </w:rPr>
        <w:t xml:space="preserve">та считается вышедшим из строя с момента последней его проверки РСО. В этом случае, количество поставленных коммунальных ресурсов определяется в соответствии с пунктом 4.2. настоящего </w:t>
      </w:r>
      <w:r w:rsidR="00183962">
        <w:rPr>
          <w:sz w:val="22"/>
          <w:szCs w:val="22"/>
        </w:rPr>
        <w:t>Догово</w:t>
      </w:r>
      <w:r w:rsidR="00183962" w:rsidRPr="00125BDA">
        <w:rPr>
          <w:sz w:val="22"/>
          <w:szCs w:val="22"/>
        </w:rPr>
        <w:t>ра</w:t>
      </w:r>
      <w:r w:rsidR="00183962">
        <w:rPr>
          <w:sz w:val="22"/>
          <w:szCs w:val="22"/>
        </w:rPr>
        <w:t>.</w:t>
      </w:r>
    </w:p>
    <w:p w14:paraId="370291F6" w14:textId="2992842B" w:rsidR="00183962" w:rsidRPr="00125BDA" w:rsidRDefault="00AF0A1F" w:rsidP="00183962">
      <w:pPr>
        <w:pStyle w:val="13"/>
        <w:ind w:firstLine="567"/>
        <w:jc w:val="both"/>
        <w:rPr>
          <w:sz w:val="22"/>
          <w:szCs w:val="22"/>
        </w:rPr>
      </w:pPr>
      <w:r>
        <w:rPr>
          <w:sz w:val="22"/>
          <w:szCs w:val="22"/>
        </w:rPr>
        <w:t>6</w:t>
      </w:r>
      <w:r w:rsidR="00183962" w:rsidRPr="00125BDA">
        <w:rPr>
          <w:sz w:val="22"/>
          <w:szCs w:val="22"/>
        </w:rPr>
        <w:t>.</w:t>
      </w:r>
      <w:r w:rsidR="00F00A72">
        <w:rPr>
          <w:sz w:val="22"/>
          <w:szCs w:val="22"/>
        </w:rPr>
        <w:t>2</w:t>
      </w:r>
      <w:r w:rsidR="00183962" w:rsidRPr="00125BDA">
        <w:rPr>
          <w:sz w:val="22"/>
          <w:szCs w:val="22"/>
        </w:rPr>
        <w:t>. После проведенного ремонта, замены, поверки коллекти</w:t>
      </w:r>
      <w:r w:rsidR="00B97B97">
        <w:rPr>
          <w:sz w:val="22"/>
          <w:szCs w:val="22"/>
        </w:rPr>
        <w:t>вного (общедомового) прибора учё</w:t>
      </w:r>
      <w:r w:rsidR="00183962" w:rsidRPr="00125BDA">
        <w:rPr>
          <w:sz w:val="22"/>
          <w:szCs w:val="22"/>
        </w:rPr>
        <w:t>та, его повторного опломбирования, а также устранения несанкционированного вмешательства</w:t>
      </w:r>
      <w:r w:rsidR="00B97B97">
        <w:rPr>
          <w:sz w:val="22"/>
          <w:szCs w:val="22"/>
        </w:rPr>
        <w:t xml:space="preserve"> в работу указанных приборов учё</w:t>
      </w:r>
      <w:r w:rsidR="00183962" w:rsidRPr="00125BDA">
        <w:rPr>
          <w:sz w:val="22"/>
          <w:szCs w:val="22"/>
        </w:rPr>
        <w:t>та, повлекших их повреждение или искажение показаний, АБОНЕНТ в срок не позднее 3-х рабочих дней уведомляет РСО об устранении неисправности коллекти</w:t>
      </w:r>
      <w:r w:rsidR="00B97B97">
        <w:rPr>
          <w:sz w:val="22"/>
          <w:szCs w:val="22"/>
        </w:rPr>
        <w:t>вного (общедомового) прибора учё</w:t>
      </w:r>
      <w:r w:rsidR="00183962" w:rsidRPr="00125BDA">
        <w:rPr>
          <w:sz w:val="22"/>
          <w:szCs w:val="22"/>
        </w:rPr>
        <w:t>та. РСО в сроки, установленные нормативно-правовыми акта</w:t>
      </w:r>
      <w:r w:rsidR="00B97B97">
        <w:rPr>
          <w:sz w:val="22"/>
          <w:szCs w:val="22"/>
        </w:rPr>
        <w:t>ми, осуществляет допуск узла учё</w:t>
      </w:r>
      <w:r w:rsidR="00183962" w:rsidRPr="00125BDA">
        <w:rPr>
          <w:sz w:val="22"/>
          <w:szCs w:val="22"/>
        </w:rPr>
        <w:t>та к эксплуатации. АБОНЕНТ обязан обеспечить участие своего представит</w:t>
      </w:r>
      <w:r w:rsidR="00B97B97">
        <w:rPr>
          <w:sz w:val="22"/>
          <w:szCs w:val="22"/>
        </w:rPr>
        <w:t>еля в процедуре допуска узла учё</w:t>
      </w:r>
      <w:r w:rsidR="00183962" w:rsidRPr="00125BDA">
        <w:rPr>
          <w:sz w:val="22"/>
          <w:szCs w:val="22"/>
        </w:rPr>
        <w:t xml:space="preserve">та к эксплуатации. </w:t>
      </w:r>
    </w:p>
    <w:p w14:paraId="78A65717" w14:textId="77777777" w:rsidR="00183962" w:rsidRPr="00055D7B" w:rsidRDefault="00AF0A1F" w:rsidP="00183962">
      <w:pPr>
        <w:pStyle w:val="13"/>
        <w:spacing w:before="240" w:after="240"/>
        <w:ind w:firstLine="567"/>
        <w:jc w:val="center"/>
        <w:rPr>
          <w:b/>
          <w:sz w:val="22"/>
          <w:szCs w:val="22"/>
        </w:rPr>
      </w:pPr>
      <w:r>
        <w:rPr>
          <w:b/>
          <w:sz w:val="22"/>
          <w:szCs w:val="22"/>
        </w:rPr>
        <w:t>7</w:t>
      </w:r>
      <w:r w:rsidR="00183962" w:rsidRPr="00055D7B">
        <w:rPr>
          <w:b/>
          <w:sz w:val="22"/>
          <w:szCs w:val="22"/>
        </w:rPr>
        <w:t>. ПОРЯДОК ВЗАИМОДЕЙСТВИЯ СТОРОН ПРИ ВЫЯВЛЕНИИ НЕСАНКЦИОНИРОВАННОГО ПОДКЛЮЧЕНИЯ К ВНУТРИДОМОВЫМ ИНЖЕНЕРНЫМ СИСТЕМАМ</w:t>
      </w:r>
    </w:p>
    <w:p w14:paraId="20680D8F" w14:textId="48F61263" w:rsidR="00183962" w:rsidRPr="00055D7B" w:rsidRDefault="00AF0A1F" w:rsidP="00183962">
      <w:pPr>
        <w:pStyle w:val="13"/>
        <w:ind w:firstLine="709"/>
        <w:jc w:val="both"/>
        <w:rPr>
          <w:sz w:val="22"/>
          <w:szCs w:val="22"/>
        </w:rPr>
      </w:pPr>
      <w:r>
        <w:rPr>
          <w:sz w:val="22"/>
          <w:szCs w:val="22"/>
        </w:rPr>
        <w:lastRenderedPageBreak/>
        <w:t>7</w:t>
      </w:r>
      <w:r w:rsidR="00183962" w:rsidRPr="00055D7B">
        <w:rPr>
          <w:sz w:val="22"/>
          <w:szCs w:val="22"/>
        </w:rPr>
        <w:t>.1. Собственники помещений в многоквартирном доме не вправе несанкционированно подключать оборудование к внутридомовым инженерным системам или к централизованным сетям инженерно-технического обеспечения н</w:t>
      </w:r>
      <w:r w:rsidR="00B97B97">
        <w:rPr>
          <w:sz w:val="22"/>
          <w:szCs w:val="22"/>
        </w:rPr>
        <w:t>апрямую или в обход приборов учё</w:t>
      </w:r>
      <w:r w:rsidR="00183962" w:rsidRPr="00055D7B">
        <w:rPr>
          <w:sz w:val="22"/>
          <w:szCs w:val="22"/>
        </w:rPr>
        <w:t>та, вносить изменения во внутридомовые инженерные системы.</w:t>
      </w:r>
    </w:p>
    <w:p w14:paraId="52DCF8B2" w14:textId="173C7E34" w:rsidR="00183962" w:rsidRPr="00055D7B" w:rsidRDefault="00AF0A1F" w:rsidP="00183962">
      <w:pPr>
        <w:pStyle w:val="13"/>
        <w:ind w:firstLine="709"/>
        <w:jc w:val="both"/>
        <w:rPr>
          <w:sz w:val="22"/>
          <w:szCs w:val="22"/>
        </w:rPr>
      </w:pPr>
      <w:r>
        <w:rPr>
          <w:sz w:val="22"/>
          <w:szCs w:val="22"/>
        </w:rPr>
        <w:t>7</w:t>
      </w:r>
      <w:r w:rsidR="00785D05">
        <w:rPr>
          <w:sz w:val="22"/>
          <w:szCs w:val="22"/>
        </w:rPr>
        <w:t>.2. При обнаружении осуществлё</w:t>
      </w:r>
      <w:r w:rsidR="00183962" w:rsidRPr="00055D7B">
        <w:rPr>
          <w:sz w:val="22"/>
          <w:szCs w:val="22"/>
        </w:rPr>
        <w:t>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АБОНЕНТ обязан составить акт о выявлении несанкционированного подключения в порядке, установленном Правилами 354</w:t>
      </w:r>
      <w:r w:rsidR="00291F10">
        <w:rPr>
          <w:sz w:val="22"/>
          <w:szCs w:val="22"/>
        </w:rPr>
        <w:t xml:space="preserve"> предоставления коммунальных услуг собственникам и пользователям помещений в многоквартир</w:t>
      </w:r>
      <w:r w:rsidR="0031380A">
        <w:rPr>
          <w:sz w:val="22"/>
          <w:szCs w:val="22"/>
        </w:rPr>
        <w:t>ных домах и жилых домов</w:t>
      </w:r>
      <w:r w:rsidR="00183962" w:rsidRPr="00055D7B">
        <w:rPr>
          <w:sz w:val="22"/>
          <w:szCs w:val="22"/>
        </w:rPr>
        <w:t>.</w:t>
      </w:r>
    </w:p>
    <w:p w14:paraId="023DA507" w14:textId="77777777" w:rsidR="00183962" w:rsidRPr="00A454E7" w:rsidRDefault="00183962" w:rsidP="00183962">
      <w:pPr>
        <w:pStyle w:val="13"/>
        <w:ind w:firstLine="709"/>
        <w:jc w:val="both"/>
        <w:rPr>
          <w:sz w:val="22"/>
          <w:szCs w:val="22"/>
        </w:rPr>
      </w:pPr>
      <w:r w:rsidRPr="00055D7B">
        <w:rPr>
          <w:sz w:val="22"/>
          <w:szCs w:val="22"/>
        </w:rPr>
        <w:t xml:space="preserve">На основании акта о выявлении </w:t>
      </w:r>
      <w:r w:rsidRPr="00A454E7">
        <w:rPr>
          <w:sz w:val="22"/>
          <w:szCs w:val="22"/>
        </w:rPr>
        <w:t xml:space="preserve">несанкционированного подключения АБОНЕНТ направляет собственнику помещения в многоквартирном доме уведомление о необходимости устранить несанкционированное подключение, а также копию акта и уведомление в адрес РСО. </w:t>
      </w:r>
    </w:p>
    <w:p w14:paraId="11F0A149" w14:textId="77777777" w:rsidR="00183962" w:rsidRPr="00055D7B" w:rsidRDefault="00AF0A1F" w:rsidP="00183962">
      <w:pPr>
        <w:pStyle w:val="13"/>
        <w:ind w:firstLine="709"/>
        <w:jc w:val="both"/>
        <w:rPr>
          <w:sz w:val="22"/>
          <w:szCs w:val="22"/>
        </w:rPr>
      </w:pPr>
      <w:r>
        <w:rPr>
          <w:sz w:val="22"/>
          <w:szCs w:val="22"/>
        </w:rPr>
        <w:t>7</w:t>
      </w:r>
      <w:r w:rsidR="00183962" w:rsidRPr="00A454E7">
        <w:rPr>
          <w:sz w:val="22"/>
          <w:szCs w:val="22"/>
        </w:rPr>
        <w:t>.3. РСО производит</w:t>
      </w:r>
      <w:r w:rsidR="00183962" w:rsidRPr="00055D7B">
        <w:rPr>
          <w:sz w:val="22"/>
          <w:szCs w:val="22"/>
        </w:rPr>
        <w:t xml:space="preserve"> доначисление платы за коммунальную услугу соответствующего вида для потребителя, в интересах которого совершено такое подключение.</w:t>
      </w:r>
    </w:p>
    <w:p w14:paraId="576839A6" w14:textId="1EC05A5D" w:rsidR="00183962" w:rsidRPr="00055D7B" w:rsidRDefault="00183962" w:rsidP="00183962">
      <w:pPr>
        <w:pStyle w:val="13"/>
        <w:ind w:firstLine="709"/>
        <w:jc w:val="both"/>
        <w:rPr>
          <w:sz w:val="22"/>
          <w:szCs w:val="22"/>
        </w:rPr>
      </w:pPr>
      <w:r w:rsidRPr="00055D7B">
        <w:rPr>
          <w:sz w:val="22"/>
          <w:szCs w:val="22"/>
        </w:rPr>
        <w:t>Доначисление размера платы в этом случае должно быть произведено исходя из объ</w:t>
      </w:r>
      <w:r w:rsidR="00B97B97">
        <w:rPr>
          <w:sz w:val="22"/>
          <w:szCs w:val="22"/>
        </w:rPr>
        <w:t>ё</w:t>
      </w:r>
      <w:r w:rsidRPr="00055D7B">
        <w:rPr>
          <w:sz w:val="22"/>
          <w:szCs w:val="22"/>
        </w:rPr>
        <w:t>мов коммунального ресурса, рассчитанных  как произведение мощности несанкционированно подключенного оборудования и его круглосуточной работы за период начиная с даты осуществления несанкционированного подключения, указанной в акте о выявлении несанкционированного подключения, составленном АБОНЕНТОМ с привлечением РСО, а в случае невозможности установления даты осуществления несанкционированного подключения - с даты проведения АБОНЕНТОМ предыдущей проверки, но не более чем за 3 месяца, предшествующие месяцу, в котором выявлено такое подключение, до даты устранения АБОНЕНТОМ такого несанкционированного подключения. В случае невозможности определить мощность несанкционированно подключенного оборудования доначисление размера платы осуществляется исходя из объ</w:t>
      </w:r>
      <w:r w:rsidR="00B97B97">
        <w:rPr>
          <w:sz w:val="22"/>
          <w:szCs w:val="22"/>
        </w:rPr>
        <w:t>ё</w:t>
      </w:r>
      <w:r w:rsidRPr="00055D7B">
        <w:rPr>
          <w:sz w:val="22"/>
          <w:szCs w:val="22"/>
        </w:rPr>
        <w:t>ма, определенного на основании норматива потребления соответствующих коммунальных ус</w:t>
      </w:r>
      <w:r w:rsidR="00B97B97">
        <w:rPr>
          <w:sz w:val="22"/>
          <w:szCs w:val="22"/>
        </w:rPr>
        <w:t>луг с применением к такому объё</w:t>
      </w:r>
      <w:r w:rsidRPr="00055D7B">
        <w:rPr>
          <w:sz w:val="22"/>
          <w:szCs w:val="22"/>
        </w:rPr>
        <w:t>му повышающего коэффициента 10. При этом в случае отсутствия постоянно и временно</w:t>
      </w:r>
      <w:r>
        <w:rPr>
          <w:sz w:val="22"/>
          <w:szCs w:val="22"/>
        </w:rPr>
        <w:t xml:space="preserve"> зарегистрированных</w:t>
      </w:r>
      <w:r w:rsidRPr="00055D7B">
        <w:rPr>
          <w:sz w:val="22"/>
          <w:szCs w:val="22"/>
        </w:rPr>
        <w:t xml:space="preserve"> </w:t>
      </w:r>
      <w:r>
        <w:rPr>
          <w:sz w:val="22"/>
          <w:szCs w:val="22"/>
        </w:rPr>
        <w:t>(</w:t>
      </w:r>
      <w:r w:rsidRPr="00055D7B">
        <w:rPr>
          <w:sz w:val="22"/>
          <w:szCs w:val="22"/>
        </w:rPr>
        <w:t>проживающих</w:t>
      </w:r>
      <w:r>
        <w:rPr>
          <w:sz w:val="22"/>
          <w:szCs w:val="22"/>
        </w:rPr>
        <w:t>)</w:t>
      </w:r>
      <w:r w:rsidRPr="00055D7B">
        <w:rPr>
          <w:sz w:val="22"/>
          <w:szCs w:val="22"/>
        </w:rPr>
        <w:t xml:space="preserve"> в жилом помещении граждан объ</w:t>
      </w:r>
      <w:r w:rsidR="00B97B97">
        <w:rPr>
          <w:sz w:val="22"/>
          <w:szCs w:val="22"/>
        </w:rPr>
        <w:t>ё</w:t>
      </w:r>
      <w:r w:rsidRPr="00055D7B">
        <w:rPr>
          <w:sz w:val="22"/>
          <w:szCs w:val="22"/>
        </w:rPr>
        <w:t>м коммунальных услуг в указанных случаях рассчитывается с учетом количества собственников такого помещения.</w:t>
      </w:r>
    </w:p>
    <w:p w14:paraId="547874C3" w14:textId="70F1F9AE" w:rsidR="00183962" w:rsidRPr="00055D7B" w:rsidRDefault="00AF0A1F" w:rsidP="00183962">
      <w:pPr>
        <w:pStyle w:val="13"/>
        <w:ind w:firstLine="709"/>
        <w:jc w:val="both"/>
        <w:rPr>
          <w:sz w:val="22"/>
          <w:szCs w:val="22"/>
        </w:rPr>
      </w:pPr>
      <w:r>
        <w:rPr>
          <w:sz w:val="22"/>
          <w:szCs w:val="22"/>
        </w:rPr>
        <w:t>7</w:t>
      </w:r>
      <w:r w:rsidR="00183962" w:rsidRPr="00055D7B">
        <w:rPr>
          <w:sz w:val="22"/>
          <w:szCs w:val="22"/>
        </w:rPr>
        <w:t>.4. Проверку факта несанкционированного подключения потребителя в нежилом помещении осуществляет АБОНЕНТ в порядке, предусмотренном Правилами 354, в случае если ресурсопотребляющее оборудование такого потребителя присоединено к внутридомовым инженерным сетям, и РСО в случае если такое подключение осуществлено к централизованным сетям инженерно-технического обеспечения до ввода в многоквартирный дом и потребление коммунального ресурса в таком нежилом помещении не фиксируется коллект</w:t>
      </w:r>
      <w:r w:rsidR="00B97B97">
        <w:rPr>
          <w:sz w:val="22"/>
          <w:szCs w:val="22"/>
        </w:rPr>
        <w:t>ивным (общедомовым) прибором учё</w:t>
      </w:r>
      <w:r w:rsidR="00183962" w:rsidRPr="00055D7B">
        <w:rPr>
          <w:sz w:val="22"/>
          <w:szCs w:val="22"/>
        </w:rPr>
        <w:t>та.</w:t>
      </w:r>
    </w:p>
    <w:p w14:paraId="2C24466A" w14:textId="07462677" w:rsidR="00183962" w:rsidRPr="00055D7B" w:rsidRDefault="00183962" w:rsidP="00183962">
      <w:pPr>
        <w:pStyle w:val="13"/>
        <w:ind w:firstLine="709"/>
        <w:jc w:val="both"/>
        <w:rPr>
          <w:sz w:val="22"/>
          <w:szCs w:val="22"/>
        </w:rPr>
      </w:pPr>
      <w:r w:rsidRPr="00055D7B">
        <w:rPr>
          <w:sz w:val="22"/>
          <w:szCs w:val="22"/>
        </w:rPr>
        <w:lastRenderedPageBreak/>
        <w:t>Объ</w:t>
      </w:r>
      <w:r w:rsidR="00B97B97">
        <w:rPr>
          <w:sz w:val="22"/>
          <w:szCs w:val="22"/>
        </w:rPr>
        <w:t>ё</w:t>
      </w:r>
      <w:r w:rsidRPr="00055D7B">
        <w:rPr>
          <w:sz w:val="22"/>
          <w:szCs w:val="22"/>
        </w:rPr>
        <w:t>м коммунальных ресурсов, потребленных в нежилом помещении, при несанкционированном по</w:t>
      </w:r>
      <w:r w:rsidR="0001773C">
        <w:rPr>
          <w:sz w:val="22"/>
          <w:szCs w:val="22"/>
        </w:rPr>
        <w:t>дключении определяется РСО расчё</w:t>
      </w:r>
      <w:r w:rsidRPr="00055D7B">
        <w:rPr>
          <w:sz w:val="22"/>
          <w:szCs w:val="22"/>
        </w:rPr>
        <w:t>тными способами, предусмотренными законодательством Российской Федерации о водоснабжении и водоотведении для случаев самовольного подключения.</w:t>
      </w:r>
    </w:p>
    <w:p w14:paraId="06AE27BA" w14:textId="784E3148" w:rsidR="00183962" w:rsidRPr="00055D7B" w:rsidRDefault="00AF1505" w:rsidP="00183962">
      <w:pPr>
        <w:pStyle w:val="13"/>
        <w:spacing w:before="240" w:after="240"/>
        <w:ind w:firstLine="567"/>
        <w:jc w:val="center"/>
        <w:rPr>
          <w:b/>
          <w:sz w:val="22"/>
          <w:szCs w:val="22"/>
        </w:rPr>
      </w:pPr>
      <w:r>
        <w:rPr>
          <w:b/>
          <w:sz w:val="22"/>
          <w:szCs w:val="22"/>
        </w:rPr>
        <w:t>8</w:t>
      </w:r>
      <w:r w:rsidR="00183962" w:rsidRPr="00055D7B">
        <w:rPr>
          <w:b/>
          <w:sz w:val="22"/>
          <w:szCs w:val="22"/>
        </w:rPr>
        <w:t>. ВРЕМЕННОЕ ПРЕКРАЩЕНИЕ (ПРИОСТАНОВЛЕНИЕ) ИЛИ ОГРАНИЧЕНИЕ ВОДООТВЕДЕНИЯ</w:t>
      </w:r>
    </w:p>
    <w:p w14:paraId="6236CE87" w14:textId="04CAF538" w:rsidR="00183962" w:rsidRPr="00125BDA" w:rsidRDefault="00AF1505" w:rsidP="00183962">
      <w:pPr>
        <w:pStyle w:val="af2"/>
        <w:spacing w:line="240" w:lineRule="auto"/>
        <w:rPr>
          <w:rFonts w:ascii="Times New Roman" w:hAnsi="Times New Roman" w:cs="Times New Roman"/>
          <w:sz w:val="22"/>
          <w:szCs w:val="22"/>
        </w:rPr>
      </w:pPr>
      <w:r>
        <w:rPr>
          <w:rFonts w:ascii="Times New Roman" w:hAnsi="Times New Roman" w:cs="Times New Roman"/>
          <w:sz w:val="22"/>
          <w:szCs w:val="22"/>
        </w:rPr>
        <w:t>8</w:t>
      </w:r>
      <w:r w:rsidR="00183962" w:rsidRPr="00125BDA">
        <w:rPr>
          <w:rFonts w:ascii="Times New Roman" w:hAnsi="Times New Roman" w:cs="Times New Roman"/>
          <w:sz w:val="22"/>
          <w:szCs w:val="22"/>
        </w:rPr>
        <w:t>.1. Временное прекращение (приостановление) или ограничение водоотведения осуществляется РСО в случаях и порядке, предусмотренных жилищным законодательством и законодательством в сфере водоснабжения и водоотведения, с уч</w:t>
      </w:r>
      <w:r w:rsidR="00F015B7">
        <w:rPr>
          <w:rFonts w:ascii="Times New Roman" w:hAnsi="Times New Roman" w:cs="Times New Roman"/>
          <w:sz w:val="22"/>
          <w:szCs w:val="22"/>
        </w:rPr>
        <w:t>ё</w:t>
      </w:r>
      <w:r w:rsidR="00183962" w:rsidRPr="00125BDA">
        <w:rPr>
          <w:rFonts w:ascii="Times New Roman" w:hAnsi="Times New Roman" w:cs="Times New Roman"/>
          <w:sz w:val="22"/>
          <w:szCs w:val="22"/>
        </w:rPr>
        <w:t xml:space="preserve">том особенностей, установленных настоящим </w:t>
      </w:r>
      <w:r w:rsidR="00183962">
        <w:rPr>
          <w:rFonts w:ascii="Times New Roman" w:hAnsi="Times New Roman" w:cs="Times New Roman"/>
          <w:sz w:val="22"/>
          <w:szCs w:val="22"/>
        </w:rPr>
        <w:t>Догово</w:t>
      </w:r>
      <w:r w:rsidR="00183962" w:rsidRPr="00125BDA">
        <w:rPr>
          <w:rFonts w:ascii="Times New Roman" w:hAnsi="Times New Roman" w:cs="Times New Roman"/>
          <w:sz w:val="22"/>
          <w:szCs w:val="22"/>
        </w:rPr>
        <w:t>ром.</w:t>
      </w:r>
    </w:p>
    <w:p w14:paraId="6B9E0794" w14:textId="4C7C3671" w:rsidR="00183962" w:rsidRPr="00125BDA" w:rsidRDefault="00AF1505" w:rsidP="00183962">
      <w:pPr>
        <w:pStyle w:val="af2"/>
        <w:spacing w:line="240" w:lineRule="auto"/>
        <w:rPr>
          <w:rFonts w:ascii="Times New Roman" w:hAnsi="Times New Roman" w:cs="Times New Roman"/>
          <w:sz w:val="22"/>
          <w:szCs w:val="22"/>
        </w:rPr>
      </w:pPr>
      <w:r>
        <w:rPr>
          <w:rFonts w:ascii="Times New Roman" w:hAnsi="Times New Roman" w:cs="Times New Roman"/>
          <w:sz w:val="22"/>
          <w:szCs w:val="22"/>
        </w:rPr>
        <w:t>8</w:t>
      </w:r>
      <w:r w:rsidR="00183962" w:rsidRPr="00125BDA">
        <w:rPr>
          <w:rFonts w:ascii="Times New Roman" w:hAnsi="Times New Roman" w:cs="Times New Roman"/>
          <w:sz w:val="22"/>
          <w:szCs w:val="22"/>
        </w:rPr>
        <w:t xml:space="preserve">.2.  При проведении планово-предупредительных ремонтах на сетях, РСО уведомляет АБОНЕНТА не позднее, чем за 10 рабочих дней до начала проведения ремонтных работ и приостановления (ограничения) водоотведения любым способом, позволяющим подтвердить направление АБОНЕНТУ такого уведомления.  АБОНЕНТ, получив уведомление от РСО, обязан незамедлительно (не позднее, чем в течение 1 рабочего дня) уведомить потребителей в соответствующих многоквартирных домах о предстоящем приостановлении (ограничении) водоотведения.      </w:t>
      </w:r>
    </w:p>
    <w:p w14:paraId="2895A03E" w14:textId="77777777" w:rsidR="00183962" w:rsidRPr="00125BDA" w:rsidRDefault="00AF1505" w:rsidP="00183962">
      <w:pPr>
        <w:pStyle w:val="af2"/>
        <w:spacing w:line="240" w:lineRule="auto"/>
        <w:rPr>
          <w:rFonts w:ascii="Times New Roman" w:hAnsi="Times New Roman" w:cs="Times New Roman"/>
          <w:sz w:val="22"/>
          <w:szCs w:val="22"/>
        </w:rPr>
      </w:pPr>
      <w:r>
        <w:rPr>
          <w:rFonts w:ascii="Times New Roman" w:hAnsi="Times New Roman" w:cs="Times New Roman"/>
          <w:sz w:val="22"/>
          <w:szCs w:val="22"/>
        </w:rPr>
        <w:t>8</w:t>
      </w:r>
      <w:r w:rsidR="00183962" w:rsidRPr="00125BDA">
        <w:rPr>
          <w:rFonts w:ascii="Times New Roman" w:hAnsi="Times New Roman" w:cs="Times New Roman"/>
          <w:sz w:val="22"/>
          <w:szCs w:val="22"/>
        </w:rPr>
        <w:t xml:space="preserve">.3.   В случаях, когда для проведения работ (в том числе на системах отопления и горячего водоснабжения) требуется отключить водоснабжение (холодное и/или холодное для нужд горячего водоснабжения) для многоквартирного дома, АБОНЕНТ обязан обеспечить участие представителя РСО при осуществлении отключения и при возобновлении подачи ресурсов. </w:t>
      </w:r>
    </w:p>
    <w:p w14:paraId="0F313E85" w14:textId="77777777" w:rsidR="00183962" w:rsidRPr="00125BDA" w:rsidRDefault="00183962" w:rsidP="00183962">
      <w:pPr>
        <w:pStyle w:val="af2"/>
        <w:spacing w:line="240" w:lineRule="auto"/>
        <w:rPr>
          <w:rFonts w:ascii="Times New Roman" w:hAnsi="Times New Roman" w:cs="Times New Roman"/>
          <w:sz w:val="22"/>
          <w:szCs w:val="22"/>
        </w:rPr>
      </w:pPr>
      <w:r w:rsidRPr="00125BDA">
        <w:rPr>
          <w:rFonts w:ascii="Times New Roman" w:hAnsi="Times New Roman" w:cs="Times New Roman"/>
          <w:sz w:val="22"/>
          <w:szCs w:val="22"/>
        </w:rPr>
        <w:t>О возобновлении подачи ресурсов в случаях, указанных в настоящем пункте, АБОНЕНТ уведомляет РСО телефонограммой по тел. 8(3952) 22-82-70, 22-82-71 не менее чем за 2 часа до времени возобновления подачи.</w:t>
      </w:r>
    </w:p>
    <w:p w14:paraId="6F383F8B" w14:textId="77777777" w:rsidR="00183962" w:rsidRPr="00125BDA" w:rsidRDefault="00AF1505" w:rsidP="00183962">
      <w:pPr>
        <w:pStyle w:val="af2"/>
        <w:spacing w:line="240" w:lineRule="auto"/>
        <w:rPr>
          <w:rFonts w:ascii="Times New Roman" w:hAnsi="Times New Roman" w:cs="Times New Roman"/>
          <w:sz w:val="22"/>
          <w:szCs w:val="22"/>
        </w:rPr>
      </w:pPr>
      <w:r>
        <w:rPr>
          <w:rFonts w:ascii="Times New Roman" w:hAnsi="Times New Roman" w:cs="Times New Roman"/>
          <w:sz w:val="22"/>
          <w:szCs w:val="22"/>
        </w:rPr>
        <w:t>8</w:t>
      </w:r>
      <w:r w:rsidR="00183962" w:rsidRPr="00125BDA">
        <w:rPr>
          <w:rFonts w:ascii="Times New Roman" w:hAnsi="Times New Roman" w:cs="Times New Roman"/>
          <w:sz w:val="22"/>
          <w:szCs w:val="22"/>
        </w:rPr>
        <w:t xml:space="preserve">.4.  Факты отключения и возобновления подачи ресурсов фиксируются каждой стороной в журнале регистрации таких фактов. </w:t>
      </w:r>
    </w:p>
    <w:p w14:paraId="5BEA9F6C" w14:textId="77777777" w:rsidR="00183962" w:rsidRPr="00125BDA" w:rsidRDefault="00AF1505" w:rsidP="00183962">
      <w:pPr>
        <w:pStyle w:val="af2"/>
        <w:spacing w:line="240" w:lineRule="auto"/>
        <w:rPr>
          <w:rFonts w:ascii="Times New Roman" w:hAnsi="Times New Roman" w:cs="Times New Roman"/>
          <w:sz w:val="22"/>
          <w:szCs w:val="22"/>
        </w:rPr>
      </w:pPr>
      <w:r>
        <w:rPr>
          <w:rFonts w:ascii="Times New Roman" w:hAnsi="Times New Roman" w:cs="Times New Roman"/>
          <w:sz w:val="22"/>
          <w:szCs w:val="22"/>
        </w:rPr>
        <w:t>8</w:t>
      </w:r>
      <w:r w:rsidR="00183962" w:rsidRPr="00125BDA">
        <w:rPr>
          <w:rFonts w:ascii="Times New Roman" w:hAnsi="Times New Roman" w:cs="Times New Roman"/>
          <w:sz w:val="22"/>
          <w:szCs w:val="22"/>
        </w:rPr>
        <w:t xml:space="preserve">.5. При наличии отключающих устройств в эксплуатационной ответственности АБОНЕНТА последний не вправе препятствовать требованиям РСО произвести необходимые ограничения (приостановление) водоснабжения, а также возобновление подачи ресурсов. </w:t>
      </w:r>
    </w:p>
    <w:p w14:paraId="52F2C9AD" w14:textId="77777777" w:rsidR="00183962" w:rsidRPr="00125BDA" w:rsidRDefault="00AF1505" w:rsidP="00183962">
      <w:pPr>
        <w:pStyle w:val="af2"/>
        <w:spacing w:line="240" w:lineRule="auto"/>
        <w:rPr>
          <w:rFonts w:ascii="Times New Roman" w:hAnsi="Times New Roman" w:cs="Times New Roman"/>
          <w:sz w:val="22"/>
          <w:szCs w:val="22"/>
        </w:rPr>
      </w:pPr>
      <w:r>
        <w:rPr>
          <w:rFonts w:ascii="Times New Roman" w:hAnsi="Times New Roman" w:cs="Times New Roman"/>
          <w:sz w:val="22"/>
          <w:szCs w:val="22"/>
        </w:rPr>
        <w:t>8</w:t>
      </w:r>
      <w:r w:rsidR="00183962" w:rsidRPr="00125BDA">
        <w:rPr>
          <w:rFonts w:ascii="Times New Roman" w:hAnsi="Times New Roman" w:cs="Times New Roman"/>
          <w:sz w:val="22"/>
          <w:szCs w:val="22"/>
        </w:rPr>
        <w:t>.6. АБОНЕНТ обязан уведомить РСО о наступлении обстоятельств, влекущих прекращение обязательства по содержанию общего имущества в многоквартирном доме и (или) предоставлению соответствующего коммунального ресурса (принятие общим собранием собственников помещений в многоквартирном доме решения об изменении способа управления многоквартирным домом или выборе другой управляющей организации, исключение сведений о многоквартирном доме из реестра лицензий субъекта Российской Федерации, принятие судом решения об аннулировании лицензии и т.п.) в срок не позднее 3-х рабочих дней с даты наступления соответствующих обстоятельств с приложением копий документов, подтверждаю</w:t>
      </w:r>
      <w:r w:rsidR="00183962" w:rsidRPr="00125BDA">
        <w:rPr>
          <w:rFonts w:ascii="Times New Roman" w:hAnsi="Times New Roman" w:cs="Times New Roman"/>
          <w:sz w:val="22"/>
          <w:szCs w:val="22"/>
        </w:rPr>
        <w:lastRenderedPageBreak/>
        <w:t xml:space="preserve">щих их наступление обстоятельств, влекущих прекращение обязательства АБОНЕНТА по содержанию общего имущества в многоквартирном доме и (или) </w:t>
      </w:r>
      <w:r w:rsidR="00183962" w:rsidRPr="00125BDA">
        <w:rPr>
          <w:rFonts w:ascii="Times New Roman" w:eastAsia="Times New Roman" w:hAnsi="Times New Roman" w:cs="Times New Roman"/>
          <w:sz w:val="22"/>
          <w:szCs w:val="22"/>
          <w:lang w:eastAsia="ru-RU"/>
        </w:rPr>
        <w:t>предоставлению соответствующего коммунального ресурса.</w:t>
      </w:r>
    </w:p>
    <w:p w14:paraId="472FCAB6" w14:textId="77777777" w:rsidR="00183962" w:rsidRPr="00125BDA" w:rsidRDefault="00AF1505" w:rsidP="00183962">
      <w:pPr>
        <w:pStyle w:val="af2"/>
        <w:spacing w:line="240" w:lineRule="auto"/>
        <w:rPr>
          <w:rFonts w:ascii="Times New Roman" w:hAnsi="Times New Roman" w:cs="Times New Roman"/>
          <w:sz w:val="22"/>
          <w:szCs w:val="22"/>
        </w:rPr>
      </w:pPr>
      <w:r>
        <w:rPr>
          <w:rFonts w:ascii="Times New Roman" w:hAnsi="Times New Roman" w:cs="Times New Roman"/>
          <w:sz w:val="22"/>
          <w:szCs w:val="22"/>
        </w:rPr>
        <w:t>8</w:t>
      </w:r>
      <w:r w:rsidR="00183962" w:rsidRPr="00125BDA">
        <w:rPr>
          <w:rFonts w:ascii="Times New Roman" w:hAnsi="Times New Roman" w:cs="Times New Roman"/>
          <w:sz w:val="22"/>
          <w:szCs w:val="22"/>
        </w:rPr>
        <w:t xml:space="preserve">.7. АБОНЕНТ вправе в одностороннем порядке отказаться от исполнения настоящего </w:t>
      </w:r>
      <w:r w:rsidR="00183962">
        <w:rPr>
          <w:rFonts w:ascii="Times New Roman" w:hAnsi="Times New Roman" w:cs="Times New Roman"/>
          <w:sz w:val="22"/>
          <w:szCs w:val="22"/>
        </w:rPr>
        <w:t>Догово</w:t>
      </w:r>
      <w:r w:rsidR="00183962" w:rsidRPr="00125BDA">
        <w:rPr>
          <w:rFonts w:ascii="Times New Roman" w:hAnsi="Times New Roman" w:cs="Times New Roman"/>
          <w:sz w:val="22"/>
          <w:szCs w:val="22"/>
        </w:rPr>
        <w:t xml:space="preserve">ра в случае прекращения обязательства АБОНЕНТА по содержанию общего имущества в многоквартирном доме и (или) </w:t>
      </w:r>
      <w:r w:rsidR="00183962" w:rsidRPr="00125BDA">
        <w:rPr>
          <w:rFonts w:ascii="Times New Roman" w:eastAsia="Times New Roman" w:hAnsi="Times New Roman" w:cs="Times New Roman"/>
          <w:sz w:val="22"/>
          <w:szCs w:val="22"/>
          <w:lang w:eastAsia="ru-RU"/>
        </w:rPr>
        <w:t>предоставлению соответствующего коммунального ресурса, в том числе в связи с исключением сведений о многоквартирном доме из реестра лицензий субъекта Российской Федерации или в связи с прекращением или аннулированием лицензии управляющей организации на осуществление предпринимательской деятельности по управлению многоквартирными домами.</w:t>
      </w:r>
    </w:p>
    <w:p w14:paraId="0F80924B" w14:textId="77777777" w:rsidR="00183962" w:rsidRPr="00125BDA" w:rsidRDefault="00183962" w:rsidP="00183962">
      <w:pPr>
        <w:pStyle w:val="af2"/>
        <w:spacing w:line="240" w:lineRule="auto"/>
        <w:rPr>
          <w:rFonts w:ascii="Times New Roman" w:hAnsi="Times New Roman" w:cs="Times New Roman"/>
          <w:sz w:val="22"/>
          <w:szCs w:val="22"/>
        </w:rPr>
      </w:pPr>
      <w:r w:rsidRPr="00125BDA">
        <w:rPr>
          <w:rFonts w:ascii="Times New Roman" w:hAnsi="Times New Roman" w:cs="Times New Roman"/>
          <w:sz w:val="22"/>
          <w:szCs w:val="22"/>
        </w:rPr>
        <w:t xml:space="preserve">Об одностороннем отказе от настоящего </w:t>
      </w:r>
      <w:r>
        <w:rPr>
          <w:rFonts w:ascii="Times New Roman" w:hAnsi="Times New Roman" w:cs="Times New Roman"/>
          <w:sz w:val="22"/>
          <w:szCs w:val="22"/>
        </w:rPr>
        <w:t>Догово</w:t>
      </w:r>
      <w:r w:rsidRPr="00125BDA">
        <w:rPr>
          <w:rFonts w:ascii="Times New Roman" w:hAnsi="Times New Roman" w:cs="Times New Roman"/>
          <w:sz w:val="22"/>
          <w:szCs w:val="22"/>
        </w:rPr>
        <w:t xml:space="preserve">ра (исполнения настоящего </w:t>
      </w:r>
      <w:r>
        <w:rPr>
          <w:rFonts w:ascii="Times New Roman" w:hAnsi="Times New Roman" w:cs="Times New Roman"/>
          <w:sz w:val="22"/>
          <w:szCs w:val="22"/>
        </w:rPr>
        <w:t>Догово</w:t>
      </w:r>
      <w:r w:rsidRPr="00125BDA">
        <w:rPr>
          <w:rFonts w:ascii="Times New Roman" w:hAnsi="Times New Roman" w:cs="Times New Roman"/>
          <w:sz w:val="22"/>
          <w:szCs w:val="22"/>
        </w:rPr>
        <w:t xml:space="preserve">ра) АБОНЕНТ уведомляет РСО с указанием даты прекращения </w:t>
      </w:r>
      <w:r>
        <w:rPr>
          <w:rFonts w:ascii="Times New Roman" w:hAnsi="Times New Roman" w:cs="Times New Roman"/>
          <w:sz w:val="22"/>
          <w:szCs w:val="22"/>
        </w:rPr>
        <w:t>догово</w:t>
      </w:r>
      <w:r w:rsidRPr="00125BDA">
        <w:rPr>
          <w:rFonts w:ascii="Times New Roman" w:hAnsi="Times New Roman" w:cs="Times New Roman"/>
          <w:sz w:val="22"/>
          <w:szCs w:val="22"/>
        </w:rPr>
        <w:t>ра управления, заключенного АБОНЕНТОМ.</w:t>
      </w:r>
    </w:p>
    <w:p w14:paraId="5279097B" w14:textId="77777777" w:rsidR="00183962" w:rsidRPr="00125BDA" w:rsidRDefault="00183962" w:rsidP="00183962">
      <w:pPr>
        <w:pStyle w:val="af2"/>
        <w:spacing w:line="240" w:lineRule="auto"/>
        <w:rPr>
          <w:rFonts w:ascii="Times New Roman" w:hAnsi="Times New Roman" w:cs="Times New Roman"/>
          <w:sz w:val="22"/>
          <w:szCs w:val="22"/>
        </w:rPr>
      </w:pPr>
      <w:r w:rsidRPr="00125BDA">
        <w:rPr>
          <w:rFonts w:ascii="Times New Roman" w:hAnsi="Times New Roman" w:cs="Times New Roman"/>
          <w:sz w:val="22"/>
          <w:szCs w:val="22"/>
        </w:rPr>
        <w:t xml:space="preserve">Настоящий </w:t>
      </w:r>
      <w:r>
        <w:rPr>
          <w:rFonts w:ascii="Times New Roman" w:hAnsi="Times New Roman" w:cs="Times New Roman"/>
          <w:sz w:val="22"/>
          <w:szCs w:val="22"/>
        </w:rPr>
        <w:t>Догово</w:t>
      </w:r>
      <w:r w:rsidRPr="00125BDA">
        <w:rPr>
          <w:rFonts w:ascii="Times New Roman" w:hAnsi="Times New Roman" w:cs="Times New Roman"/>
          <w:sz w:val="22"/>
          <w:szCs w:val="22"/>
        </w:rPr>
        <w:t xml:space="preserve">р прекращается одновременно с прекращением заключенного АБОНЕНТОМ </w:t>
      </w:r>
      <w:r>
        <w:rPr>
          <w:rFonts w:ascii="Times New Roman" w:hAnsi="Times New Roman" w:cs="Times New Roman"/>
          <w:sz w:val="22"/>
          <w:szCs w:val="22"/>
        </w:rPr>
        <w:t>догово</w:t>
      </w:r>
      <w:r w:rsidRPr="00125BDA">
        <w:rPr>
          <w:rFonts w:ascii="Times New Roman" w:hAnsi="Times New Roman" w:cs="Times New Roman"/>
          <w:sz w:val="22"/>
          <w:szCs w:val="22"/>
        </w:rPr>
        <w:t>ра управления многоквартирным домом, в том числе в случае исключения сведений о многоквартирном доме из реестра лицензий субъекта Российской Федерации, а также в случае, если действие лицензии прекращено или она аннулирована.</w:t>
      </w:r>
    </w:p>
    <w:p w14:paraId="086DA368" w14:textId="77777777" w:rsidR="00183962" w:rsidRPr="00125BDA" w:rsidRDefault="00AF1505" w:rsidP="00183962">
      <w:pPr>
        <w:pStyle w:val="af2"/>
        <w:spacing w:line="240" w:lineRule="auto"/>
        <w:rPr>
          <w:rFonts w:ascii="Times New Roman" w:hAnsi="Times New Roman" w:cs="Times New Roman"/>
          <w:sz w:val="22"/>
          <w:szCs w:val="22"/>
        </w:rPr>
      </w:pPr>
      <w:r>
        <w:rPr>
          <w:rFonts w:ascii="Times New Roman" w:hAnsi="Times New Roman" w:cs="Times New Roman"/>
          <w:sz w:val="22"/>
          <w:szCs w:val="22"/>
        </w:rPr>
        <w:t>8</w:t>
      </w:r>
      <w:r w:rsidR="00183962">
        <w:rPr>
          <w:rFonts w:ascii="Times New Roman" w:hAnsi="Times New Roman" w:cs="Times New Roman"/>
          <w:sz w:val="22"/>
          <w:szCs w:val="22"/>
        </w:rPr>
        <w:t>.8. АБОНЕНТ отвечает за своевременную оплату потребленного коммунального ресурса до момента получения РСО уведомления АБОНЕНТА о прекращении деятельности по управлению многоквартирными жилыми домами с приложением решения службы государственного жилищного надзора Иркутской области о внесении изменений в реестр лицензий Иркутской области.</w:t>
      </w:r>
    </w:p>
    <w:p w14:paraId="71227996" w14:textId="5D7C6D11" w:rsidR="00183962" w:rsidRPr="00A454E7" w:rsidRDefault="00AF1505" w:rsidP="00183962">
      <w:pPr>
        <w:ind w:firstLine="709"/>
        <w:jc w:val="both"/>
        <w:rPr>
          <w:sz w:val="22"/>
          <w:szCs w:val="22"/>
        </w:rPr>
      </w:pPr>
      <w:r>
        <w:rPr>
          <w:sz w:val="22"/>
          <w:szCs w:val="22"/>
        </w:rPr>
        <w:t>8</w:t>
      </w:r>
      <w:r w:rsidR="00183962" w:rsidRPr="00A454E7">
        <w:rPr>
          <w:sz w:val="22"/>
          <w:szCs w:val="22"/>
        </w:rPr>
        <w:t xml:space="preserve">.9. </w:t>
      </w:r>
      <w:r w:rsidR="00183962" w:rsidRPr="00A454E7">
        <w:rPr>
          <w:color w:val="000000"/>
          <w:sz w:val="22"/>
          <w:szCs w:val="22"/>
        </w:rPr>
        <w:t>В случае прекращения обязательств АБОНЕНТА по содержанию общего имущества в многоквартирном доме и (или) предоставлению соответствующего коммунального ресурса, АБОНЕНТ  обязан не позднее чем за 3 (три) рабочих дня  до даты исключения АБОНЕНТА из реестра лицензий субъекта Российской Федерации вызвать представителей РСО для фиксирования показаний коллект</w:t>
      </w:r>
      <w:r w:rsidR="00B97B97">
        <w:rPr>
          <w:color w:val="000000"/>
          <w:sz w:val="22"/>
          <w:szCs w:val="22"/>
        </w:rPr>
        <w:t>ивных (общедомовых) приборов учё</w:t>
      </w:r>
      <w:r w:rsidR="00183962" w:rsidRPr="00A454E7">
        <w:rPr>
          <w:color w:val="000000"/>
          <w:sz w:val="22"/>
          <w:szCs w:val="22"/>
        </w:rPr>
        <w:t>та на момент перехода прав по управлению многоквартирным домом (прекращения обязательств АБОНЕНТА по управлению многоквартирным домом) с составлением соответствующего акта.</w:t>
      </w:r>
      <w:r w:rsidR="00183962" w:rsidRPr="00A454E7">
        <w:rPr>
          <w:sz w:val="22"/>
          <w:szCs w:val="22"/>
        </w:rPr>
        <w:t xml:space="preserve"> </w:t>
      </w:r>
    </w:p>
    <w:p w14:paraId="529F6128" w14:textId="6333984B" w:rsidR="00183962" w:rsidRPr="00125BDA" w:rsidRDefault="00183962" w:rsidP="004A7351">
      <w:pPr>
        <w:ind w:firstLine="709"/>
        <w:jc w:val="both"/>
        <w:rPr>
          <w:sz w:val="22"/>
          <w:szCs w:val="22"/>
        </w:rPr>
      </w:pPr>
      <w:r w:rsidRPr="00A454E7">
        <w:rPr>
          <w:sz w:val="22"/>
          <w:szCs w:val="22"/>
        </w:rPr>
        <w:t>При невыполнении АБОНЕНТОМ обязательств, указанных</w:t>
      </w:r>
      <w:r w:rsidRPr="00125BDA">
        <w:rPr>
          <w:sz w:val="22"/>
          <w:szCs w:val="22"/>
        </w:rPr>
        <w:t xml:space="preserve"> в предыдущем абзаце настоящего пункта, либо при отказе АБОНЕНТА от подписания вышеуказанного акта показания коллект</w:t>
      </w:r>
      <w:r w:rsidR="00B97B97">
        <w:rPr>
          <w:sz w:val="22"/>
          <w:szCs w:val="22"/>
        </w:rPr>
        <w:t>ивных (общедомовых) приборов учёта (объём</w:t>
      </w:r>
      <w:r w:rsidRPr="00125BDA">
        <w:rPr>
          <w:sz w:val="22"/>
          <w:szCs w:val="22"/>
        </w:rPr>
        <w:t xml:space="preserve">ы, подлежащие оплате АБОНЕНТОМ по настоящему </w:t>
      </w:r>
      <w:r>
        <w:rPr>
          <w:sz w:val="22"/>
          <w:szCs w:val="22"/>
        </w:rPr>
        <w:t>Догово</w:t>
      </w:r>
      <w:r w:rsidRPr="00125BDA">
        <w:rPr>
          <w:sz w:val="22"/>
          <w:szCs w:val="22"/>
        </w:rPr>
        <w:t>ру) определяются на основании акта (расч</w:t>
      </w:r>
      <w:r w:rsidR="004A7351">
        <w:rPr>
          <w:sz w:val="22"/>
          <w:szCs w:val="22"/>
        </w:rPr>
        <w:t>ё</w:t>
      </w:r>
      <w:r w:rsidRPr="00125BDA">
        <w:rPr>
          <w:sz w:val="22"/>
          <w:szCs w:val="22"/>
        </w:rPr>
        <w:t>та), составленного РСО в одностороннем порядке либо с участием лица, приступившего к управлению многоквартирным домом.</w:t>
      </w:r>
    </w:p>
    <w:p w14:paraId="475F2A80" w14:textId="77777777" w:rsidR="00183962" w:rsidRPr="00055D7B" w:rsidRDefault="00183962" w:rsidP="00183962">
      <w:pPr>
        <w:pStyle w:val="af2"/>
        <w:spacing w:line="240" w:lineRule="auto"/>
        <w:ind w:firstLine="0"/>
        <w:rPr>
          <w:rFonts w:ascii="Times New Roman" w:hAnsi="Times New Roman" w:cs="Times New Roman"/>
          <w:b/>
          <w:sz w:val="22"/>
          <w:szCs w:val="22"/>
        </w:rPr>
      </w:pPr>
      <w:r w:rsidRPr="00055D7B">
        <w:rPr>
          <w:rFonts w:ascii="Times New Roman" w:hAnsi="Times New Roman" w:cs="Times New Roman"/>
          <w:b/>
          <w:sz w:val="22"/>
          <w:szCs w:val="22"/>
        </w:rPr>
        <w:t xml:space="preserve">                                     </w:t>
      </w:r>
    </w:p>
    <w:p w14:paraId="28EE4AB7" w14:textId="77777777" w:rsidR="00183962" w:rsidRPr="00055D7B" w:rsidRDefault="00AF1505" w:rsidP="00183962">
      <w:pPr>
        <w:jc w:val="center"/>
        <w:rPr>
          <w:b/>
          <w:sz w:val="22"/>
          <w:szCs w:val="22"/>
        </w:rPr>
      </w:pPr>
      <w:r>
        <w:rPr>
          <w:b/>
          <w:sz w:val="22"/>
          <w:szCs w:val="22"/>
        </w:rPr>
        <w:t>9</w:t>
      </w:r>
      <w:r w:rsidR="00183962" w:rsidRPr="00055D7B">
        <w:rPr>
          <w:b/>
          <w:sz w:val="22"/>
          <w:szCs w:val="22"/>
        </w:rPr>
        <w:t>. ОТВЕТСТВЕННОСТЬ СТОРОН</w:t>
      </w:r>
    </w:p>
    <w:p w14:paraId="58B51CA1" w14:textId="77777777" w:rsidR="00183962" w:rsidRPr="00055D7B" w:rsidRDefault="00183962" w:rsidP="00183962">
      <w:pPr>
        <w:jc w:val="center"/>
        <w:rPr>
          <w:b/>
          <w:bCs/>
          <w:iCs/>
          <w:sz w:val="22"/>
          <w:szCs w:val="22"/>
        </w:rPr>
      </w:pPr>
    </w:p>
    <w:p w14:paraId="371837A3" w14:textId="69D226B4" w:rsidR="00183962" w:rsidRPr="00725EEE" w:rsidRDefault="00AF1505" w:rsidP="00183962">
      <w:pPr>
        <w:pStyle w:val="310"/>
        <w:tabs>
          <w:tab w:val="left" w:pos="0"/>
          <w:tab w:val="left" w:pos="1260"/>
        </w:tabs>
        <w:ind w:firstLine="709"/>
        <w:rPr>
          <w:sz w:val="22"/>
          <w:szCs w:val="22"/>
        </w:rPr>
      </w:pPr>
      <w:r>
        <w:rPr>
          <w:sz w:val="22"/>
          <w:szCs w:val="22"/>
        </w:rPr>
        <w:lastRenderedPageBreak/>
        <w:t>9</w:t>
      </w:r>
      <w:r w:rsidR="004A7351">
        <w:rPr>
          <w:sz w:val="22"/>
          <w:szCs w:val="22"/>
        </w:rPr>
        <w:t>.1. РСО несё</w:t>
      </w:r>
      <w:r w:rsidR="00183962" w:rsidRPr="00725EEE">
        <w:rPr>
          <w:sz w:val="22"/>
          <w:szCs w:val="22"/>
        </w:rPr>
        <w:t xml:space="preserve">т </w:t>
      </w:r>
      <w:r w:rsidR="00BC4966">
        <w:rPr>
          <w:sz w:val="22"/>
          <w:szCs w:val="22"/>
        </w:rPr>
        <w:t xml:space="preserve">риск наступления неблагоприятных последствий в результате излива </w:t>
      </w:r>
      <w:r w:rsidR="00F00A72">
        <w:rPr>
          <w:sz w:val="22"/>
          <w:szCs w:val="22"/>
        </w:rPr>
        <w:t>сточных вод</w:t>
      </w:r>
      <w:r w:rsidR="00183962" w:rsidRPr="00725EEE">
        <w:rPr>
          <w:sz w:val="22"/>
          <w:szCs w:val="22"/>
        </w:rPr>
        <w:t xml:space="preserve"> до границы раздела внутридомовых инженерных систем, являющихся общим имуществом собственников помещений в многоквартирном доме, или общих сетей инженерно-технического обеспечения, которыми объединены жилые дома и которые подключены к централизованным сетям инженерно-технического обеспечения, и централизованных сетей инженерно-технического обеспечения, предназначенных для отвода сточных вод из внутридомовых систем.</w:t>
      </w:r>
      <w:r w:rsidR="00183962" w:rsidRPr="00725EEE">
        <w:rPr>
          <w:color w:val="FF0000"/>
          <w:sz w:val="22"/>
          <w:szCs w:val="22"/>
        </w:rPr>
        <w:t xml:space="preserve"> </w:t>
      </w:r>
    </w:p>
    <w:p w14:paraId="371B3850" w14:textId="7C0C16A4" w:rsidR="00183962" w:rsidRPr="00A454E7" w:rsidRDefault="00AF1505" w:rsidP="00183962">
      <w:pPr>
        <w:pStyle w:val="310"/>
        <w:tabs>
          <w:tab w:val="left" w:pos="0"/>
          <w:tab w:val="left" w:pos="1260"/>
        </w:tabs>
        <w:ind w:firstLine="709"/>
        <w:rPr>
          <w:sz w:val="22"/>
          <w:szCs w:val="22"/>
        </w:rPr>
      </w:pPr>
      <w:r>
        <w:rPr>
          <w:sz w:val="22"/>
          <w:szCs w:val="22"/>
        </w:rPr>
        <w:t>9</w:t>
      </w:r>
      <w:r w:rsidR="00183962" w:rsidRPr="00A454E7">
        <w:rPr>
          <w:sz w:val="22"/>
          <w:szCs w:val="22"/>
        </w:rPr>
        <w:t>.2. АБОНЕНТ нес</w:t>
      </w:r>
      <w:r w:rsidR="004A7351">
        <w:rPr>
          <w:sz w:val="22"/>
          <w:szCs w:val="22"/>
        </w:rPr>
        <w:t>ё</w:t>
      </w:r>
      <w:r w:rsidR="00183962" w:rsidRPr="00A454E7">
        <w:rPr>
          <w:sz w:val="22"/>
          <w:szCs w:val="22"/>
        </w:rPr>
        <w:t>т ответственность: за исправность используемых коллективных (общедомовых) приборов уч</w:t>
      </w:r>
      <w:r w:rsidR="00F015B7">
        <w:rPr>
          <w:sz w:val="22"/>
          <w:szCs w:val="22"/>
        </w:rPr>
        <w:t>ё</w:t>
      </w:r>
      <w:r w:rsidR="00183962" w:rsidRPr="00A454E7">
        <w:rPr>
          <w:sz w:val="22"/>
          <w:szCs w:val="22"/>
        </w:rPr>
        <w:t xml:space="preserve">та </w:t>
      </w:r>
      <w:r w:rsidR="00F015B7">
        <w:rPr>
          <w:sz w:val="22"/>
          <w:szCs w:val="22"/>
        </w:rPr>
        <w:t>сточных вод</w:t>
      </w:r>
      <w:r w:rsidR="00183962" w:rsidRPr="00A454E7">
        <w:rPr>
          <w:sz w:val="22"/>
          <w:szCs w:val="22"/>
        </w:rPr>
        <w:t xml:space="preserve">, комплектность, сохранность, работоспособность и техническое состояние отключающих устройств АБОНЕНТА установленных в зоне ответственности  на соответствующих сетях, согласно  Границ раздела эксплуатационной ответственности сторон, в соответствии  с «Актом (актами) разграничения балансовой принадлежности и эксплуатационной ответственности сторон» между Абонентом и РСО, предотвращающих подтопление подвальных помещений при авариях на канализационных сетях, за вред, причиненный РСО. </w:t>
      </w:r>
    </w:p>
    <w:p w14:paraId="2A4C3592" w14:textId="44DD742B" w:rsidR="00183962" w:rsidRPr="00725EEE" w:rsidRDefault="00AF1505" w:rsidP="00183962">
      <w:pPr>
        <w:pStyle w:val="310"/>
        <w:tabs>
          <w:tab w:val="left" w:pos="0"/>
          <w:tab w:val="left" w:pos="1260"/>
        </w:tabs>
        <w:ind w:firstLine="709"/>
        <w:rPr>
          <w:sz w:val="22"/>
          <w:szCs w:val="22"/>
        </w:rPr>
      </w:pPr>
      <w:r>
        <w:rPr>
          <w:sz w:val="22"/>
          <w:szCs w:val="22"/>
        </w:rPr>
        <w:t>9</w:t>
      </w:r>
      <w:r w:rsidR="00183962" w:rsidRPr="00A454E7">
        <w:rPr>
          <w:sz w:val="22"/>
          <w:szCs w:val="22"/>
        </w:rPr>
        <w:t>.3. РСО не нес</w:t>
      </w:r>
      <w:r w:rsidR="004A7351">
        <w:rPr>
          <w:sz w:val="22"/>
          <w:szCs w:val="22"/>
        </w:rPr>
        <w:t>ё</w:t>
      </w:r>
      <w:r w:rsidR="00183962" w:rsidRPr="00A454E7">
        <w:rPr>
          <w:sz w:val="22"/>
          <w:szCs w:val="22"/>
        </w:rPr>
        <w:t>т ответственности за комплектность, сохранность, работоспособность и нормальное техническое состояние всех без исключения отключающих устройств АБОНЕНТА, предотвращающих подтопление подвальных помещений при авариях на канализационных сетях</w:t>
      </w:r>
      <w:r w:rsidR="00183962" w:rsidRPr="00725EEE">
        <w:rPr>
          <w:sz w:val="22"/>
          <w:szCs w:val="22"/>
        </w:rPr>
        <w:t xml:space="preserve">, и за ущерб, вызванный этим подтоплением, а также при несоблюдении АБОНЕНТОМ иных требований, действующих нормативных правовых актов. </w:t>
      </w:r>
    </w:p>
    <w:p w14:paraId="48AFFA14" w14:textId="5A04CC82" w:rsidR="00183962" w:rsidRPr="00725EEE" w:rsidRDefault="00AF1505" w:rsidP="00183962">
      <w:pPr>
        <w:pStyle w:val="ConsPlusNormal"/>
        <w:tabs>
          <w:tab w:val="left" w:pos="0"/>
        </w:tabs>
        <w:ind w:firstLine="709"/>
        <w:jc w:val="both"/>
        <w:rPr>
          <w:rFonts w:ascii="Times New Roman" w:hAnsi="Times New Roman" w:cs="Times New Roman"/>
          <w:sz w:val="22"/>
          <w:szCs w:val="22"/>
        </w:rPr>
      </w:pPr>
      <w:r>
        <w:rPr>
          <w:rFonts w:ascii="Times New Roman" w:hAnsi="Times New Roman" w:cs="Times New Roman"/>
          <w:sz w:val="22"/>
          <w:szCs w:val="22"/>
        </w:rPr>
        <w:t>9</w:t>
      </w:r>
      <w:r w:rsidR="00183962" w:rsidRPr="00725EEE">
        <w:rPr>
          <w:rFonts w:ascii="Times New Roman" w:hAnsi="Times New Roman" w:cs="Times New Roman"/>
          <w:sz w:val="22"/>
          <w:szCs w:val="22"/>
        </w:rPr>
        <w:t>.4. АБОНЕНТ, несвоевременно и (или) не полностью оплативший отведенные сточные воды, обязан уплатить РСО пени в размере, предусмотренном действующим законодательством.</w:t>
      </w:r>
    </w:p>
    <w:p w14:paraId="2219BB84" w14:textId="6A765728" w:rsidR="00183962" w:rsidRPr="00725EEE" w:rsidRDefault="00AF1505" w:rsidP="00183962">
      <w:pPr>
        <w:pStyle w:val="310"/>
        <w:tabs>
          <w:tab w:val="left" w:pos="0"/>
          <w:tab w:val="left" w:pos="1260"/>
        </w:tabs>
        <w:ind w:firstLine="709"/>
        <w:rPr>
          <w:sz w:val="22"/>
          <w:szCs w:val="22"/>
        </w:rPr>
      </w:pPr>
      <w:r>
        <w:rPr>
          <w:sz w:val="22"/>
          <w:szCs w:val="22"/>
        </w:rPr>
        <w:t>9</w:t>
      </w:r>
      <w:r w:rsidR="00183962" w:rsidRPr="00725EEE">
        <w:rPr>
          <w:sz w:val="22"/>
          <w:szCs w:val="22"/>
        </w:rPr>
        <w:t xml:space="preserve">.5. В случаях непредоставления либо несвоевременного предоставления АБОНЕНТОМ информации и документов, предусмотренных пунктами 4.3 - 4.7 настоящего </w:t>
      </w:r>
      <w:r w:rsidR="00183962">
        <w:rPr>
          <w:sz w:val="22"/>
          <w:szCs w:val="22"/>
        </w:rPr>
        <w:t>Догово</w:t>
      </w:r>
      <w:r w:rsidR="00183962" w:rsidRPr="00725EEE">
        <w:rPr>
          <w:sz w:val="22"/>
          <w:szCs w:val="22"/>
        </w:rPr>
        <w:t xml:space="preserve">ра, а также в случаях предоставления недостоверной и (или) неполной информации и документов, предусмотренных указанными пунктами, все связанные с </w:t>
      </w:r>
      <w:r w:rsidR="004A7351">
        <w:rPr>
          <w:sz w:val="22"/>
          <w:szCs w:val="22"/>
        </w:rPr>
        <w:t>этим негативные последствия несё</w:t>
      </w:r>
      <w:r w:rsidR="00183962" w:rsidRPr="00725EEE">
        <w:rPr>
          <w:sz w:val="22"/>
          <w:szCs w:val="22"/>
        </w:rPr>
        <w:t xml:space="preserve">т АБОНЕНТ. </w:t>
      </w:r>
    </w:p>
    <w:p w14:paraId="503B8028" w14:textId="77777777" w:rsidR="00183962" w:rsidRPr="00725EEE" w:rsidRDefault="00AF1505" w:rsidP="00183962">
      <w:pPr>
        <w:pStyle w:val="310"/>
        <w:tabs>
          <w:tab w:val="left" w:pos="0"/>
          <w:tab w:val="left" w:pos="1260"/>
        </w:tabs>
        <w:ind w:firstLine="709"/>
        <w:rPr>
          <w:noProof/>
          <w:sz w:val="22"/>
          <w:szCs w:val="22"/>
        </w:rPr>
      </w:pPr>
      <w:r>
        <w:rPr>
          <w:sz w:val="22"/>
          <w:szCs w:val="22"/>
        </w:rPr>
        <w:t>9</w:t>
      </w:r>
      <w:r w:rsidR="00183962" w:rsidRPr="00725EEE">
        <w:rPr>
          <w:sz w:val="22"/>
          <w:szCs w:val="22"/>
        </w:rPr>
        <w:t xml:space="preserve">.6.  </w:t>
      </w:r>
      <w:r w:rsidR="00183962" w:rsidRPr="00725EEE">
        <w:rPr>
          <w:noProof/>
          <w:sz w:val="22"/>
          <w:szCs w:val="22"/>
        </w:rPr>
        <w:t xml:space="preserve">В случае неисполнения или ненадлежащего исполнения иных обязательств по настоящему </w:t>
      </w:r>
      <w:r w:rsidR="00183962">
        <w:rPr>
          <w:noProof/>
          <w:sz w:val="22"/>
          <w:szCs w:val="22"/>
        </w:rPr>
        <w:t>Догово</w:t>
      </w:r>
      <w:r w:rsidR="00183962" w:rsidRPr="00725EEE">
        <w:rPr>
          <w:noProof/>
          <w:sz w:val="22"/>
          <w:szCs w:val="22"/>
        </w:rPr>
        <w:t xml:space="preserve">ру, потерпевшая Сторона вправе потребовать от виновной Стороны уплату </w:t>
      </w:r>
      <w:r w:rsidR="00183962" w:rsidRPr="00725EEE">
        <w:rPr>
          <w:sz w:val="22"/>
          <w:szCs w:val="22"/>
        </w:rPr>
        <w:t>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r w:rsidR="00183962" w:rsidRPr="00725EEE">
        <w:rPr>
          <w:noProof/>
          <w:sz w:val="22"/>
          <w:szCs w:val="22"/>
        </w:rPr>
        <w:t>.</w:t>
      </w:r>
    </w:p>
    <w:p w14:paraId="15B06A22" w14:textId="77777777" w:rsidR="00183962" w:rsidRPr="00A454E7" w:rsidRDefault="00AF1505" w:rsidP="00183962">
      <w:pPr>
        <w:widowControl w:val="0"/>
        <w:autoSpaceDE w:val="0"/>
        <w:autoSpaceDN w:val="0"/>
        <w:adjustRightInd w:val="0"/>
        <w:ind w:firstLine="709"/>
        <w:jc w:val="both"/>
        <w:rPr>
          <w:sz w:val="22"/>
          <w:szCs w:val="22"/>
        </w:rPr>
      </w:pPr>
      <w:r>
        <w:rPr>
          <w:sz w:val="22"/>
          <w:szCs w:val="22"/>
        </w:rPr>
        <w:t>9</w:t>
      </w:r>
      <w:r w:rsidR="00183962" w:rsidRPr="00A454E7">
        <w:rPr>
          <w:sz w:val="22"/>
          <w:szCs w:val="22"/>
        </w:rPr>
        <w:t>.7.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BE44789" w14:textId="20E892F9" w:rsidR="00183962" w:rsidRPr="00A454E7" w:rsidRDefault="00AF1505" w:rsidP="00183962">
      <w:pPr>
        <w:widowControl w:val="0"/>
        <w:autoSpaceDE w:val="0"/>
        <w:autoSpaceDN w:val="0"/>
        <w:adjustRightInd w:val="0"/>
        <w:ind w:firstLine="709"/>
        <w:jc w:val="both"/>
        <w:rPr>
          <w:sz w:val="22"/>
          <w:szCs w:val="22"/>
        </w:rPr>
      </w:pPr>
      <w:r>
        <w:rPr>
          <w:sz w:val="22"/>
          <w:szCs w:val="22"/>
        </w:rPr>
        <w:lastRenderedPageBreak/>
        <w:t>9</w:t>
      </w:r>
      <w:r w:rsidR="00183962" w:rsidRPr="00A454E7">
        <w:rPr>
          <w:sz w:val="22"/>
          <w:szCs w:val="22"/>
        </w:rPr>
        <w:t>.8.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w:t>
      </w:r>
      <w:r w:rsidR="004A7351">
        <w:rPr>
          <w:sz w:val="22"/>
          <w:szCs w:val="22"/>
        </w:rPr>
        <w:t>упным путё</w:t>
      </w:r>
      <w:r w:rsidR="00183962" w:rsidRPr="00A454E7">
        <w:rPr>
          <w:sz w:val="22"/>
          <w:szCs w:val="22"/>
        </w:rPr>
        <w:t>м.</w:t>
      </w:r>
    </w:p>
    <w:p w14:paraId="6F991A8C" w14:textId="61211C45" w:rsidR="00183962" w:rsidRPr="00A454E7" w:rsidRDefault="00183962" w:rsidP="00183962">
      <w:pPr>
        <w:widowControl w:val="0"/>
        <w:autoSpaceDE w:val="0"/>
        <w:autoSpaceDN w:val="0"/>
        <w:adjustRightInd w:val="0"/>
        <w:ind w:firstLine="709"/>
        <w:jc w:val="both"/>
        <w:rPr>
          <w:sz w:val="22"/>
          <w:szCs w:val="22"/>
        </w:rPr>
      </w:pPr>
      <w:r w:rsidRPr="00A454E7">
        <w:rPr>
          <w:sz w:val="22"/>
          <w:szCs w:val="22"/>
        </w:rPr>
        <w:t xml:space="preserve"> </w:t>
      </w:r>
      <w:r w:rsidR="00AF1505">
        <w:rPr>
          <w:sz w:val="22"/>
          <w:szCs w:val="22"/>
        </w:rPr>
        <w:t>9</w:t>
      </w:r>
      <w:r w:rsidRPr="00A454E7">
        <w:rPr>
          <w:sz w:val="22"/>
          <w:szCs w:val="22"/>
        </w:rPr>
        <w:t>.9.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w:t>
      </w:r>
      <w:r w:rsidR="004A7351">
        <w:rPr>
          <w:sz w:val="22"/>
          <w:szCs w:val="22"/>
        </w:rPr>
        <w:t>одов, полученных преступным путё</w:t>
      </w:r>
      <w:r w:rsidRPr="00A454E7">
        <w:rPr>
          <w:sz w:val="22"/>
          <w:szCs w:val="22"/>
        </w:rPr>
        <w:t xml:space="preserve">м. </w:t>
      </w:r>
    </w:p>
    <w:p w14:paraId="5F9C6D82" w14:textId="000A580E" w:rsidR="00183962" w:rsidRPr="00A454E7" w:rsidRDefault="00183962" w:rsidP="00183962">
      <w:pPr>
        <w:widowControl w:val="0"/>
        <w:autoSpaceDE w:val="0"/>
        <w:autoSpaceDN w:val="0"/>
        <w:adjustRightInd w:val="0"/>
        <w:ind w:firstLine="709"/>
        <w:jc w:val="both"/>
        <w:rPr>
          <w:sz w:val="22"/>
          <w:szCs w:val="22"/>
        </w:rPr>
      </w:pPr>
      <w:r w:rsidRPr="00A454E7">
        <w:rPr>
          <w:sz w:val="22"/>
          <w:szCs w:val="22"/>
        </w:rPr>
        <w:t>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w:t>
      </w:r>
      <w:r w:rsidR="004A7351">
        <w:rPr>
          <w:sz w:val="22"/>
          <w:szCs w:val="22"/>
        </w:rPr>
        <w:t>ё</w:t>
      </w:r>
      <w:r w:rsidRPr="00A454E7">
        <w:rPr>
          <w:sz w:val="22"/>
          <w:szCs w:val="22"/>
        </w:rPr>
        <w:t>т. Это подтверждение должно быть направлено в течение десяти рабочих дней с даты направления письменного уведомления.</w:t>
      </w:r>
    </w:p>
    <w:p w14:paraId="0F220FC9" w14:textId="77777777" w:rsidR="00183962" w:rsidRPr="00055D7B" w:rsidRDefault="00183962" w:rsidP="00183962">
      <w:pPr>
        <w:pStyle w:val="13"/>
        <w:spacing w:before="240" w:after="240"/>
        <w:jc w:val="center"/>
        <w:rPr>
          <w:b/>
          <w:sz w:val="22"/>
          <w:szCs w:val="22"/>
        </w:rPr>
      </w:pPr>
      <w:r w:rsidRPr="00055D7B">
        <w:rPr>
          <w:b/>
          <w:sz w:val="22"/>
          <w:szCs w:val="22"/>
        </w:rPr>
        <w:t>1</w:t>
      </w:r>
      <w:r w:rsidR="00AF1505">
        <w:rPr>
          <w:b/>
          <w:sz w:val="22"/>
          <w:szCs w:val="22"/>
        </w:rPr>
        <w:t>0</w:t>
      </w:r>
      <w:r w:rsidRPr="00055D7B">
        <w:rPr>
          <w:b/>
          <w:sz w:val="22"/>
          <w:szCs w:val="22"/>
        </w:rPr>
        <w:t>. ОБСТОЯТЕЛЬСТВА НЕПРЕОДОЛИМОЙ СИЛЫ</w:t>
      </w:r>
    </w:p>
    <w:p w14:paraId="28C459A7" w14:textId="77777777" w:rsidR="00183962" w:rsidRPr="00725EEE" w:rsidRDefault="00183962" w:rsidP="00183962">
      <w:pPr>
        <w:ind w:firstLine="709"/>
        <w:jc w:val="both"/>
        <w:rPr>
          <w:spacing w:val="6"/>
          <w:sz w:val="22"/>
          <w:szCs w:val="22"/>
        </w:rPr>
      </w:pPr>
      <w:r w:rsidRPr="00725EEE">
        <w:rPr>
          <w:sz w:val="22"/>
          <w:szCs w:val="22"/>
        </w:rPr>
        <w:t>1</w:t>
      </w:r>
      <w:r w:rsidR="00AF1505">
        <w:rPr>
          <w:sz w:val="22"/>
          <w:szCs w:val="22"/>
        </w:rPr>
        <w:t>0</w:t>
      </w:r>
      <w:r w:rsidRPr="00725EEE">
        <w:rPr>
          <w:sz w:val="22"/>
          <w:szCs w:val="22"/>
        </w:rPr>
        <w:t xml:space="preserve">.1. Стороны освобождаются от ответственности в том случае, если неисполнение или ненадлежащее исполнение </w:t>
      </w:r>
      <w:r w:rsidRPr="00725EEE">
        <w:rPr>
          <w:spacing w:val="5"/>
          <w:sz w:val="22"/>
          <w:szCs w:val="22"/>
        </w:rPr>
        <w:t>обязательств оказалось невозможным вследствие обстоятельств непреодолимой силы (</w:t>
      </w:r>
      <w:r w:rsidRPr="00725EEE">
        <w:rPr>
          <w:spacing w:val="6"/>
          <w:sz w:val="22"/>
          <w:szCs w:val="22"/>
        </w:rPr>
        <w:t>форс-мажор).</w:t>
      </w:r>
    </w:p>
    <w:p w14:paraId="0FB02806" w14:textId="77777777" w:rsidR="00183962" w:rsidRPr="00725EEE" w:rsidRDefault="00183962" w:rsidP="00183962">
      <w:pPr>
        <w:ind w:firstLine="709"/>
        <w:jc w:val="both"/>
        <w:rPr>
          <w:sz w:val="22"/>
          <w:szCs w:val="22"/>
        </w:rPr>
      </w:pPr>
      <w:r w:rsidRPr="00725EEE">
        <w:rPr>
          <w:sz w:val="22"/>
          <w:szCs w:val="22"/>
        </w:rPr>
        <w:t xml:space="preserve">Сторона, не исполнившая или ненадлежащим образом исполнившая свои обязательства по </w:t>
      </w:r>
      <w:r>
        <w:rPr>
          <w:sz w:val="22"/>
          <w:szCs w:val="22"/>
        </w:rPr>
        <w:t>Догово</w:t>
      </w:r>
      <w:r w:rsidRPr="00725EEE">
        <w:rPr>
          <w:sz w:val="22"/>
          <w:szCs w:val="22"/>
        </w:rPr>
        <w:t xml:space="preserve">ру вследствие непреодолимой силы, обязана: </w:t>
      </w:r>
    </w:p>
    <w:p w14:paraId="73FC252D" w14:textId="77777777" w:rsidR="00183962" w:rsidRPr="00725EEE" w:rsidRDefault="00183962" w:rsidP="00183962">
      <w:pPr>
        <w:ind w:firstLine="709"/>
        <w:jc w:val="both"/>
        <w:rPr>
          <w:sz w:val="22"/>
          <w:szCs w:val="22"/>
        </w:rPr>
      </w:pPr>
      <w:r w:rsidRPr="00725EEE">
        <w:rPr>
          <w:sz w:val="22"/>
          <w:szCs w:val="22"/>
        </w:rPr>
        <w:t>- в письменной форме известить о наступлении и о предполагаемом сроке действия обстоятельств непреодолимой силы другую Сторону в срок не позднее 3 дней со дня наступления указанных обстоятельств и предоставить необходимые подтверждения их наступления;</w:t>
      </w:r>
    </w:p>
    <w:p w14:paraId="2B2B15A0" w14:textId="75EFCDD3" w:rsidR="00183962" w:rsidRPr="00725EEE" w:rsidRDefault="00183962" w:rsidP="00183962">
      <w:pPr>
        <w:ind w:firstLine="709"/>
        <w:jc w:val="both"/>
        <w:rPr>
          <w:sz w:val="22"/>
          <w:szCs w:val="22"/>
        </w:rPr>
      </w:pPr>
      <w:r w:rsidRPr="00725EEE">
        <w:rPr>
          <w:sz w:val="22"/>
          <w:szCs w:val="22"/>
        </w:rPr>
        <w:t>- предпринять необходимые зависящие от не</w:t>
      </w:r>
      <w:r w:rsidR="004A7351">
        <w:rPr>
          <w:sz w:val="22"/>
          <w:szCs w:val="22"/>
        </w:rPr>
        <w:t>ё</w:t>
      </w:r>
      <w:r w:rsidRPr="00725EEE">
        <w:rPr>
          <w:sz w:val="22"/>
          <w:szCs w:val="22"/>
        </w:rPr>
        <w:t xml:space="preserve"> и доступные ей действия для уменьшения последствий действия обстоятельств непреодолимой силы, устранения препятствий к выполнению обязательства и возобновления выполнения своих обязательств в полном объ</w:t>
      </w:r>
      <w:r w:rsidR="00B97B97">
        <w:rPr>
          <w:sz w:val="22"/>
          <w:szCs w:val="22"/>
        </w:rPr>
        <w:t>ё</w:t>
      </w:r>
      <w:r w:rsidRPr="00725EEE">
        <w:rPr>
          <w:sz w:val="22"/>
          <w:szCs w:val="22"/>
        </w:rPr>
        <w:t xml:space="preserve">ме в соответствии с </w:t>
      </w:r>
      <w:r>
        <w:rPr>
          <w:sz w:val="22"/>
          <w:szCs w:val="22"/>
        </w:rPr>
        <w:t>Догово</w:t>
      </w:r>
      <w:r w:rsidRPr="00725EEE">
        <w:rPr>
          <w:sz w:val="22"/>
          <w:szCs w:val="22"/>
        </w:rPr>
        <w:t xml:space="preserve">ром; </w:t>
      </w:r>
    </w:p>
    <w:p w14:paraId="2EE972B8" w14:textId="77777777" w:rsidR="00183962" w:rsidRPr="00725EEE" w:rsidRDefault="00183962" w:rsidP="00183962">
      <w:pPr>
        <w:ind w:firstLine="709"/>
        <w:jc w:val="both"/>
        <w:rPr>
          <w:sz w:val="22"/>
          <w:szCs w:val="22"/>
        </w:rPr>
      </w:pPr>
      <w:r w:rsidRPr="00725EEE">
        <w:rPr>
          <w:sz w:val="22"/>
          <w:szCs w:val="22"/>
        </w:rPr>
        <w:t xml:space="preserve">- уведомить другую Сторону о возобновлении выполнения своих обязательств согласно </w:t>
      </w:r>
      <w:r>
        <w:rPr>
          <w:sz w:val="22"/>
          <w:szCs w:val="22"/>
        </w:rPr>
        <w:t>Догово</w:t>
      </w:r>
      <w:r w:rsidRPr="00725EEE">
        <w:rPr>
          <w:sz w:val="22"/>
          <w:szCs w:val="22"/>
        </w:rPr>
        <w:t>ру.</w:t>
      </w:r>
    </w:p>
    <w:p w14:paraId="4CE2BD48" w14:textId="77777777" w:rsidR="00183962" w:rsidRPr="00725EEE" w:rsidRDefault="00183962" w:rsidP="00183962">
      <w:pPr>
        <w:ind w:firstLine="709"/>
        <w:jc w:val="both"/>
        <w:rPr>
          <w:sz w:val="22"/>
          <w:szCs w:val="22"/>
        </w:rPr>
      </w:pPr>
      <w:r w:rsidRPr="00725EEE">
        <w:rPr>
          <w:sz w:val="22"/>
          <w:szCs w:val="22"/>
        </w:rPr>
        <w:lastRenderedPageBreak/>
        <w:t>1</w:t>
      </w:r>
      <w:r w:rsidR="00AF1505">
        <w:rPr>
          <w:sz w:val="22"/>
          <w:szCs w:val="22"/>
        </w:rPr>
        <w:t>0</w:t>
      </w:r>
      <w:r w:rsidRPr="00725EEE">
        <w:rPr>
          <w:sz w:val="22"/>
          <w:szCs w:val="22"/>
        </w:rPr>
        <w:t xml:space="preserve">.2. При наличии обстоятельств непреодолимой силы сроки выполнения Сторонами обязательств по </w:t>
      </w:r>
      <w:r>
        <w:rPr>
          <w:sz w:val="22"/>
          <w:szCs w:val="22"/>
        </w:rPr>
        <w:t>Догово</w:t>
      </w:r>
      <w:r w:rsidRPr="00725EEE">
        <w:rPr>
          <w:sz w:val="22"/>
          <w:szCs w:val="22"/>
        </w:rPr>
        <w:t xml:space="preserve">ру переносятся соразмерно времени, в течение которого действуют обстоятельства непреодолимой силы либо соразмерно времени, необходимого для устранения Сторонами последствий действия таких обстоятельств. </w:t>
      </w:r>
    </w:p>
    <w:p w14:paraId="31845517" w14:textId="77777777" w:rsidR="00183962" w:rsidRPr="00725EEE" w:rsidRDefault="00183962" w:rsidP="00183962">
      <w:pPr>
        <w:ind w:firstLine="709"/>
        <w:jc w:val="both"/>
        <w:rPr>
          <w:sz w:val="22"/>
          <w:szCs w:val="22"/>
        </w:rPr>
      </w:pPr>
      <w:r w:rsidRPr="00725EEE">
        <w:rPr>
          <w:sz w:val="22"/>
          <w:szCs w:val="22"/>
        </w:rPr>
        <w:t>1</w:t>
      </w:r>
      <w:r w:rsidR="00AF1505">
        <w:rPr>
          <w:sz w:val="22"/>
          <w:szCs w:val="22"/>
        </w:rPr>
        <w:t>0</w:t>
      </w:r>
      <w:r w:rsidRPr="00725EEE">
        <w:rPr>
          <w:sz w:val="22"/>
          <w:szCs w:val="22"/>
        </w:rPr>
        <w:t>.3. После прекращения действия обстоятельств непреодолимой силы Сторона, не выполнившая (ненадлежащим образом выполнившая) свои обязательства, должна возобновить исполнение обязательств в срок, не превышающий 2 дней с момента прекращения действия этих обстоятельств.</w:t>
      </w:r>
    </w:p>
    <w:p w14:paraId="3CC11658" w14:textId="77777777" w:rsidR="00183962" w:rsidRDefault="00183962" w:rsidP="00183962">
      <w:pPr>
        <w:ind w:firstLine="567"/>
        <w:jc w:val="both"/>
        <w:rPr>
          <w:sz w:val="22"/>
          <w:szCs w:val="22"/>
        </w:rPr>
      </w:pPr>
    </w:p>
    <w:p w14:paraId="5682F047" w14:textId="77777777" w:rsidR="00183962" w:rsidRDefault="00183962" w:rsidP="00183962">
      <w:pPr>
        <w:ind w:firstLine="567"/>
        <w:jc w:val="center"/>
        <w:rPr>
          <w:b/>
          <w:bCs/>
          <w:sz w:val="22"/>
          <w:szCs w:val="22"/>
        </w:rPr>
      </w:pPr>
      <w:r w:rsidRPr="00843225">
        <w:rPr>
          <w:b/>
          <w:bCs/>
          <w:sz w:val="22"/>
          <w:szCs w:val="22"/>
        </w:rPr>
        <w:t>1</w:t>
      </w:r>
      <w:r w:rsidR="00AF1505">
        <w:rPr>
          <w:b/>
          <w:bCs/>
          <w:sz w:val="22"/>
          <w:szCs w:val="22"/>
        </w:rPr>
        <w:t>1</w:t>
      </w:r>
      <w:r>
        <w:rPr>
          <w:b/>
          <w:bCs/>
          <w:sz w:val="22"/>
          <w:szCs w:val="22"/>
        </w:rPr>
        <w:t>.  СРОК ДЕЙСТВИЯ</w:t>
      </w:r>
      <w:r w:rsidRPr="00843225">
        <w:rPr>
          <w:b/>
          <w:bCs/>
          <w:sz w:val="22"/>
          <w:szCs w:val="22"/>
        </w:rPr>
        <w:t xml:space="preserve"> </w:t>
      </w:r>
      <w:r>
        <w:rPr>
          <w:b/>
          <w:bCs/>
          <w:sz w:val="22"/>
          <w:szCs w:val="22"/>
        </w:rPr>
        <w:t>ДОГОВОРА</w:t>
      </w:r>
    </w:p>
    <w:p w14:paraId="7848CA7A" w14:textId="77777777" w:rsidR="00183962" w:rsidRDefault="00183962" w:rsidP="00183962">
      <w:pPr>
        <w:ind w:firstLine="567"/>
        <w:jc w:val="center"/>
        <w:rPr>
          <w:b/>
          <w:bCs/>
          <w:sz w:val="22"/>
          <w:szCs w:val="22"/>
        </w:rPr>
      </w:pPr>
    </w:p>
    <w:p w14:paraId="1B8C9FBC" w14:textId="31E22E03" w:rsidR="00183962" w:rsidRPr="00BD5940" w:rsidRDefault="00183962" w:rsidP="00183962">
      <w:pPr>
        <w:autoSpaceDE w:val="0"/>
        <w:autoSpaceDN w:val="0"/>
        <w:adjustRightInd w:val="0"/>
        <w:ind w:firstLine="709"/>
        <w:jc w:val="both"/>
        <w:rPr>
          <w:sz w:val="22"/>
          <w:szCs w:val="22"/>
        </w:rPr>
      </w:pPr>
      <w:r w:rsidRPr="00BD5940">
        <w:rPr>
          <w:sz w:val="22"/>
          <w:szCs w:val="22"/>
        </w:rPr>
        <w:t>1</w:t>
      </w:r>
      <w:r w:rsidR="00AF1505">
        <w:rPr>
          <w:sz w:val="22"/>
          <w:szCs w:val="22"/>
        </w:rPr>
        <w:t>1</w:t>
      </w:r>
      <w:r w:rsidRPr="00BD5940">
        <w:rPr>
          <w:sz w:val="22"/>
          <w:szCs w:val="22"/>
        </w:rPr>
        <w:t>.1. </w:t>
      </w:r>
      <w:r>
        <w:rPr>
          <w:sz w:val="22"/>
          <w:szCs w:val="22"/>
        </w:rPr>
        <w:t>Догово</w:t>
      </w:r>
      <w:r w:rsidR="004A7351">
        <w:rPr>
          <w:sz w:val="22"/>
          <w:szCs w:val="22"/>
        </w:rPr>
        <w:t>р считается заключё</w:t>
      </w:r>
      <w:r w:rsidRPr="00BD5940">
        <w:rPr>
          <w:sz w:val="22"/>
          <w:szCs w:val="22"/>
        </w:rPr>
        <w:t xml:space="preserve">нным с момента его подписания последней из Сторон, распространяет действие на отношение Сторон, возникшие с даты включения объекта в </w:t>
      </w:r>
      <w:r>
        <w:rPr>
          <w:sz w:val="22"/>
          <w:szCs w:val="22"/>
        </w:rPr>
        <w:t>Догово</w:t>
      </w:r>
      <w:r w:rsidRPr="00BD5940">
        <w:rPr>
          <w:sz w:val="22"/>
          <w:szCs w:val="22"/>
        </w:rPr>
        <w:t xml:space="preserve">р, указанной в Приложении №1 к настоящему </w:t>
      </w:r>
      <w:r>
        <w:rPr>
          <w:sz w:val="22"/>
          <w:szCs w:val="22"/>
        </w:rPr>
        <w:t>Догово</w:t>
      </w:r>
      <w:r w:rsidRPr="00BD5940">
        <w:rPr>
          <w:sz w:val="22"/>
          <w:szCs w:val="22"/>
        </w:rPr>
        <w:t>р</w:t>
      </w:r>
      <w:r w:rsidR="00081467">
        <w:rPr>
          <w:sz w:val="22"/>
          <w:szCs w:val="22"/>
        </w:rPr>
        <w:t>у, действует по «</w:t>
      </w:r>
      <w:r w:rsidR="00F00A72">
        <w:rPr>
          <w:sz w:val="22"/>
          <w:szCs w:val="22"/>
        </w:rPr>
        <w:t>___</w:t>
      </w:r>
      <w:r w:rsidR="00081467">
        <w:rPr>
          <w:sz w:val="22"/>
          <w:szCs w:val="22"/>
        </w:rPr>
        <w:t xml:space="preserve">» </w:t>
      </w:r>
      <w:r w:rsidR="00F00A72">
        <w:rPr>
          <w:sz w:val="22"/>
          <w:szCs w:val="22"/>
        </w:rPr>
        <w:t>______</w:t>
      </w:r>
      <w:r w:rsidR="00081467">
        <w:rPr>
          <w:sz w:val="22"/>
          <w:szCs w:val="22"/>
        </w:rPr>
        <w:t xml:space="preserve"> 202</w:t>
      </w:r>
      <w:r w:rsidR="00F00A72">
        <w:rPr>
          <w:sz w:val="22"/>
          <w:szCs w:val="22"/>
        </w:rPr>
        <w:t>_</w:t>
      </w:r>
      <w:r w:rsidRPr="00BD5940">
        <w:rPr>
          <w:sz w:val="22"/>
          <w:szCs w:val="22"/>
        </w:rPr>
        <w:t xml:space="preserve"> г. и считается продлённым на тот же срок и на тех же условиях, если за один месяц до окончания срока его действия ни одна из сторон не заявит о его прекращении, изменении либо о заключении нового </w:t>
      </w:r>
      <w:r>
        <w:rPr>
          <w:sz w:val="22"/>
          <w:szCs w:val="22"/>
        </w:rPr>
        <w:t>догово</w:t>
      </w:r>
      <w:r w:rsidRPr="00BD5940">
        <w:rPr>
          <w:sz w:val="22"/>
          <w:szCs w:val="22"/>
        </w:rPr>
        <w:t>ра на иных условиях.</w:t>
      </w:r>
    </w:p>
    <w:p w14:paraId="7CD8BB0C" w14:textId="77777777" w:rsidR="00183962" w:rsidRPr="00843225" w:rsidRDefault="00183962" w:rsidP="00183962">
      <w:pPr>
        <w:ind w:firstLine="567"/>
        <w:jc w:val="both"/>
        <w:rPr>
          <w:sz w:val="22"/>
          <w:szCs w:val="22"/>
        </w:rPr>
      </w:pPr>
      <w:r w:rsidRPr="00BD5940">
        <w:rPr>
          <w:sz w:val="22"/>
          <w:szCs w:val="22"/>
        </w:rPr>
        <w:t xml:space="preserve">Если одной из Сторон настоящего </w:t>
      </w:r>
      <w:r>
        <w:rPr>
          <w:sz w:val="22"/>
          <w:szCs w:val="22"/>
        </w:rPr>
        <w:t>Догово</w:t>
      </w:r>
      <w:r w:rsidRPr="00BD5940">
        <w:rPr>
          <w:sz w:val="22"/>
          <w:szCs w:val="22"/>
        </w:rPr>
        <w:t xml:space="preserve">ра до окончания срока его действия внесено предложение об изменении </w:t>
      </w:r>
      <w:r>
        <w:rPr>
          <w:sz w:val="22"/>
          <w:szCs w:val="22"/>
        </w:rPr>
        <w:t>догово</w:t>
      </w:r>
      <w:r w:rsidRPr="00BD5940">
        <w:rPr>
          <w:sz w:val="22"/>
          <w:szCs w:val="22"/>
        </w:rPr>
        <w:t xml:space="preserve">ра или заключении нового </w:t>
      </w:r>
      <w:r>
        <w:rPr>
          <w:sz w:val="22"/>
          <w:szCs w:val="22"/>
        </w:rPr>
        <w:t>догово</w:t>
      </w:r>
      <w:r w:rsidRPr="00BD5940">
        <w:rPr>
          <w:sz w:val="22"/>
          <w:szCs w:val="22"/>
        </w:rPr>
        <w:t xml:space="preserve">ра, то отношения Сторон до заключения нового </w:t>
      </w:r>
      <w:r>
        <w:rPr>
          <w:sz w:val="22"/>
          <w:szCs w:val="22"/>
        </w:rPr>
        <w:t>догово</w:t>
      </w:r>
      <w:r w:rsidRPr="00BD5940">
        <w:rPr>
          <w:sz w:val="22"/>
          <w:szCs w:val="22"/>
        </w:rPr>
        <w:t xml:space="preserve">ра регулируются в соответствии с условиями настоящего </w:t>
      </w:r>
      <w:r>
        <w:rPr>
          <w:sz w:val="22"/>
          <w:szCs w:val="22"/>
        </w:rPr>
        <w:t>Догово</w:t>
      </w:r>
      <w:r w:rsidRPr="00BD5940">
        <w:rPr>
          <w:sz w:val="22"/>
          <w:szCs w:val="22"/>
        </w:rPr>
        <w:t>ра.</w:t>
      </w:r>
    </w:p>
    <w:p w14:paraId="218CADB4" w14:textId="77777777" w:rsidR="00183962" w:rsidRPr="00055D7B" w:rsidRDefault="00183962" w:rsidP="00183962">
      <w:pPr>
        <w:ind w:firstLine="567"/>
        <w:jc w:val="both"/>
        <w:rPr>
          <w:sz w:val="22"/>
          <w:szCs w:val="22"/>
        </w:rPr>
      </w:pPr>
    </w:p>
    <w:p w14:paraId="2CF08D10" w14:textId="77777777" w:rsidR="00183962" w:rsidRPr="00055D7B" w:rsidRDefault="00183962" w:rsidP="00183962">
      <w:pPr>
        <w:pStyle w:val="310"/>
        <w:spacing w:before="120" w:after="120"/>
        <w:ind w:firstLine="0"/>
        <w:jc w:val="center"/>
        <w:rPr>
          <w:b/>
          <w:sz w:val="22"/>
          <w:szCs w:val="22"/>
        </w:rPr>
      </w:pPr>
      <w:r w:rsidRPr="00055D7B">
        <w:rPr>
          <w:b/>
          <w:sz w:val="22"/>
          <w:szCs w:val="22"/>
        </w:rPr>
        <w:t>1</w:t>
      </w:r>
      <w:r w:rsidR="00AF1505">
        <w:rPr>
          <w:b/>
          <w:sz w:val="22"/>
          <w:szCs w:val="22"/>
        </w:rPr>
        <w:t>2</w:t>
      </w:r>
      <w:r w:rsidRPr="00055D7B">
        <w:rPr>
          <w:b/>
          <w:sz w:val="22"/>
          <w:szCs w:val="22"/>
        </w:rPr>
        <w:t>. ПРОЧИЕ УСЛОВИЯ</w:t>
      </w:r>
    </w:p>
    <w:p w14:paraId="23605AE8" w14:textId="7D7DE33E" w:rsidR="00183962" w:rsidRPr="00725EEE" w:rsidRDefault="00183962" w:rsidP="00183962">
      <w:pPr>
        <w:ind w:firstLine="709"/>
        <w:jc w:val="both"/>
        <w:rPr>
          <w:sz w:val="22"/>
          <w:szCs w:val="22"/>
        </w:rPr>
      </w:pPr>
      <w:r w:rsidRPr="00725EEE">
        <w:rPr>
          <w:sz w:val="22"/>
          <w:szCs w:val="22"/>
        </w:rPr>
        <w:t>1</w:t>
      </w:r>
      <w:r w:rsidR="00AF1505">
        <w:rPr>
          <w:sz w:val="22"/>
          <w:szCs w:val="22"/>
        </w:rPr>
        <w:t>2</w:t>
      </w:r>
      <w:r w:rsidRPr="00725EEE">
        <w:rPr>
          <w:sz w:val="22"/>
          <w:szCs w:val="22"/>
        </w:rPr>
        <w:t>.1. АБОНЕНТ обязан в полном объ</w:t>
      </w:r>
      <w:r w:rsidR="00B97B97">
        <w:rPr>
          <w:sz w:val="22"/>
          <w:szCs w:val="22"/>
        </w:rPr>
        <w:t>ё</w:t>
      </w:r>
      <w:r w:rsidRPr="00725EEE">
        <w:rPr>
          <w:sz w:val="22"/>
          <w:szCs w:val="22"/>
        </w:rPr>
        <w:t>ме</w:t>
      </w:r>
      <w:r w:rsidR="00BC4966">
        <w:rPr>
          <w:sz w:val="22"/>
          <w:szCs w:val="22"/>
        </w:rPr>
        <w:t xml:space="preserve"> оплачивать принятые по настоящему Договору сточные воды</w:t>
      </w:r>
      <w:r w:rsidRPr="00725EEE">
        <w:rPr>
          <w:sz w:val="22"/>
          <w:szCs w:val="22"/>
        </w:rPr>
        <w:t xml:space="preserve"> до момента расторжения (прекращения) настоящего </w:t>
      </w:r>
      <w:r>
        <w:rPr>
          <w:sz w:val="22"/>
          <w:szCs w:val="22"/>
        </w:rPr>
        <w:t>Догово</w:t>
      </w:r>
      <w:r w:rsidRPr="00725EEE">
        <w:rPr>
          <w:sz w:val="22"/>
          <w:szCs w:val="22"/>
        </w:rPr>
        <w:t xml:space="preserve">ра, и исполнить иные обязательства, возникшие до момента расторжения (прекращения) настоящего </w:t>
      </w:r>
      <w:r>
        <w:rPr>
          <w:sz w:val="22"/>
          <w:szCs w:val="22"/>
        </w:rPr>
        <w:t>Догово</w:t>
      </w:r>
      <w:r w:rsidRPr="00725EEE">
        <w:rPr>
          <w:sz w:val="22"/>
          <w:szCs w:val="22"/>
        </w:rPr>
        <w:t xml:space="preserve">ра, в том числе обязательства, возникшие вследствие применения мер ответственности за нарушение </w:t>
      </w:r>
      <w:r>
        <w:rPr>
          <w:sz w:val="22"/>
          <w:szCs w:val="22"/>
        </w:rPr>
        <w:t>Догово</w:t>
      </w:r>
      <w:r w:rsidRPr="00725EEE">
        <w:rPr>
          <w:sz w:val="22"/>
          <w:szCs w:val="22"/>
        </w:rPr>
        <w:t>ра.</w:t>
      </w:r>
    </w:p>
    <w:p w14:paraId="428C43AF" w14:textId="77777777" w:rsidR="00183962" w:rsidRPr="00725EEE" w:rsidRDefault="00183962" w:rsidP="00183962">
      <w:pPr>
        <w:pStyle w:val="ConsPlusNormal"/>
        <w:ind w:firstLine="709"/>
        <w:jc w:val="both"/>
        <w:rPr>
          <w:rFonts w:ascii="Times New Roman" w:hAnsi="Times New Roman" w:cs="Times New Roman"/>
          <w:sz w:val="22"/>
          <w:szCs w:val="22"/>
        </w:rPr>
      </w:pPr>
      <w:r w:rsidRPr="00725EEE">
        <w:rPr>
          <w:rFonts w:ascii="Times New Roman" w:hAnsi="Times New Roman" w:cs="Times New Roman"/>
          <w:sz w:val="22"/>
          <w:szCs w:val="22"/>
        </w:rPr>
        <w:t>1</w:t>
      </w:r>
      <w:r w:rsidR="00AF1505">
        <w:rPr>
          <w:rFonts w:ascii="Times New Roman" w:hAnsi="Times New Roman" w:cs="Times New Roman"/>
          <w:sz w:val="22"/>
          <w:szCs w:val="22"/>
        </w:rPr>
        <w:t>2</w:t>
      </w:r>
      <w:r w:rsidRPr="00725EEE">
        <w:rPr>
          <w:rFonts w:ascii="Times New Roman" w:hAnsi="Times New Roman" w:cs="Times New Roman"/>
          <w:sz w:val="22"/>
          <w:szCs w:val="22"/>
        </w:rPr>
        <w:t xml:space="preserve">.2. Все споры и разногласия, возникающие между сторонами, связанные с исполнением настоящего </w:t>
      </w:r>
      <w:r>
        <w:rPr>
          <w:rFonts w:ascii="Times New Roman" w:hAnsi="Times New Roman" w:cs="Times New Roman"/>
          <w:sz w:val="22"/>
          <w:szCs w:val="22"/>
        </w:rPr>
        <w:t>Догово</w:t>
      </w:r>
      <w:r w:rsidRPr="00725EEE">
        <w:rPr>
          <w:rFonts w:ascii="Times New Roman" w:hAnsi="Times New Roman" w:cs="Times New Roman"/>
          <w:sz w:val="22"/>
          <w:szCs w:val="22"/>
        </w:rPr>
        <w:t>ра, подлежат досудебному урегулированию в претензионном порядке.</w:t>
      </w:r>
    </w:p>
    <w:p w14:paraId="1A0D5C67" w14:textId="5EBFAE51" w:rsidR="00183962" w:rsidRPr="00725EEE" w:rsidRDefault="00183962" w:rsidP="00183962">
      <w:pPr>
        <w:autoSpaceDE w:val="0"/>
        <w:autoSpaceDN w:val="0"/>
        <w:adjustRightInd w:val="0"/>
        <w:ind w:firstLine="709"/>
        <w:jc w:val="both"/>
        <w:rPr>
          <w:sz w:val="22"/>
          <w:szCs w:val="22"/>
        </w:rPr>
      </w:pPr>
      <w:r w:rsidRPr="00725EEE">
        <w:rPr>
          <w:sz w:val="22"/>
          <w:szCs w:val="22"/>
        </w:rPr>
        <w:t>Сторона, получившая претензию, в течение 5 рабочих дней со дня поступления претензии обязана е</w:t>
      </w:r>
      <w:r w:rsidR="004A7351">
        <w:rPr>
          <w:sz w:val="22"/>
          <w:szCs w:val="22"/>
        </w:rPr>
        <w:t>ё</w:t>
      </w:r>
      <w:r w:rsidRPr="00725EEE">
        <w:rPr>
          <w:sz w:val="22"/>
          <w:szCs w:val="22"/>
        </w:rPr>
        <w:t xml:space="preserve"> рассмотреть и дать ответ.</w:t>
      </w:r>
    </w:p>
    <w:p w14:paraId="0D9EAE5E" w14:textId="15D125D2" w:rsidR="00183962" w:rsidRPr="00725EEE" w:rsidRDefault="00183962" w:rsidP="00183962">
      <w:pPr>
        <w:pStyle w:val="ConsPlusNormal"/>
        <w:ind w:firstLine="709"/>
        <w:jc w:val="both"/>
        <w:rPr>
          <w:rFonts w:ascii="Times New Roman" w:hAnsi="Times New Roman" w:cs="Times New Roman"/>
          <w:sz w:val="22"/>
          <w:szCs w:val="22"/>
        </w:rPr>
      </w:pPr>
      <w:r w:rsidRPr="00725EEE">
        <w:rPr>
          <w:rFonts w:ascii="Times New Roman" w:hAnsi="Times New Roman" w:cs="Times New Roman"/>
          <w:sz w:val="22"/>
          <w:szCs w:val="22"/>
        </w:rPr>
        <w:t xml:space="preserve"> В случае н</w:t>
      </w:r>
      <w:r w:rsidR="00BC4966">
        <w:rPr>
          <w:rFonts w:ascii="Times New Roman" w:hAnsi="Times New Roman" w:cs="Times New Roman"/>
          <w:sz w:val="22"/>
          <w:szCs w:val="22"/>
        </w:rPr>
        <w:t>е</w:t>
      </w:r>
      <w:r w:rsidRPr="00725EEE">
        <w:rPr>
          <w:rFonts w:ascii="Times New Roman" w:hAnsi="Times New Roman" w:cs="Times New Roman"/>
          <w:sz w:val="22"/>
          <w:szCs w:val="22"/>
        </w:rPr>
        <w:t xml:space="preserve">достижения сторонами соглашения спор и разногласия, возникшие из настоящего </w:t>
      </w:r>
      <w:r>
        <w:rPr>
          <w:rFonts w:ascii="Times New Roman" w:hAnsi="Times New Roman" w:cs="Times New Roman"/>
          <w:sz w:val="22"/>
          <w:szCs w:val="22"/>
        </w:rPr>
        <w:t>Догово</w:t>
      </w:r>
      <w:r w:rsidRPr="00725EEE">
        <w:rPr>
          <w:rFonts w:ascii="Times New Roman" w:hAnsi="Times New Roman" w:cs="Times New Roman"/>
          <w:sz w:val="22"/>
          <w:szCs w:val="22"/>
        </w:rPr>
        <w:t>ра, передаются на рассмотрение в Арбитражный суд Иркутской области.</w:t>
      </w:r>
    </w:p>
    <w:p w14:paraId="1B94028D" w14:textId="1697AF26" w:rsidR="00183962" w:rsidRPr="00725EEE" w:rsidRDefault="00183962" w:rsidP="00183962">
      <w:pPr>
        <w:pStyle w:val="ConsPlusNormal"/>
        <w:ind w:firstLine="709"/>
        <w:jc w:val="both"/>
        <w:rPr>
          <w:rFonts w:ascii="Times New Roman" w:hAnsi="Times New Roman" w:cs="Times New Roman"/>
          <w:sz w:val="22"/>
          <w:szCs w:val="22"/>
        </w:rPr>
      </w:pPr>
      <w:r w:rsidRPr="00725EEE">
        <w:rPr>
          <w:rFonts w:ascii="Times New Roman" w:hAnsi="Times New Roman" w:cs="Times New Roman"/>
          <w:sz w:val="22"/>
          <w:szCs w:val="22"/>
        </w:rPr>
        <w:t>1</w:t>
      </w:r>
      <w:r w:rsidR="00AF1505">
        <w:rPr>
          <w:rFonts w:ascii="Times New Roman" w:hAnsi="Times New Roman" w:cs="Times New Roman"/>
          <w:sz w:val="22"/>
          <w:szCs w:val="22"/>
        </w:rPr>
        <w:t>2</w:t>
      </w:r>
      <w:r w:rsidRPr="00725EEE">
        <w:rPr>
          <w:rFonts w:ascii="Times New Roman" w:hAnsi="Times New Roman" w:cs="Times New Roman"/>
          <w:sz w:val="22"/>
          <w:szCs w:val="22"/>
        </w:rPr>
        <w:t xml:space="preserve">.3. АБОНЕНТ вправе отказаться от исполнения настоящего </w:t>
      </w:r>
      <w:r>
        <w:rPr>
          <w:rFonts w:ascii="Times New Roman" w:hAnsi="Times New Roman" w:cs="Times New Roman"/>
          <w:sz w:val="22"/>
          <w:szCs w:val="22"/>
        </w:rPr>
        <w:t>Догово</w:t>
      </w:r>
      <w:r w:rsidRPr="00725EEE">
        <w:rPr>
          <w:rFonts w:ascii="Times New Roman" w:hAnsi="Times New Roman" w:cs="Times New Roman"/>
          <w:sz w:val="22"/>
          <w:szCs w:val="22"/>
        </w:rPr>
        <w:t xml:space="preserve">ра полностью в случае прекращения обязанности АБОНЕНТА предоставлять коммунальные ресурсы. При этом АБОНЕНТ оплачивает поставленные до момента расторжения настоящего </w:t>
      </w:r>
      <w:r>
        <w:rPr>
          <w:rFonts w:ascii="Times New Roman" w:hAnsi="Times New Roman" w:cs="Times New Roman"/>
          <w:sz w:val="22"/>
          <w:szCs w:val="22"/>
        </w:rPr>
        <w:t>Догово</w:t>
      </w:r>
      <w:r w:rsidRPr="00725EEE">
        <w:rPr>
          <w:rFonts w:ascii="Times New Roman" w:hAnsi="Times New Roman" w:cs="Times New Roman"/>
          <w:sz w:val="22"/>
          <w:szCs w:val="22"/>
        </w:rPr>
        <w:t>ра коммунальные ресурсы в полном объ</w:t>
      </w:r>
      <w:r w:rsidR="00B97B97">
        <w:rPr>
          <w:rFonts w:ascii="Times New Roman" w:hAnsi="Times New Roman" w:cs="Times New Roman"/>
          <w:sz w:val="22"/>
          <w:szCs w:val="22"/>
        </w:rPr>
        <w:t>ё</w:t>
      </w:r>
      <w:r w:rsidRPr="00725EEE">
        <w:rPr>
          <w:rFonts w:ascii="Times New Roman" w:hAnsi="Times New Roman" w:cs="Times New Roman"/>
          <w:sz w:val="22"/>
          <w:szCs w:val="22"/>
        </w:rPr>
        <w:t xml:space="preserve">ме и исполняет иные обязательства, возникшие до момента расторжения настоящего </w:t>
      </w:r>
      <w:r>
        <w:rPr>
          <w:rFonts w:ascii="Times New Roman" w:hAnsi="Times New Roman" w:cs="Times New Roman"/>
          <w:sz w:val="22"/>
          <w:szCs w:val="22"/>
        </w:rPr>
        <w:t>Догово</w:t>
      </w:r>
      <w:r w:rsidRPr="00725EEE">
        <w:rPr>
          <w:rFonts w:ascii="Times New Roman" w:hAnsi="Times New Roman" w:cs="Times New Roman"/>
          <w:sz w:val="22"/>
          <w:szCs w:val="22"/>
        </w:rPr>
        <w:t xml:space="preserve">ра, в том числе обязательства, возникшие вследствие применения мер ответственности за нарушение </w:t>
      </w:r>
      <w:r>
        <w:rPr>
          <w:rFonts w:ascii="Times New Roman" w:hAnsi="Times New Roman" w:cs="Times New Roman"/>
          <w:sz w:val="22"/>
          <w:szCs w:val="22"/>
        </w:rPr>
        <w:t>Догово</w:t>
      </w:r>
      <w:r w:rsidRPr="00725EEE">
        <w:rPr>
          <w:rFonts w:ascii="Times New Roman" w:hAnsi="Times New Roman" w:cs="Times New Roman"/>
          <w:sz w:val="22"/>
          <w:szCs w:val="22"/>
        </w:rPr>
        <w:t xml:space="preserve">ра. </w:t>
      </w:r>
    </w:p>
    <w:p w14:paraId="183289C2" w14:textId="77777777" w:rsidR="00183962" w:rsidRPr="00725EEE" w:rsidRDefault="00183962" w:rsidP="00183962">
      <w:pPr>
        <w:tabs>
          <w:tab w:val="left" w:pos="720"/>
          <w:tab w:val="left" w:pos="1418"/>
        </w:tabs>
        <w:ind w:firstLine="709"/>
        <w:jc w:val="both"/>
        <w:rPr>
          <w:sz w:val="22"/>
          <w:szCs w:val="22"/>
        </w:rPr>
      </w:pPr>
      <w:r w:rsidRPr="00725EEE">
        <w:rPr>
          <w:sz w:val="22"/>
          <w:szCs w:val="22"/>
        </w:rPr>
        <w:lastRenderedPageBreak/>
        <w:t>1</w:t>
      </w:r>
      <w:r w:rsidR="00AF1505">
        <w:rPr>
          <w:sz w:val="22"/>
          <w:szCs w:val="22"/>
        </w:rPr>
        <w:t>2</w:t>
      </w:r>
      <w:r w:rsidRPr="00725EEE">
        <w:rPr>
          <w:sz w:val="22"/>
          <w:szCs w:val="22"/>
        </w:rPr>
        <w:t xml:space="preserve">.4. Все приложения, протоколы разногласий, изменения и дополнения к настоящему </w:t>
      </w:r>
      <w:r>
        <w:rPr>
          <w:sz w:val="22"/>
          <w:szCs w:val="22"/>
        </w:rPr>
        <w:t>Догово</w:t>
      </w:r>
      <w:r w:rsidRPr="00725EEE">
        <w:rPr>
          <w:sz w:val="22"/>
          <w:szCs w:val="22"/>
        </w:rPr>
        <w:t xml:space="preserve">ру являются неотъемлемой частью настоящего </w:t>
      </w:r>
      <w:r>
        <w:rPr>
          <w:sz w:val="22"/>
          <w:szCs w:val="22"/>
        </w:rPr>
        <w:t>Догово</w:t>
      </w:r>
      <w:r w:rsidRPr="00725EEE">
        <w:rPr>
          <w:sz w:val="22"/>
          <w:szCs w:val="22"/>
        </w:rPr>
        <w:t>ра.</w:t>
      </w:r>
    </w:p>
    <w:p w14:paraId="65DB833C" w14:textId="24ACDC84" w:rsidR="00183962" w:rsidRPr="00725EEE" w:rsidRDefault="00183962" w:rsidP="00183962">
      <w:pPr>
        <w:tabs>
          <w:tab w:val="left" w:pos="720"/>
          <w:tab w:val="left" w:pos="1418"/>
        </w:tabs>
        <w:ind w:firstLine="709"/>
        <w:jc w:val="both"/>
        <w:rPr>
          <w:sz w:val="22"/>
          <w:szCs w:val="22"/>
        </w:rPr>
      </w:pPr>
      <w:r w:rsidRPr="00A454E7">
        <w:rPr>
          <w:sz w:val="22"/>
          <w:szCs w:val="22"/>
        </w:rPr>
        <w:t>1</w:t>
      </w:r>
      <w:r w:rsidR="00AF1505">
        <w:rPr>
          <w:sz w:val="22"/>
          <w:szCs w:val="22"/>
        </w:rPr>
        <w:t>2</w:t>
      </w:r>
      <w:r w:rsidRPr="00A454E7">
        <w:rPr>
          <w:sz w:val="22"/>
          <w:szCs w:val="22"/>
        </w:rPr>
        <w:t>.5. Действие Договора в отношении определ</w:t>
      </w:r>
      <w:r w:rsidR="004A7351">
        <w:rPr>
          <w:sz w:val="22"/>
          <w:szCs w:val="22"/>
        </w:rPr>
        <w:t>ё</w:t>
      </w:r>
      <w:r w:rsidRPr="00A454E7">
        <w:rPr>
          <w:sz w:val="22"/>
          <w:szCs w:val="22"/>
        </w:rPr>
        <w:t xml:space="preserve">нного </w:t>
      </w:r>
      <w:r w:rsidR="004A7351">
        <w:rPr>
          <w:sz w:val="22"/>
          <w:szCs w:val="22"/>
        </w:rPr>
        <w:t>многоквартирного жилого дома</w:t>
      </w:r>
      <w:r w:rsidRPr="00A454E7">
        <w:rPr>
          <w:sz w:val="22"/>
          <w:szCs w:val="22"/>
        </w:rPr>
        <w:t xml:space="preserve"> прекращается одновременно с прекращением договора управления многоквартирным домом в случае исключения сведений о многоквартирном доме из реестра лицензий субъекта Российской Федерации, а также в случае, если действие лицензии прекращено или она аннулирована при соблюдении порядка и сроков, предусмотренными п. 9.6 Договора.</w:t>
      </w:r>
    </w:p>
    <w:p w14:paraId="314671A2" w14:textId="77777777" w:rsidR="00AB5E1A" w:rsidRDefault="00AB5E1A" w:rsidP="001763E4">
      <w:pPr>
        <w:tabs>
          <w:tab w:val="left" w:pos="720"/>
          <w:tab w:val="left" w:pos="1418"/>
        </w:tabs>
        <w:ind w:right="23" w:firstLine="567"/>
        <w:jc w:val="both"/>
        <w:rPr>
          <w:sz w:val="22"/>
          <w:szCs w:val="22"/>
        </w:rPr>
      </w:pPr>
    </w:p>
    <w:p w14:paraId="76822FB6" w14:textId="77777777" w:rsidR="001763E4" w:rsidRPr="00535D83" w:rsidRDefault="00843225" w:rsidP="00877DE5">
      <w:pPr>
        <w:tabs>
          <w:tab w:val="left" w:pos="720"/>
          <w:tab w:val="left" w:pos="1418"/>
        </w:tabs>
        <w:ind w:right="23" w:firstLine="567"/>
        <w:jc w:val="center"/>
        <w:rPr>
          <w:b/>
          <w:bCs/>
          <w:smallCaps/>
          <w:sz w:val="22"/>
          <w:szCs w:val="22"/>
        </w:rPr>
      </w:pPr>
      <w:r w:rsidRPr="00535D83">
        <w:rPr>
          <w:b/>
          <w:smallCaps/>
          <w:sz w:val="22"/>
          <w:szCs w:val="22"/>
        </w:rPr>
        <w:t>1</w:t>
      </w:r>
      <w:r w:rsidR="00AF1505">
        <w:rPr>
          <w:b/>
          <w:smallCaps/>
          <w:sz w:val="22"/>
          <w:szCs w:val="22"/>
        </w:rPr>
        <w:t>3</w:t>
      </w:r>
      <w:r w:rsidR="001763E4" w:rsidRPr="00535D83">
        <w:rPr>
          <w:b/>
          <w:smallCaps/>
          <w:sz w:val="22"/>
          <w:szCs w:val="22"/>
        </w:rPr>
        <w:t xml:space="preserve">. </w:t>
      </w:r>
      <w:r w:rsidR="001763E4" w:rsidRPr="00535D83">
        <w:rPr>
          <w:b/>
          <w:bCs/>
          <w:smallCaps/>
          <w:sz w:val="22"/>
          <w:szCs w:val="22"/>
        </w:rPr>
        <w:t>ПЛАТЕЖНЫЕ И ПОЧТОВЫЕ РЕКВИЗИТЫ РСО</w:t>
      </w:r>
    </w:p>
    <w:p w14:paraId="7B6D4D7A" w14:textId="77777777" w:rsidR="001763E4" w:rsidRPr="00535D83" w:rsidRDefault="001763E4" w:rsidP="001763E4">
      <w:pPr>
        <w:tabs>
          <w:tab w:val="left" w:pos="720"/>
          <w:tab w:val="left" w:pos="1418"/>
        </w:tabs>
        <w:ind w:right="23" w:firstLine="567"/>
        <w:jc w:val="both"/>
        <w:rPr>
          <w:b/>
          <w:smallCaps/>
          <w:sz w:val="22"/>
          <w:szCs w:val="22"/>
        </w:rPr>
      </w:pPr>
    </w:p>
    <w:p w14:paraId="2B4244F9" w14:textId="77777777" w:rsidR="00BD5940" w:rsidRPr="00535D83" w:rsidRDefault="004630CF" w:rsidP="00725EEE">
      <w:pPr>
        <w:ind w:firstLine="709"/>
        <w:jc w:val="both"/>
        <w:rPr>
          <w:sz w:val="22"/>
          <w:szCs w:val="22"/>
        </w:rPr>
      </w:pPr>
      <w:r w:rsidRPr="00535D83">
        <w:rPr>
          <w:sz w:val="22"/>
          <w:szCs w:val="22"/>
        </w:rPr>
        <w:t>1</w:t>
      </w:r>
      <w:r w:rsidR="00AF1505">
        <w:rPr>
          <w:sz w:val="22"/>
          <w:szCs w:val="22"/>
        </w:rPr>
        <w:t>3</w:t>
      </w:r>
      <w:r w:rsidR="001763E4" w:rsidRPr="00535D83">
        <w:rPr>
          <w:sz w:val="22"/>
          <w:szCs w:val="22"/>
        </w:rPr>
        <w:t xml:space="preserve">.1. Все платежи по настоящему </w:t>
      </w:r>
      <w:r w:rsidR="00725EEE" w:rsidRPr="00535D83">
        <w:rPr>
          <w:sz w:val="22"/>
          <w:szCs w:val="22"/>
        </w:rPr>
        <w:t>Догово</w:t>
      </w:r>
      <w:r w:rsidR="001763E4" w:rsidRPr="00535D83">
        <w:rPr>
          <w:sz w:val="22"/>
          <w:szCs w:val="22"/>
        </w:rPr>
        <w:t xml:space="preserve">ру </w:t>
      </w:r>
      <w:r w:rsidR="00FE30B9" w:rsidRPr="00535D83">
        <w:rPr>
          <w:sz w:val="22"/>
          <w:szCs w:val="22"/>
        </w:rPr>
        <w:t>АБОНЕНТ</w:t>
      </w:r>
      <w:r w:rsidR="001763E4" w:rsidRPr="00535D83">
        <w:rPr>
          <w:sz w:val="22"/>
          <w:szCs w:val="22"/>
        </w:rPr>
        <w:t xml:space="preserve"> обязуется производить по следующим реквизитам РСО: Муниципальное унитарное предприятие "Водоканал" г. Иркутска, </w:t>
      </w:r>
    </w:p>
    <w:p w14:paraId="285CBD7B" w14:textId="1C800ED5" w:rsidR="00BD5940" w:rsidRPr="00535D83" w:rsidRDefault="00BD5940" w:rsidP="00725EEE">
      <w:pPr>
        <w:ind w:firstLine="709"/>
        <w:jc w:val="both"/>
        <w:rPr>
          <w:sz w:val="22"/>
          <w:szCs w:val="22"/>
        </w:rPr>
      </w:pPr>
      <w:r w:rsidRPr="00535D83">
        <w:rPr>
          <w:sz w:val="22"/>
          <w:szCs w:val="22"/>
        </w:rPr>
        <w:t xml:space="preserve">ИНН </w:t>
      </w:r>
      <w:r w:rsidR="00BC4966">
        <w:rPr>
          <w:sz w:val="22"/>
          <w:szCs w:val="22"/>
        </w:rPr>
        <w:t>3807000276</w:t>
      </w:r>
      <w:r w:rsidR="00985963" w:rsidRPr="00535D83">
        <w:rPr>
          <w:sz w:val="22"/>
          <w:szCs w:val="22"/>
        </w:rPr>
        <w:t xml:space="preserve"> КПП</w:t>
      </w:r>
      <w:r w:rsidRPr="00535D83">
        <w:rPr>
          <w:sz w:val="22"/>
          <w:szCs w:val="22"/>
        </w:rPr>
        <w:t xml:space="preserve"> </w:t>
      </w:r>
      <w:r w:rsidR="00BC4966">
        <w:rPr>
          <w:sz w:val="22"/>
          <w:szCs w:val="22"/>
        </w:rPr>
        <w:t>381101001,</w:t>
      </w:r>
      <w:r w:rsidR="00985963" w:rsidRPr="00535D83">
        <w:rPr>
          <w:sz w:val="22"/>
          <w:szCs w:val="22"/>
        </w:rPr>
        <w:t xml:space="preserve"> </w:t>
      </w:r>
      <w:r w:rsidRPr="00535D83">
        <w:rPr>
          <w:sz w:val="22"/>
          <w:szCs w:val="22"/>
        </w:rPr>
        <w:t xml:space="preserve">ОКПО </w:t>
      </w:r>
      <w:r w:rsidR="00BC4966">
        <w:rPr>
          <w:sz w:val="22"/>
          <w:szCs w:val="22"/>
        </w:rPr>
        <w:t>03268542, ОКОНХ 90213</w:t>
      </w:r>
    </w:p>
    <w:p w14:paraId="08DDD3EE" w14:textId="52C2420A" w:rsidR="001763E4" w:rsidRPr="00535D83" w:rsidRDefault="00BD5940" w:rsidP="00725EEE">
      <w:pPr>
        <w:ind w:firstLine="709"/>
        <w:jc w:val="both"/>
        <w:rPr>
          <w:b/>
          <w:sz w:val="22"/>
          <w:szCs w:val="22"/>
        </w:rPr>
      </w:pPr>
      <w:r w:rsidRPr="00535D83">
        <w:rPr>
          <w:sz w:val="22"/>
          <w:szCs w:val="22"/>
        </w:rPr>
        <w:t xml:space="preserve">р/c </w:t>
      </w:r>
      <w:r w:rsidR="00BC4966">
        <w:rPr>
          <w:sz w:val="22"/>
          <w:szCs w:val="22"/>
        </w:rPr>
        <w:t>40702810408030004085</w:t>
      </w:r>
      <w:r w:rsidR="0003112D" w:rsidRPr="00535D83">
        <w:rPr>
          <w:sz w:val="22"/>
          <w:szCs w:val="22"/>
        </w:rPr>
        <w:t xml:space="preserve"> в</w:t>
      </w:r>
      <w:r w:rsidRPr="00535D83">
        <w:rPr>
          <w:sz w:val="22"/>
          <w:szCs w:val="22"/>
        </w:rPr>
        <w:t xml:space="preserve">   ФИЛИАЛ</w:t>
      </w:r>
      <w:r w:rsidR="00BC4966">
        <w:rPr>
          <w:sz w:val="22"/>
          <w:szCs w:val="22"/>
        </w:rPr>
        <w:t xml:space="preserve"> «Центральный»</w:t>
      </w:r>
      <w:r w:rsidRPr="00535D83">
        <w:rPr>
          <w:sz w:val="22"/>
          <w:szCs w:val="22"/>
        </w:rPr>
        <w:t xml:space="preserve"> БАНК</w:t>
      </w:r>
      <w:r w:rsidR="00BC4966">
        <w:rPr>
          <w:sz w:val="22"/>
          <w:szCs w:val="22"/>
        </w:rPr>
        <w:t>А</w:t>
      </w:r>
      <w:r w:rsidRPr="00535D83">
        <w:rPr>
          <w:sz w:val="22"/>
          <w:szCs w:val="22"/>
        </w:rPr>
        <w:t xml:space="preserve"> ВТБ</w:t>
      </w:r>
      <w:r w:rsidR="00BC4966">
        <w:rPr>
          <w:sz w:val="22"/>
          <w:szCs w:val="22"/>
        </w:rPr>
        <w:t xml:space="preserve"> (ПАО)</w:t>
      </w:r>
      <w:r w:rsidRPr="00535D83">
        <w:rPr>
          <w:sz w:val="22"/>
          <w:szCs w:val="22"/>
        </w:rPr>
        <w:t xml:space="preserve"> В </w:t>
      </w:r>
      <w:r w:rsidR="0003112D" w:rsidRPr="00535D83">
        <w:rPr>
          <w:sz w:val="22"/>
          <w:szCs w:val="22"/>
        </w:rPr>
        <w:t>Г.</w:t>
      </w:r>
      <w:r w:rsidR="00BC4966">
        <w:rPr>
          <w:sz w:val="22"/>
          <w:szCs w:val="22"/>
        </w:rPr>
        <w:t>МОСКВЕ</w:t>
      </w:r>
      <w:r w:rsidR="0003112D" w:rsidRPr="00535D83">
        <w:rPr>
          <w:sz w:val="22"/>
          <w:szCs w:val="22"/>
        </w:rPr>
        <w:t xml:space="preserve"> </w:t>
      </w:r>
      <w:r w:rsidR="00BC4966">
        <w:rPr>
          <w:sz w:val="22"/>
          <w:szCs w:val="22"/>
        </w:rPr>
        <w:t xml:space="preserve">                            </w:t>
      </w:r>
      <w:r w:rsidR="0003112D" w:rsidRPr="00535D83">
        <w:rPr>
          <w:sz w:val="22"/>
          <w:szCs w:val="22"/>
        </w:rPr>
        <w:t>БИК</w:t>
      </w:r>
      <w:r w:rsidRPr="00535D83">
        <w:rPr>
          <w:sz w:val="22"/>
          <w:szCs w:val="22"/>
        </w:rPr>
        <w:t xml:space="preserve"> </w:t>
      </w:r>
      <w:r w:rsidR="00BC4966">
        <w:rPr>
          <w:sz w:val="22"/>
          <w:szCs w:val="22"/>
        </w:rPr>
        <w:t xml:space="preserve">044525411, </w:t>
      </w:r>
      <w:r w:rsidRPr="00535D83">
        <w:rPr>
          <w:sz w:val="22"/>
          <w:szCs w:val="22"/>
        </w:rPr>
        <w:t xml:space="preserve">к/c </w:t>
      </w:r>
      <w:r w:rsidR="00BC4966">
        <w:rPr>
          <w:sz w:val="22"/>
          <w:szCs w:val="22"/>
        </w:rPr>
        <w:t>30101810145250000411</w:t>
      </w:r>
      <w:r w:rsidRPr="00535D83">
        <w:rPr>
          <w:sz w:val="22"/>
          <w:szCs w:val="22"/>
        </w:rPr>
        <w:t>.</w:t>
      </w:r>
    </w:p>
    <w:p w14:paraId="4118066F" w14:textId="77777777" w:rsidR="00BD5940" w:rsidRPr="00535D83" w:rsidRDefault="004630CF" w:rsidP="00725EEE">
      <w:pPr>
        <w:ind w:firstLine="709"/>
        <w:jc w:val="both"/>
        <w:rPr>
          <w:sz w:val="22"/>
          <w:szCs w:val="22"/>
        </w:rPr>
      </w:pPr>
      <w:r w:rsidRPr="00535D83">
        <w:rPr>
          <w:sz w:val="22"/>
          <w:szCs w:val="22"/>
        </w:rPr>
        <w:t>14</w:t>
      </w:r>
      <w:r w:rsidR="001763E4" w:rsidRPr="00535D83">
        <w:rPr>
          <w:sz w:val="22"/>
          <w:szCs w:val="22"/>
        </w:rPr>
        <w:t xml:space="preserve">.2. Всю почтовую корреспонденцию по вопросам, возникающим в ходе исполнения сторонами обязательств по настоящему </w:t>
      </w:r>
      <w:r w:rsidR="00725EEE" w:rsidRPr="00535D83">
        <w:rPr>
          <w:sz w:val="22"/>
          <w:szCs w:val="22"/>
        </w:rPr>
        <w:t>Догово</w:t>
      </w:r>
      <w:r w:rsidR="001763E4" w:rsidRPr="00535D83">
        <w:rPr>
          <w:sz w:val="22"/>
          <w:szCs w:val="22"/>
        </w:rPr>
        <w:t xml:space="preserve">ру, </w:t>
      </w:r>
      <w:r w:rsidR="00FE30B9" w:rsidRPr="00535D83">
        <w:rPr>
          <w:sz w:val="22"/>
          <w:szCs w:val="22"/>
        </w:rPr>
        <w:t>АБОНЕНТ</w:t>
      </w:r>
      <w:r w:rsidR="001763E4" w:rsidRPr="00535D83">
        <w:rPr>
          <w:sz w:val="22"/>
          <w:szCs w:val="22"/>
        </w:rPr>
        <w:t xml:space="preserve"> обязуется направлять по адресу РСО: </w:t>
      </w:r>
    </w:p>
    <w:p w14:paraId="51BBBA46" w14:textId="77777777" w:rsidR="001763E4" w:rsidRPr="00535D83" w:rsidRDefault="001763E4" w:rsidP="00725EEE">
      <w:pPr>
        <w:ind w:firstLine="709"/>
        <w:jc w:val="both"/>
        <w:rPr>
          <w:sz w:val="22"/>
          <w:szCs w:val="22"/>
        </w:rPr>
      </w:pPr>
      <w:r w:rsidRPr="00535D83">
        <w:rPr>
          <w:sz w:val="22"/>
          <w:szCs w:val="22"/>
        </w:rPr>
        <w:t>664081, Иркутская обл., Иркутск г, Станиславского ул., дом № 2</w:t>
      </w:r>
    </w:p>
    <w:p w14:paraId="29E5E320" w14:textId="77777777" w:rsidR="001763E4" w:rsidRPr="00535D83" w:rsidRDefault="001763E4" w:rsidP="00FE30B9">
      <w:pPr>
        <w:ind w:firstLine="567"/>
        <w:jc w:val="both"/>
        <w:rPr>
          <w:sz w:val="22"/>
          <w:szCs w:val="22"/>
        </w:rPr>
      </w:pPr>
    </w:p>
    <w:p w14:paraId="73471857" w14:textId="77777777" w:rsidR="001763E4" w:rsidRPr="00B52F50" w:rsidRDefault="00AF1505" w:rsidP="001763E4">
      <w:pPr>
        <w:tabs>
          <w:tab w:val="left" w:pos="720"/>
          <w:tab w:val="left" w:pos="1418"/>
        </w:tabs>
        <w:ind w:right="23" w:firstLine="567"/>
        <w:jc w:val="center"/>
        <w:rPr>
          <w:b/>
          <w:bCs/>
          <w:smallCaps/>
          <w:sz w:val="22"/>
          <w:szCs w:val="22"/>
        </w:rPr>
      </w:pPr>
      <w:r>
        <w:rPr>
          <w:b/>
          <w:smallCaps/>
          <w:sz w:val="22"/>
          <w:szCs w:val="22"/>
        </w:rPr>
        <w:t>14</w:t>
      </w:r>
      <w:r w:rsidR="001763E4" w:rsidRPr="00B52F50">
        <w:rPr>
          <w:b/>
          <w:smallCaps/>
          <w:sz w:val="22"/>
          <w:szCs w:val="22"/>
        </w:rPr>
        <w:t xml:space="preserve">. </w:t>
      </w:r>
      <w:r w:rsidR="001763E4" w:rsidRPr="00B52F50">
        <w:rPr>
          <w:b/>
          <w:bCs/>
          <w:smallCaps/>
          <w:sz w:val="22"/>
          <w:szCs w:val="22"/>
        </w:rPr>
        <w:t>ПЛАТЕЖНЫЕ И ПОЧТОВЫЕ РЕКВИЗИТЫ АБОНЕНТА</w:t>
      </w:r>
    </w:p>
    <w:p w14:paraId="097DBA05" w14:textId="77777777" w:rsidR="00AF7D64" w:rsidRPr="008B6CE0" w:rsidRDefault="00AF7D64" w:rsidP="001763E4">
      <w:pPr>
        <w:tabs>
          <w:tab w:val="left" w:pos="720"/>
          <w:tab w:val="left" w:pos="1418"/>
        </w:tabs>
        <w:ind w:right="23" w:firstLine="567"/>
        <w:jc w:val="center"/>
        <w:rPr>
          <w:b/>
          <w:bCs/>
          <w:smallCaps/>
          <w:sz w:val="22"/>
          <w:szCs w:val="22"/>
        </w:rPr>
      </w:pPr>
    </w:p>
    <w:p w14:paraId="37560166" w14:textId="77777777" w:rsidR="008B6CE0" w:rsidRPr="008B6CE0" w:rsidRDefault="00585C8F" w:rsidP="008B6CE0">
      <w:pPr>
        <w:jc w:val="both"/>
        <w:rPr>
          <w:sz w:val="22"/>
          <w:szCs w:val="22"/>
        </w:rPr>
      </w:pPr>
      <w:r w:rsidRPr="008B6CE0">
        <w:rPr>
          <w:sz w:val="22"/>
          <w:szCs w:val="22"/>
        </w:rPr>
        <w:t xml:space="preserve">             </w:t>
      </w:r>
      <w:r w:rsidR="002A2753" w:rsidRPr="008B6CE0">
        <w:rPr>
          <w:sz w:val="22"/>
          <w:szCs w:val="22"/>
        </w:rPr>
        <w:t>1</w:t>
      </w:r>
      <w:r w:rsidR="00AF1505">
        <w:rPr>
          <w:sz w:val="22"/>
          <w:szCs w:val="22"/>
        </w:rPr>
        <w:t>4</w:t>
      </w:r>
      <w:r w:rsidR="001763E4" w:rsidRPr="008B6CE0">
        <w:rPr>
          <w:sz w:val="22"/>
          <w:szCs w:val="22"/>
        </w:rPr>
        <w:t xml:space="preserve">.1. Платежные реквизиты АБОНЕНТА: </w:t>
      </w:r>
    </w:p>
    <w:p w14:paraId="798066A4" w14:textId="65600EC3" w:rsidR="00585C8F" w:rsidRPr="00E722C7" w:rsidRDefault="00570CD3" w:rsidP="00585C8F">
      <w:pPr>
        <w:jc w:val="both"/>
        <w:rPr>
          <w:sz w:val="22"/>
          <w:szCs w:val="22"/>
        </w:rPr>
      </w:pPr>
      <w:r>
        <w:rPr>
          <w:sz w:val="22"/>
          <w:szCs w:val="22"/>
        </w:rPr>
        <w:t>_______________________________________________________________________________</w:t>
      </w:r>
    </w:p>
    <w:p w14:paraId="4DEE9172" w14:textId="28D66B53" w:rsidR="00585C8F" w:rsidRPr="008B6CE0" w:rsidRDefault="00585C8F" w:rsidP="00585C8F">
      <w:pPr>
        <w:ind w:firstLine="540"/>
        <w:jc w:val="both"/>
        <w:rPr>
          <w:sz w:val="22"/>
          <w:szCs w:val="22"/>
        </w:rPr>
      </w:pPr>
      <w:r w:rsidRPr="008B6CE0">
        <w:rPr>
          <w:sz w:val="22"/>
          <w:szCs w:val="22"/>
        </w:rPr>
        <w:t xml:space="preserve">  1</w:t>
      </w:r>
      <w:r w:rsidR="00AF1505">
        <w:rPr>
          <w:sz w:val="22"/>
          <w:szCs w:val="22"/>
        </w:rPr>
        <w:t>4</w:t>
      </w:r>
      <w:r w:rsidRPr="008B6CE0">
        <w:rPr>
          <w:sz w:val="22"/>
          <w:szCs w:val="22"/>
        </w:rPr>
        <w:t xml:space="preserve">.2. Почтовые реквизиты </w:t>
      </w:r>
      <w:r w:rsidR="00570CD3" w:rsidRPr="008B6CE0">
        <w:rPr>
          <w:sz w:val="22"/>
          <w:szCs w:val="22"/>
        </w:rPr>
        <w:t>АБОНЕНТА</w:t>
      </w:r>
      <w:r w:rsidRPr="008B6CE0">
        <w:rPr>
          <w:sz w:val="22"/>
          <w:szCs w:val="22"/>
        </w:rPr>
        <w:t xml:space="preserve">: </w:t>
      </w:r>
    </w:p>
    <w:p w14:paraId="544EA398" w14:textId="2FF2E952" w:rsidR="00E722C7" w:rsidRPr="00E722C7" w:rsidRDefault="00570CD3" w:rsidP="00E722C7">
      <w:pPr>
        <w:jc w:val="both"/>
        <w:rPr>
          <w:sz w:val="22"/>
          <w:szCs w:val="22"/>
        </w:rPr>
      </w:pPr>
      <w:r>
        <w:rPr>
          <w:sz w:val="22"/>
          <w:szCs w:val="22"/>
        </w:rPr>
        <w:t>______________________________________________________________________</w:t>
      </w:r>
    </w:p>
    <w:p w14:paraId="67E6EE9C" w14:textId="77777777" w:rsidR="00CC6A8B" w:rsidRPr="00585C8F" w:rsidRDefault="00CC6A8B" w:rsidP="00585C8F">
      <w:pPr>
        <w:jc w:val="both"/>
        <w:rPr>
          <w:sz w:val="22"/>
          <w:szCs w:val="22"/>
        </w:rPr>
      </w:pPr>
    </w:p>
    <w:p w14:paraId="215CC232" w14:textId="77777777" w:rsidR="001763E4" w:rsidRPr="00B52F50" w:rsidRDefault="00843225" w:rsidP="00CC6A8B">
      <w:pPr>
        <w:ind w:firstLine="709"/>
        <w:jc w:val="center"/>
        <w:rPr>
          <w:b/>
          <w:bCs/>
          <w:sz w:val="22"/>
          <w:szCs w:val="22"/>
        </w:rPr>
      </w:pPr>
      <w:r w:rsidRPr="00B52F50">
        <w:rPr>
          <w:b/>
          <w:bCs/>
          <w:sz w:val="22"/>
          <w:szCs w:val="22"/>
        </w:rPr>
        <w:t>1</w:t>
      </w:r>
      <w:r w:rsidR="00AF1505">
        <w:rPr>
          <w:b/>
          <w:bCs/>
          <w:sz w:val="22"/>
          <w:szCs w:val="22"/>
        </w:rPr>
        <w:t>5</w:t>
      </w:r>
      <w:r w:rsidR="001763E4" w:rsidRPr="00B52F50">
        <w:rPr>
          <w:b/>
          <w:bCs/>
          <w:sz w:val="22"/>
          <w:szCs w:val="22"/>
        </w:rPr>
        <w:t>. ЮРИДИЧЕСКИЕ АДРЕСА СТОРОН</w:t>
      </w:r>
    </w:p>
    <w:p w14:paraId="7E92C4BD" w14:textId="34528635" w:rsidR="001763E4" w:rsidRPr="00B52F50" w:rsidRDefault="002A2753" w:rsidP="00725EEE">
      <w:pPr>
        <w:ind w:firstLine="709"/>
        <w:jc w:val="both"/>
        <w:rPr>
          <w:sz w:val="22"/>
          <w:szCs w:val="22"/>
        </w:rPr>
      </w:pPr>
      <w:r w:rsidRPr="00B52F50">
        <w:rPr>
          <w:sz w:val="22"/>
          <w:szCs w:val="22"/>
        </w:rPr>
        <w:t>1</w:t>
      </w:r>
      <w:r w:rsidR="00AF1505">
        <w:rPr>
          <w:sz w:val="22"/>
          <w:szCs w:val="22"/>
        </w:rPr>
        <w:t>5</w:t>
      </w:r>
      <w:r w:rsidR="00E74169" w:rsidRPr="00B52F50">
        <w:rPr>
          <w:sz w:val="22"/>
          <w:szCs w:val="22"/>
        </w:rPr>
        <w:t xml:space="preserve">.1. </w:t>
      </w:r>
      <w:r w:rsidR="001763E4" w:rsidRPr="00B52F50">
        <w:rPr>
          <w:sz w:val="22"/>
          <w:szCs w:val="22"/>
        </w:rPr>
        <w:t>РСО: 664081</w:t>
      </w:r>
      <w:r w:rsidR="001763E4" w:rsidRPr="00B52F50">
        <w:rPr>
          <w:iCs/>
          <w:sz w:val="22"/>
          <w:szCs w:val="22"/>
        </w:rPr>
        <w:t>,</w:t>
      </w:r>
      <w:r w:rsidR="006C0D1F">
        <w:rPr>
          <w:iCs/>
          <w:sz w:val="22"/>
          <w:szCs w:val="22"/>
        </w:rPr>
        <w:t xml:space="preserve"> г.</w:t>
      </w:r>
      <w:r w:rsidR="001763E4" w:rsidRPr="00B52F50">
        <w:rPr>
          <w:iCs/>
          <w:sz w:val="22"/>
          <w:szCs w:val="22"/>
        </w:rPr>
        <w:t xml:space="preserve"> </w:t>
      </w:r>
      <w:r w:rsidR="006C0D1F">
        <w:rPr>
          <w:iCs/>
          <w:sz w:val="22"/>
          <w:szCs w:val="22"/>
        </w:rPr>
        <w:t>Иркутск</w:t>
      </w:r>
      <w:r w:rsidR="001763E4" w:rsidRPr="00B52F50">
        <w:rPr>
          <w:iCs/>
          <w:sz w:val="22"/>
          <w:szCs w:val="22"/>
        </w:rPr>
        <w:t>,</w:t>
      </w:r>
      <w:r w:rsidR="006C0D1F">
        <w:rPr>
          <w:iCs/>
          <w:sz w:val="22"/>
          <w:szCs w:val="22"/>
        </w:rPr>
        <w:t xml:space="preserve"> ул. </w:t>
      </w:r>
      <w:r w:rsidR="001763E4" w:rsidRPr="00B52F50">
        <w:rPr>
          <w:iCs/>
          <w:sz w:val="22"/>
          <w:szCs w:val="22"/>
        </w:rPr>
        <w:t>Станиславского, д</w:t>
      </w:r>
      <w:r w:rsidR="00441587" w:rsidRPr="00B52F50">
        <w:rPr>
          <w:iCs/>
          <w:sz w:val="22"/>
          <w:szCs w:val="22"/>
        </w:rPr>
        <w:t xml:space="preserve">. </w:t>
      </w:r>
      <w:r w:rsidR="001763E4" w:rsidRPr="00B52F50">
        <w:rPr>
          <w:iCs/>
          <w:sz w:val="22"/>
          <w:szCs w:val="22"/>
        </w:rPr>
        <w:t>2</w:t>
      </w:r>
    </w:p>
    <w:p w14:paraId="5F9278ED" w14:textId="7E091EC2" w:rsidR="008B6CE0" w:rsidRPr="008B6CE0" w:rsidRDefault="003F0121" w:rsidP="008B6CE0">
      <w:pPr>
        <w:jc w:val="both"/>
        <w:rPr>
          <w:sz w:val="22"/>
          <w:szCs w:val="22"/>
        </w:rPr>
      </w:pPr>
      <w:r>
        <w:rPr>
          <w:sz w:val="22"/>
          <w:szCs w:val="22"/>
        </w:rPr>
        <w:t xml:space="preserve">            </w:t>
      </w:r>
      <w:r w:rsidR="002A2753" w:rsidRPr="00B52F50">
        <w:rPr>
          <w:sz w:val="22"/>
          <w:szCs w:val="22"/>
        </w:rPr>
        <w:t>1</w:t>
      </w:r>
      <w:r w:rsidR="00AF1505">
        <w:rPr>
          <w:sz w:val="22"/>
          <w:szCs w:val="22"/>
        </w:rPr>
        <w:t>5</w:t>
      </w:r>
      <w:r w:rsidR="00E74169" w:rsidRPr="00B52F50">
        <w:rPr>
          <w:sz w:val="22"/>
          <w:szCs w:val="22"/>
        </w:rPr>
        <w:t xml:space="preserve">.2. </w:t>
      </w:r>
      <w:r w:rsidR="001763E4" w:rsidRPr="00B52F50">
        <w:rPr>
          <w:sz w:val="22"/>
          <w:szCs w:val="22"/>
        </w:rPr>
        <w:t>АБОНЕНТ:</w:t>
      </w:r>
      <w:r w:rsidR="0090263C" w:rsidRPr="00B52F50">
        <w:rPr>
          <w:sz w:val="22"/>
          <w:szCs w:val="22"/>
        </w:rPr>
        <w:t xml:space="preserve"> </w:t>
      </w:r>
      <w:r w:rsidR="00570CD3">
        <w:rPr>
          <w:sz w:val="22"/>
          <w:szCs w:val="22"/>
        </w:rPr>
        <w:t>_________________________________________________</w:t>
      </w:r>
    </w:p>
    <w:p w14:paraId="1135F617" w14:textId="77777777" w:rsidR="000F3D55" w:rsidRPr="0048540B" w:rsidRDefault="000F3D55" w:rsidP="000F3D55">
      <w:pPr>
        <w:jc w:val="both"/>
        <w:rPr>
          <w:sz w:val="22"/>
          <w:szCs w:val="22"/>
        </w:rPr>
      </w:pPr>
    </w:p>
    <w:p w14:paraId="5E2E8999" w14:textId="77777777" w:rsidR="001763E4" w:rsidRPr="00B52F50" w:rsidRDefault="001763E4" w:rsidP="00CC6A8B">
      <w:pPr>
        <w:ind w:firstLine="709"/>
        <w:jc w:val="center"/>
        <w:rPr>
          <w:b/>
          <w:sz w:val="22"/>
          <w:szCs w:val="22"/>
        </w:rPr>
      </w:pPr>
      <w:r w:rsidRPr="00B52F50">
        <w:rPr>
          <w:b/>
          <w:bCs/>
          <w:sz w:val="22"/>
          <w:szCs w:val="22"/>
        </w:rPr>
        <w:t>1</w:t>
      </w:r>
      <w:r w:rsidR="00AF1505">
        <w:rPr>
          <w:b/>
          <w:bCs/>
          <w:sz w:val="22"/>
          <w:szCs w:val="22"/>
        </w:rPr>
        <w:t>6</w:t>
      </w:r>
      <w:r w:rsidRPr="00B52F50">
        <w:rPr>
          <w:b/>
          <w:bCs/>
          <w:sz w:val="22"/>
          <w:szCs w:val="22"/>
        </w:rPr>
        <w:t xml:space="preserve">. </w:t>
      </w:r>
      <w:r w:rsidR="00AF7D64" w:rsidRPr="00B52F50">
        <w:rPr>
          <w:b/>
          <w:sz w:val="22"/>
          <w:szCs w:val="22"/>
        </w:rPr>
        <w:t>УПОЛНОМОЧЕННЫЕ ДОЛЖНОСТНЫЕ ЛИЦА СТОРОН</w:t>
      </w:r>
    </w:p>
    <w:p w14:paraId="3A61AA18" w14:textId="77777777" w:rsidR="001763E4" w:rsidRPr="00B52F50" w:rsidRDefault="001763E4" w:rsidP="00725EEE">
      <w:pPr>
        <w:ind w:firstLine="709"/>
        <w:jc w:val="both"/>
        <w:rPr>
          <w:sz w:val="22"/>
          <w:szCs w:val="22"/>
        </w:rPr>
      </w:pPr>
      <w:r w:rsidRPr="00B52F50">
        <w:rPr>
          <w:sz w:val="22"/>
          <w:szCs w:val="22"/>
        </w:rPr>
        <w:t>1</w:t>
      </w:r>
      <w:r w:rsidR="00AF1505">
        <w:rPr>
          <w:sz w:val="22"/>
          <w:szCs w:val="22"/>
        </w:rPr>
        <w:t>6</w:t>
      </w:r>
      <w:r w:rsidRPr="00B52F50">
        <w:rPr>
          <w:sz w:val="22"/>
          <w:szCs w:val="22"/>
        </w:rPr>
        <w:t>.1. Должностные лица, ответственные за</w:t>
      </w:r>
      <w:r w:rsidR="00AF7D64" w:rsidRPr="00B52F50">
        <w:rPr>
          <w:sz w:val="22"/>
          <w:szCs w:val="22"/>
        </w:rPr>
        <w:t xml:space="preserve"> выполнение условий настоящего </w:t>
      </w:r>
      <w:r w:rsidR="00725EEE" w:rsidRPr="00B52F50">
        <w:rPr>
          <w:sz w:val="22"/>
          <w:szCs w:val="22"/>
        </w:rPr>
        <w:t>Догово</w:t>
      </w:r>
      <w:r w:rsidRPr="00B52F50">
        <w:rPr>
          <w:sz w:val="22"/>
          <w:szCs w:val="22"/>
        </w:rPr>
        <w:t>ра:</w:t>
      </w:r>
    </w:p>
    <w:p w14:paraId="4FC729B1" w14:textId="77777777" w:rsidR="001763E4" w:rsidRPr="00B52F50" w:rsidRDefault="001763E4" w:rsidP="00725EEE">
      <w:pPr>
        <w:ind w:firstLine="709"/>
        <w:jc w:val="both"/>
        <w:rPr>
          <w:sz w:val="22"/>
          <w:szCs w:val="22"/>
        </w:rPr>
      </w:pPr>
      <w:r w:rsidRPr="00B52F50">
        <w:rPr>
          <w:sz w:val="22"/>
          <w:szCs w:val="22"/>
        </w:rPr>
        <w:t>1</w:t>
      </w:r>
      <w:r w:rsidR="00AF1505">
        <w:rPr>
          <w:sz w:val="22"/>
          <w:szCs w:val="22"/>
        </w:rPr>
        <w:t>6</w:t>
      </w:r>
      <w:r w:rsidRPr="00B52F50">
        <w:rPr>
          <w:sz w:val="22"/>
          <w:szCs w:val="22"/>
        </w:rPr>
        <w:t>.1.1. Со стороны РСО:</w:t>
      </w:r>
    </w:p>
    <w:p w14:paraId="26975660" w14:textId="77777777" w:rsidR="001763E4" w:rsidRPr="00B52F50" w:rsidRDefault="001763E4" w:rsidP="00725EEE">
      <w:pPr>
        <w:ind w:firstLine="709"/>
        <w:jc w:val="both"/>
        <w:rPr>
          <w:iCs/>
          <w:sz w:val="22"/>
          <w:szCs w:val="22"/>
        </w:rPr>
      </w:pPr>
      <w:r w:rsidRPr="00B52F50">
        <w:rPr>
          <w:iCs/>
          <w:sz w:val="22"/>
          <w:szCs w:val="22"/>
        </w:rPr>
        <w:t>Информационно-справочный центр: тел. (3952) 21-46-46,</w:t>
      </w:r>
      <w:r w:rsidR="00F4492D" w:rsidRPr="00B52F50">
        <w:rPr>
          <w:iCs/>
          <w:sz w:val="22"/>
          <w:szCs w:val="22"/>
        </w:rPr>
        <w:t xml:space="preserve"> 21-47-47</w:t>
      </w:r>
    </w:p>
    <w:p w14:paraId="16D96A02" w14:textId="77777777" w:rsidR="001763E4" w:rsidRPr="00B52F50" w:rsidRDefault="001763E4" w:rsidP="00725EEE">
      <w:pPr>
        <w:ind w:firstLine="709"/>
        <w:jc w:val="both"/>
        <w:rPr>
          <w:iCs/>
          <w:sz w:val="22"/>
          <w:szCs w:val="22"/>
        </w:rPr>
      </w:pPr>
      <w:r w:rsidRPr="00B52F50">
        <w:rPr>
          <w:iCs/>
          <w:sz w:val="22"/>
          <w:szCs w:val="22"/>
        </w:rPr>
        <w:t>Диспетчерская служба: тел. (3952) 22-82-70, 22-82-71.</w:t>
      </w:r>
    </w:p>
    <w:p w14:paraId="2DC48CFE" w14:textId="7A5122CF" w:rsidR="001763E4" w:rsidRPr="00B52F50" w:rsidRDefault="001763E4" w:rsidP="00725EEE">
      <w:pPr>
        <w:ind w:firstLine="709"/>
        <w:jc w:val="both"/>
        <w:rPr>
          <w:iCs/>
          <w:sz w:val="22"/>
          <w:szCs w:val="22"/>
        </w:rPr>
      </w:pPr>
      <w:r w:rsidRPr="00B52F50">
        <w:rPr>
          <w:iCs/>
          <w:sz w:val="22"/>
          <w:szCs w:val="22"/>
        </w:rPr>
        <w:lastRenderedPageBreak/>
        <w:t>Эл.</w:t>
      </w:r>
      <w:r w:rsidR="00070F05" w:rsidRPr="00B52F50">
        <w:rPr>
          <w:iCs/>
          <w:sz w:val="22"/>
          <w:szCs w:val="22"/>
        </w:rPr>
        <w:t xml:space="preserve"> </w:t>
      </w:r>
      <w:r w:rsidRPr="00B52F50">
        <w:rPr>
          <w:iCs/>
          <w:sz w:val="22"/>
          <w:szCs w:val="22"/>
        </w:rPr>
        <w:t xml:space="preserve">почта: </w:t>
      </w:r>
      <w:hyperlink r:id="rId10" w:history="1">
        <w:r w:rsidRPr="00B52F50">
          <w:rPr>
            <w:iCs/>
            <w:sz w:val="22"/>
            <w:szCs w:val="22"/>
          </w:rPr>
          <w:t>pv@irkvkx.ru</w:t>
        </w:r>
      </w:hyperlink>
      <w:r w:rsidRPr="00B52F50">
        <w:rPr>
          <w:iCs/>
          <w:sz w:val="22"/>
          <w:szCs w:val="22"/>
        </w:rPr>
        <w:t xml:space="preserve"> – для товарных накладных, справках об объ</w:t>
      </w:r>
      <w:r w:rsidR="00B97B97">
        <w:rPr>
          <w:iCs/>
          <w:sz w:val="22"/>
          <w:szCs w:val="22"/>
        </w:rPr>
        <w:t>ё</w:t>
      </w:r>
      <w:r w:rsidRPr="00B52F50">
        <w:rPr>
          <w:iCs/>
          <w:sz w:val="22"/>
          <w:szCs w:val="22"/>
        </w:rPr>
        <w:t>мах, счетах,</w:t>
      </w:r>
    </w:p>
    <w:p w14:paraId="6861C3F0" w14:textId="77777777" w:rsidR="001763E4" w:rsidRPr="00B52F50" w:rsidRDefault="001763E4" w:rsidP="00725EEE">
      <w:pPr>
        <w:ind w:firstLine="709"/>
        <w:jc w:val="both"/>
        <w:rPr>
          <w:iCs/>
          <w:sz w:val="22"/>
          <w:szCs w:val="22"/>
        </w:rPr>
      </w:pPr>
      <w:r w:rsidRPr="00B52F50">
        <w:rPr>
          <w:iCs/>
          <w:sz w:val="22"/>
          <w:szCs w:val="22"/>
        </w:rPr>
        <w:t xml:space="preserve">                 </w:t>
      </w:r>
      <w:r w:rsidR="005D22A1" w:rsidRPr="00B52F50">
        <w:rPr>
          <w:iCs/>
          <w:sz w:val="22"/>
          <w:szCs w:val="22"/>
        </w:rPr>
        <w:t xml:space="preserve"> </w:t>
      </w:r>
      <w:hyperlink r:id="rId11" w:history="1">
        <w:r w:rsidRPr="00B52F50">
          <w:rPr>
            <w:iCs/>
            <w:sz w:val="22"/>
            <w:szCs w:val="22"/>
          </w:rPr>
          <w:t>secretar@irkvkx.ru</w:t>
        </w:r>
      </w:hyperlink>
      <w:r w:rsidRPr="00B52F50">
        <w:rPr>
          <w:iCs/>
          <w:sz w:val="22"/>
          <w:szCs w:val="22"/>
        </w:rPr>
        <w:t xml:space="preserve"> – для обращений.</w:t>
      </w:r>
    </w:p>
    <w:p w14:paraId="09A6BBF6" w14:textId="77777777" w:rsidR="001763E4" w:rsidRPr="00B52F50" w:rsidRDefault="001763E4" w:rsidP="00725EEE">
      <w:pPr>
        <w:ind w:firstLine="709"/>
        <w:jc w:val="both"/>
        <w:rPr>
          <w:iCs/>
          <w:sz w:val="22"/>
          <w:szCs w:val="22"/>
        </w:rPr>
      </w:pPr>
      <w:r w:rsidRPr="00B52F50">
        <w:rPr>
          <w:iCs/>
          <w:sz w:val="22"/>
          <w:szCs w:val="22"/>
        </w:rPr>
        <w:t>Адрес сайта в сети интернет: www.irkvkx.ru.</w:t>
      </w:r>
    </w:p>
    <w:p w14:paraId="5C8583D0" w14:textId="77777777" w:rsidR="001763E4" w:rsidRDefault="001763E4" w:rsidP="00725EEE">
      <w:pPr>
        <w:ind w:firstLine="709"/>
        <w:jc w:val="both"/>
        <w:rPr>
          <w:sz w:val="22"/>
          <w:szCs w:val="22"/>
        </w:rPr>
      </w:pPr>
      <w:r w:rsidRPr="00B52F50">
        <w:rPr>
          <w:sz w:val="22"/>
          <w:szCs w:val="22"/>
        </w:rPr>
        <w:t>1</w:t>
      </w:r>
      <w:r w:rsidR="00AF1505">
        <w:rPr>
          <w:sz w:val="22"/>
          <w:szCs w:val="22"/>
        </w:rPr>
        <w:t>6</w:t>
      </w:r>
      <w:r w:rsidRPr="00B52F50">
        <w:rPr>
          <w:sz w:val="22"/>
          <w:szCs w:val="22"/>
        </w:rPr>
        <w:t xml:space="preserve">.1.2. Со стороны </w:t>
      </w:r>
      <w:r w:rsidR="00070F05" w:rsidRPr="00B52F50">
        <w:rPr>
          <w:sz w:val="22"/>
          <w:szCs w:val="22"/>
        </w:rPr>
        <w:t>АБОНЕНТА</w:t>
      </w:r>
      <w:r w:rsidRPr="00B52F50">
        <w:rPr>
          <w:sz w:val="22"/>
          <w:szCs w:val="22"/>
        </w:rPr>
        <w:t xml:space="preserve">: </w:t>
      </w:r>
    </w:p>
    <w:p w14:paraId="091EAC4A" w14:textId="46E64583" w:rsidR="00E722C7" w:rsidRPr="00E722C7" w:rsidRDefault="00570CD3" w:rsidP="00E722C7">
      <w:pPr>
        <w:rPr>
          <w:sz w:val="22"/>
          <w:szCs w:val="22"/>
        </w:rPr>
      </w:pPr>
      <w:r>
        <w:rPr>
          <w:sz w:val="22"/>
          <w:szCs w:val="22"/>
        </w:rPr>
        <w:t>____________________________________________________________________</w:t>
      </w:r>
    </w:p>
    <w:p w14:paraId="78C451AB" w14:textId="6EC3CB50" w:rsidR="00E722C7" w:rsidRPr="00570CD3" w:rsidRDefault="00E722C7" w:rsidP="00E722C7">
      <w:pPr>
        <w:rPr>
          <w:sz w:val="22"/>
          <w:szCs w:val="22"/>
        </w:rPr>
      </w:pPr>
      <w:r w:rsidRPr="00E722C7">
        <w:rPr>
          <w:sz w:val="22"/>
          <w:szCs w:val="22"/>
        </w:rPr>
        <w:t>тел</w:t>
      </w:r>
      <w:r w:rsidRPr="00B80FCA">
        <w:rPr>
          <w:sz w:val="22"/>
          <w:szCs w:val="22"/>
        </w:rPr>
        <w:t xml:space="preserve">.  </w:t>
      </w:r>
      <w:r w:rsidR="00570CD3">
        <w:rPr>
          <w:sz w:val="22"/>
          <w:szCs w:val="22"/>
        </w:rPr>
        <w:t>____________________________</w:t>
      </w:r>
    </w:p>
    <w:p w14:paraId="1E7E1591" w14:textId="1EC8D71D" w:rsidR="00E722C7" w:rsidRPr="00570CD3" w:rsidRDefault="00E722C7" w:rsidP="00E722C7">
      <w:pPr>
        <w:rPr>
          <w:sz w:val="22"/>
          <w:szCs w:val="22"/>
          <w:u w:val="single"/>
        </w:rPr>
      </w:pPr>
      <w:r w:rsidRPr="00E722C7">
        <w:rPr>
          <w:sz w:val="22"/>
          <w:szCs w:val="22"/>
          <w:lang w:val="en-US"/>
        </w:rPr>
        <w:t>E</w:t>
      </w:r>
      <w:r w:rsidRPr="00B80FCA">
        <w:rPr>
          <w:sz w:val="22"/>
          <w:szCs w:val="22"/>
        </w:rPr>
        <w:t>-</w:t>
      </w:r>
      <w:r w:rsidRPr="00E722C7">
        <w:rPr>
          <w:sz w:val="22"/>
          <w:szCs w:val="22"/>
          <w:lang w:val="en-US"/>
        </w:rPr>
        <w:t>mail</w:t>
      </w:r>
      <w:r w:rsidRPr="00B80FCA">
        <w:rPr>
          <w:sz w:val="22"/>
          <w:szCs w:val="22"/>
        </w:rPr>
        <w:t xml:space="preserve">:  </w:t>
      </w:r>
      <w:r w:rsidR="00570CD3">
        <w:rPr>
          <w:sz w:val="22"/>
          <w:szCs w:val="22"/>
          <w:u w:val="single"/>
        </w:rPr>
        <w:t>_____________________________</w:t>
      </w:r>
    </w:p>
    <w:p w14:paraId="660E2CAC" w14:textId="77777777" w:rsidR="004630CF" w:rsidRPr="00B80FCA" w:rsidRDefault="004630CF" w:rsidP="00E722C7">
      <w:pPr>
        <w:rPr>
          <w:sz w:val="22"/>
          <w:szCs w:val="22"/>
        </w:rPr>
      </w:pPr>
    </w:p>
    <w:p w14:paraId="48D4A9E3" w14:textId="77777777" w:rsidR="00474ADB" w:rsidRPr="00535D83" w:rsidRDefault="00B148C4" w:rsidP="009446FB">
      <w:pPr>
        <w:tabs>
          <w:tab w:val="left" w:pos="426"/>
        </w:tabs>
        <w:ind w:right="23"/>
        <w:jc w:val="center"/>
        <w:rPr>
          <w:b/>
          <w:sz w:val="22"/>
          <w:szCs w:val="22"/>
        </w:rPr>
      </w:pPr>
      <w:r w:rsidRPr="00535D83">
        <w:rPr>
          <w:b/>
          <w:sz w:val="22"/>
          <w:szCs w:val="22"/>
        </w:rPr>
        <w:t xml:space="preserve">Приложениями к настоящему </w:t>
      </w:r>
      <w:r w:rsidR="00725EEE" w:rsidRPr="00535D83">
        <w:rPr>
          <w:b/>
          <w:sz w:val="22"/>
          <w:szCs w:val="22"/>
        </w:rPr>
        <w:t>Догово</w:t>
      </w:r>
      <w:r w:rsidRPr="00535D83">
        <w:rPr>
          <w:b/>
          <w:sz w:val="22"/>
          <w:szCs w:val="22"/>
        </w:rPr>
        <w:t>ру являются:</w:t>
      </w:r>
    </w:p>
    <w:p w14:paraId="2186366B" w14:textId="77777777" w:rsidR="00C37964" w:rsidRPr="00535D83" w:rsidRDefault="00C37964" w:rsidP="009446FB">
      <w:pPr>
        <w:tabs>
          <w:tab w:val="left" w:pos="426"/>
        </w:tabs>
        <w:ind w:right="23"/>
        <w:jc w:val="center"/>
        <w:rPr>
          <w:b/>
          <w:sz w:val="22"/>
          <w:szCs w:val="22"/>
        </w:rPr>
      </w:pPr>
    </w:p>
    <w:p w14:paraId="34E26F41" w14:textId="77777777" w:rsidR="00F74B46" w:rsidRPr="00535D83" w:rsidRDefault="005366D5" w:rsidP="00033C1B">
      <w:pPr>
        <w:pStyle w:val="1"/>
        <w:numPr>
          <w:ilvl w:val="0"/>
          <w:numId w:val="1"/>
        </w:numPr>
        <w:ind w:left="426" w:right="-5" w:hanging="426"/>
        <w:jc w:val="both"/>
        <w:rPr>
          <w:sz w:val="22"/>
          <w:szCs w:val="22"/>
        </w:rPr>
      </w:pPr>
      <w:r w:rsidRPr="00535D83">
        <w:rPr>
          <w:sz w:val="22"/>
          <w:szCs w:val="22"/>
        </w:rPr>
        <w:t>Приложение № 1</w:t>
      </w:r>
      <w:r w:rsidR="00551F57" w:rsidRPr="00535D83">
        <w:rPr>
          <w:sz w:val="22"/>
          <w:szCs w:val="22"/>
        </w:rPr>
        <w:t xml:space="preserve">. </w:t>
      </w:r>
      <w:r w:rsidR="003E477F" w:rsidRPr="00535D83">
        <w:rPr>
          <w:sz w:val="22"/>
          <w:szCs w:val="22"/>
        </w:rPr>
        <w:t xml:space="preserve">Перечень многоквартирных домов, </w:t>
      </w:r>
      <w:r w:rsidR="002C2E52" w:rsidRPr="00535D83">
        <w:rPr>
          <w:sz w:val="22"/>
          <w:szCs w:val="22"/>
        </w:rPr>
        <w:t xml:space="preserve">в отношении которых на </w:t>
      </w:r>
      <w:r w:rsidR="0035418D" w:rsidRPr="00535D83">
        <w:rPr>
          <w:sz w:val="22"/>
          <w:szCs w:val="22"/>
        </w:rPr>
        <w:t>АБОНЕНТА</w:t>
      </w:r>
      <w:r w:rsidR="002C2E52" w:rsidRPr="00535D83">
        <w:rPr>
          <w:sz w:val="22"/>
          <w:szCs w:val="22"/>
        </w:rPr>
        <w:t xml:space="preserve"> возложена обязанность по содержанию общего имущества в многоквартирном доме</w:t>
      </w:r>
      <w:r w:rsidR="0060614A" w:rsidRPr="00535D83">
        <w:rPr>
          <w:sz w:val="22"/>
          <w:szCs w:val="22"/>
        </w:rPr>
        <w:t xml:space="preserve"> с указанием информации о актах разграничения эксплуатационной ответственности и нормативов потребления в целях содержания общего имущества</w:t>
      </w:r>
      <w:r w:rsidR="003E477F" w:rsidRPr="00535D83">
        <w:rPr>
          <w:sz w:val="22"/>
          <w:szCs w:val="22"/>
        </w:rPr>
        <w:t xml:space="preserve">. </w:t>
      </w:r>
      <w:r w:rsidR="00F74B46" w:rsidRPr="00535D83">
        <w:rPr>
          <w:sz w:val="22"/>
          <w:szCs w:val="22"/>
        </w:rPr>
        <w:t xml:space="preserve"> </w:t>
      </w:r>
    </w:p>
    <w:p w14:paraId="6DD2D5EB" w14:textId="77777777" w:rsidR="003E477F" w:rsidRPr="00535D83" w:rsidRDefault="007D2F52" w:rsidP="00033C1B">
      <w:pPr>
        <w:pStyle w:val="1"/>
        <w:numPr>
          <w:ilvl w:val="0"/>
          <w:numId w:val="1"/>
        </w:numPr>
        <w:ind w:left="426" w:right="-5" w:hanging="426"/>
        <w:jc w:val="both"/>
        <w:rPr>
          <w:sz w:val="22"/>
          <w:szCs w:val="22"/>
        </w:rPr>
      </w:pPr>
      <w:r w:rsidRPr="00535D83">
        <w:rPr>
          <w:sz w:val="22"/>
          <w:szCs w:val="22"/>
        </w:rPr>
        <w:t>Приложение № 2</w:t>
      </w:r>
      <w:r w:rsidR="0041522B" w:rsidRPr="00535D83">
        <w:rPr>
          <w:sz w:val="22"/>
          <w:szCs w:val="22"/>
        </w:rPr>
        <w:t xml:space="preserve">. </w:t>
      </w:r>
      <w:r w:rsidR="006C5C2D" w:rsidRPr="00535D83">
        <w:rPr>
          <w:sz w:val="22"/>
          <w:szCs w:val="22"/>
        </w:rPr>
        <w:t>Ин</w:t>
      </w:r>
      <w:r w:rsidR="009178D0" w:rsidRPr="00535D83">
        <w:rPr>
          <w:sz w:val="22"/>
          <w:szCs w:val="22"/>
        </w:rPr>
        <w:t xml:space="preserve">формация о </w:t>
      </w:r>
      <w:r w:rsidRPr="00535D83">
        <w:rPr>
          <w:sz w:val="22"/>
          <w:szCs w:val="22"/>
        </w:rPr>
        <w:t>составе площади</w:t>
      </w:r>
      <w:r w:rsidR="006C5C2D" w:rsidRPr="00535D83">
        <w:rPr>
          <w:sz w:val="22"/>
          <w:szCs w:val="22"/>
        </w:rPr>
        <w:t xml:space="preserve"> многоквартирных домов</w:t>
      </w:r>
    </w:p>
    <w:p w14:paraId="4C65993F" w14:textId="77777777" w:rsidR="00B92EA6" w:rsidRPr="00535D83" w:rsidRDefault="0098455A" w:rsidP="00033C1B">
      <w:pPr>
        <w:pStyle w:val="1"/>
        <w:numPr>
          <w:ilvl w:val="0"/>
          <w:numId w:val="1"/>
        </w:numPr>
        <w:ind w:left="426" w:right="-5" w:hanging="426"/>
        <w:jc w:val="both"/>
        <w:rPr>
          <w:i/>
          <w:sz w:val="22"/>
          <w:szCs w:val="22"/>
        </w:rPr>
      </w:pPr>
      <w:r w:rsidRPr="00535D83">
        <w:rPr>
          <w:sz w:val="22"/>
          <w:szCs w:val="22"/>
        </w:rPr>
        <w:t>Приложение № 3</w:t>
      </w:r>
      <w:r w:rsidR="00E51DA6" w:rsidRPr="00535D83">
        <w:rPr>
          <w:sz w:val="22"/>
          <w:szCs w:val="22"/>
        </w:rPr>
        <w:t xml:space="preserve">. </w:t>
      </w:r>
      <w:r w:rsidR="00551F57" w:rsidRPr="00535D83">
        <w:rPr>
          <w:sz w:val="22"/>
          <w:szCs w:val="22"/>
        </w:rPr>
        <w:t xml:space="preserve"> </w:t>
      </w:r>
      <w:r w:rsidR="00B637AB" w:rsidRPr="00535D83">
        <w:rPr>
          <w:sz w:val="22"/>
          <w:szCs w:val="22"/>
        </w:rPr>
        <w:t>Форма «Сведения</w:t>
      </w:r>
      <w:r w:rsidR="00F95C8F" w:rsidRPr="00535D83">
        <w:rPr>
          <w:sz w:val="22"/>
          <w:szCs w:val="22"/>
        </w:rPr>
        <w:t xml:space="preserve"> </w:t>
      </w:r>
      <w:r w:rsidR="00551F57" w:rsidRPr="00535D83">
        <w:rPr>
          <w:sz w:val="22"/>
          <w:szCs w:val="22"/>
        </w:rPr>
        <w:t>о</w:t>
      </w:r>
      <w:r w:rsidR="00DC37D3" w:rsidRPr="00535D83">
        <w:rPr>
          <w:sz w:val="22"/>
          <w:szCs w:val="22"/>
        </w:rPr>
        <w:t xml:space="preserve"> количестве</w:t>
      </w:r>
      <w:r w:rsidR="00976CF8" w:rsidRPr="00535D83">
        <w:rPr>
          <w:sz w:val="22"/>
          <w:szCs w:val="22"/>
        </w:rPr>
        <w:t xml:space="preserve"> собственников (</w:t>
      </w:r>
      <w:r w:rsidR="00873052" w:rsidRPr="00535D83">
        <w:rPr>
          <w:sz w:val="22"/>
          <w:szCs w:val="22"/>
        </w:rPr>
        <w:t xml:space="preserve">зарегистрированных </w:t>
      </w:r>
      <w:r w:rsidR="00DC37D3" w:rsidRPr="00535D83">
        <w:rPr>
          <w:sz w:val="22"/>
          <w:szCs w:val="22"/>
        </w:rPr>
        <w:t>граждан</w:t>
      </w:r>
      <w:r w:rsidR="00976CF8" w:rsidRPr="00535D83">
        <w:rPr>
          <w:sz w:val="22"/>
          <w:szCs w:val="22"/>
        </w:rPr>
        <w:t>)</w:t>
      </w:r>
      <w:r w:rsidR="00B637AB" w:rsidRPr="00535D83">
        <w:rPr>
          <w:sz w:val="22"/>
          <w:szCs w:val="22"/>
        </w:rPr>
        <w:t>»</w:t>
      </w:r>
      <w:r w:rsidR="00843225" w:rsidRPr="00535D83">
        <w:rPr>
          <w:sz w:val="22"/>
          <w:szCs w:val="22"/>
        </w:rPr>
        <w:t>.</w:t>
      </w:r>
      <w:r w:rsidR="00F74B46" w:rsidRPr="00535D83">
        <w:rPr>
          <w:sz w:val="22"/>
          <w:szCs w:val="22"/>
        </w:rPr>
        <w:t xml:space="preserve"> </w:t>
      </w:r>
    </w:p>
    <w:p w14:paraId="70B4EFE8" w14:textId="107AF4AC" w:rsidR="00A74A66" w:rsidRPr="00AF1505" w:rsidRDefault="0098455A" w:rsidP="00033C1B">
      <w:pPr>
        <w:pStyle w:val="1"/>
        <w:numPr>
          <w:ilvl w:val="0"/>
          <w:numId w:val="1"/>
        </w:numPr>
        <w:ind w:left="426" w:right="-5" w:hanging="426"/>
        <w:jc w:val="both"/>
        <w:rPr>
          <w:i/>
          <w:sz w:val="22"/>
          <w:szCs w:val="22"/>
        </w:rPr>
      </w:pPr>
      <w:r w:rsidRPr="00AF1505">
        <w:rPr>
          <w:sz w:val="22"/>
          <w:szCs w:val="22"/>
        </w:rPr>
        <w:t>Приложение № 4</w:t>
      </w:r>
      <w:r w:rsidR="003E477F" w:rsidRPr="00AF1505">
        <w:rPr>
          <w:sz w:val="22"/>
          <w:szCs w:val="22"/>
        </w:rPr>
        <w:t>.</w:t>
      </w:r>
      <w:r w:rsidR="000434BD" w:rsidRPr="000434BD">
        <w:rPr>
          <w:sz w:val="22"/>
          <w:szCs w:val="22"/>
        </w:rPr>
        <w:t xml:space="preserve"> </w:t>
      </w:r>
      <w:r w:rsidR="000434BD" w:rsidRPr="00AF1505">
        <w:rPr>
          <w:sz w:val="22"/>
          <w:szCs w:val="22"/>
        </w:rPr>
        <w:t>Сведения о коллект</w:t>
      </w:r>
      <w:r w:rsidR="00B97B97">
        <w:rPr>
          <w:sz w:val="22"/>
          <w:szCs w:val="22"/>
        </w:rPr>
        <w:t>ивных (общедомовых) приборах учё</w:t>
      </w:r>
      <w:r w:rsidR="000434BD" w:rsidRPr="00AF1505">
        <w:rPr>
          <w:sz w:val="22"/>
          <w:szCs w:val="22"/>
        </w:rPr>
        <w:t>та холодной, горячей воды и сточных вод, предоставляемые АБОНЕТОМ</w:t>
      </w:r>
      <w:r w:rsidR="000434BD">
        <w:rPr>
          <w:sz w:val="22"/>
          <w:szCs w:val="22"/>
        </w:rPr>
        <w:t>.</w:t>
      </w:r>
    </w:p>
    <w:p w14:paraId="6864984E" w14:textId="201FD176" w:rsidR="004846D3" w:rsidRPr="00535D83" w:rsidRDefault="00A74A66" w:rsidP="00033C1B">
      <w:pPr>
        <w:pStyle w:val="1"/>
        <w:numPr>
          <w:ilvl w:val="0"/>
          <w:numId w:val="1"/>
        </w:numPr>
        <w:ind w:left="426" w:right="-5" w:hanging="426"/>
        <w:jc w:val="both"/>
        <w:rPr>
          <w:i/>
          <w:sz w:val="22"/>
          <w:szCs w:val="22"/>
        </w:rPr>
      </w:pPr>
      <w:r w:rsidRPr="00535D83">
        <w:rPr>
          <w:sz w:val="22"/>
          <w:szCs w:val="22"/>
        </w:rPr>
        <w:t xml:space="preserve">Приложение № 5. </w:t>
      </w:r>
      <w:r w:rsidR="00B637AB" w:rsidRPr="00535D83">
        <w:rPr>
          <w:sz w:val="22"/>
          <w:szCs w:val="22"/>
        </w:rPr>
        <w:t>Форма</w:t>
      </w:r>
      <w:r w:rsidR="005D067E" w:rsidRPr="00535D83">
        <w:rPr>
          <w:sz w:val="22"/>
          <w:szCs w:val="22"/>
        </w:rPr>
        <w:t xml:space="preserve"> </w:t>
      </w:r>
      <w:r w:rsidR="00B637AB" w:rsidRPr="00535D83">
        <w:rPr>
          <w:sz w:val="22"/>
          <w:szCs w:val="22"/>
        </w:rPr>
        <w:t>«</w:t>
      </w:r>
      <w:r w:rsidR="005D067E" w:rsidRPr="00535D83">
        <w:rPr>
          <w:sz w:val="22"/>
          <w:szCs w:val="22"/>
        </w:rPr>
        <w:t>С</w:t>
      </w:r>
      <w:r w:rsidR="003E477F" w:rsidRPr="00535D83">
        <w:rPr>
          <w:sz w:val="22"/>
          <w:szCs w:val="22"/>
        </w:rPr>
        <w:t>ведени</w:t>
      </w:r>
      <w:r w:rsidR="005D067E" w:rsidRPr="00535D83">
        <w:rPr>
          <w:sz w:val="22"/>
          <w:szCs w:val="22"/>
        </w:rPr>
        <w:t>я</w:t>
      </w:r>
      <w:r w:rsidR="003E477F" w:rsidRPr="00535D83">
        <w:rPr>
          <w:sz w:val="22"/>
          <w:szCs w:val="22"/>
        </w:rPr>
        <w:t xml:space="preserve"> о</w:t>
      </w:r>
      <w:r w:rsidRPr="00535D83">
        <w:rPr>
          <w:sz w:val="22"/>
          <w:szCs w:val="22"/>
        </w:rPr>
        <w:t xml:space="preserve"> показаниях</w:t>
      </w:r>
      <w:r w:rsidR="003E477F" w:rsidRPr="00535D83">
        <w:rPr>
          <w:sz w:val="22"/>
          <w:szCs w:val="22"/>
        </w:rPr>
        <w:t xml:space="preserve"> индивидуальных, общих (квартирных)</w:t>
      </w:r>
      <w:r w:rsidR="00873052" w:rsidRPr="00535D83">
        <w:rPr>
          <w:sz w:val="22"/>
          <w:szCs w:val="22"/>
        </w:rPr>
        <w:t xml:space="preserve"> </w:t>
      </w:r>
      <w:r w:rsidR="003E477F" w:rsidRPr="00535D83">
        <w:rPr>
          <w:sz w:val="22"/>
          <w:szCs w:val="22"/>
        </w:rPr>
        <w:t>прибор</w:t>
      </w:r>
      <w:r w:rsidR="00B67010" w:rsidRPr="00535D83">
        <w:rPr>
          <w:sz w:val="22"/>
          <w:szCs w:val="22"/>
        </w:rPr>
        <w:t>ов</w:t>
      </w:r>
      <w:r w:rsidR="003E477F" w:rsidRPr="00535D83">
        <w:rPr>
          <w:sz w:val="22"/>
          <w:szCs w:val="22"/>
        </w:rPr>
        <w:t xml:space="preserve"> уч</w:t>
      </w:r>
      <w:r w:rsidR="009D6CD2">
        <w:rPr>
          <w:sz w:val="22"/>
          <w:szCs w:val="22"/>
        </w:rPr>
        <w:t>ё</w:t>
      </w:r>
      <w:r w:rsidR="003E477F" w:rsidRPr="00535D83">
        <w:rPr>
          <w:sz w:val="22"/>
          <w:szCs w:val="22"/>
        </w:rPr>
        <w:t>та</w:t>
      </w:r>
      <w:r w:rsidR="00B637AB" w:rsidRPr="00535D83">
        <w:rPr>
          <w:sz w:val="22"/>
          <w:szCs w:val="22"/>
        </w:rPr>
        <w:t>»</w:t>
      </w:r>
      <w:r w:rsidR="00843225" w:rsidRPr="00535D83">
        <w:rPr>
          <w:sz w:val="22"/>
          <w:szCs w:val="22"/>
        </w:rPr>
        <w:t>.</w:t>
      </w:r>
      <w:r w:rsidR="00B9768A" w:rsidRPr="00535D83">
        <w:rPr>
          <w:sz w:val="22"/>
          <w:szCs w:val="22"/>
        </w:rPr>
        <w:t xml:space="preserve"> </w:t>
      </w:r>
      <w:r w:rsidR="003E477F" w:rsidRPr="00535D83">
        <w:rPr>
          <w:sz w:val="22"/>
          <w:szCs w:val="22"/>
        </w:rPr>
        <w:t xml:space="preserve"> </w:t>
      </w:r>
      <w:r w:rsidR="00551F57" w:rsidRPr="00535D83">
        <w:rPr>
          <w:sz w:val="22"/>
          <w:szCs w:val="22"/>
        </w:rPr>
        <w:t xml:space="preserve"> </w:t>
      </w:r>
    </w:p>
    <w:p w14:paraId="19222CF0" w14:textId="72870440" w:rsidR="000434BD" w:rsidRPr="00535D83" w:rsidRDefault="00A14A66" w:rsidP="000434BD">
      <w:pPr>
        <w:pStyle w:val="13"/>
        <w:numPr>
          <w:ilvl w:val="0"/>
          <w:numId w:val="1"/>
        </w:numPr>
        <w:ind w:left="426" w:right="-5" w:hanging="426"/>
        <w:jc w:val="both"/>
        <w:rPr>
          <w:sz w:val="22"/>
          <w:szCs w:val="22"/>
        </w:rPr>
      </w:pPr>
      <w:r w:rsidRPr="00535D83">
        <w:rPr>
          <w:sz w:val="22"/>
          <w:szCs w:val="22"/>
        </w:rPr>
        <w:t xml:space="preserve">Приложение № </w:t>
      </w:r>
      <w:r w:rsidR="0041522B" w:rsidRPr="00535D83">
        <w:rPr>
          <w:sz w:val="22"/>
          <w:szCs w:val="22"/>
        </w:rPr>
        <w:t>6</w:t>
      </w:r>
      <w:r w:rsidRPr="00535D83">
        <w:rPr>
          <w:sz w:val="22"/>
          <w:szCs w:val="22"/>
        </w:rPr>
        <w:t>.</w:t>
      </w:r>
      <w:r w:rsidR="000434BD" w:rsidRPr="000434BD">
        <w:rPr>
          <w:sz w:val="22"/>
          <w:szCs w:val="22"/>
        </w:rPr>
        <w:t xml:space="preserve"> </w:t>
      </w:r>
      <w:r w:rsidR="000434BD" w:rsidRPr="00535D83">
        <w:rPr>
          <w:sz w:val="22"/>
          <w:szCs w:val="22"/>
        </w:rPr>
        <w:t>Форма «Сведения о показаниях коллект</w:t>
      </w:r>
      <w:r w:rsidR="00B97B97">
        <w:rPr>
          <w:sz w:val="22"/>
          <w:szCs w:val="22"/>
        </w:rPr>
        <w:t>ивных (общедомовых) приборов учё</w:t>
      </w:r>
      <w:r w:rsidR="000434BD" w:rsidRPr="00535D83">
        <w:rPr>
          <w:sz w:val="22"/>
          <w:szCs w:val="22"/>
        </w:rPr>
        <w:t>та</w:t>
      </w:r>
    </w:p>
    <w:p w14:paraId="7633E071" w14:textId="3E3C7BED" w:rsidR="000434BD" w:rsidRPr="00535D83" w:rsidRDefault="000434BD" w:rsidP="000434BD">
      <w:pPr>
        <w:pStyle w:val="1"/>
        <w:numPr>
          <w:ilvl w:val="0"/>
          <w:numId w:val="1"/>
        </w:numPr>
        <w:ind w:left="426" w:right="-5" w:hanging="426"/>
        <w:jc w:val="both"/>
        <w:rPr>
          <w:sz w:val="22"/>
          <w:szCs w:val="22"/>
        </w:rPr>
      </w:pPr>
      <w:r w:rsidRPr="00535D83">
        <w:rPr>
          <w:sz w:val="22"/>
          <w:szCs w:val="22"/>
        </w:rPr>
        <w:t>холодного (ХВС) и горячего (ГВС) водоснабжения»</w:t>
      </w:r>
      <w:r>
        <w:rPr>
          <w:sz w:val="22"/>
          <w:szCs w:val="22"/>
        </w:rPr>
        <w:t>.</w:t>
      </w:r>
    </w:p>
    <w:p w14:paraId="22855730" w14:textId="77777777" w:rsidR="0060614A" w:rsidRPr="00535D83" w:rsidRDefault="0060614A" w:rsidP="0060614A">
      <w:pPr>
        <w:pStyle w:val="1"/>
        <w:numPr>
          <w:ilvl w:val="0"/>
          <w:numId w:val="1"/>
        </w:numPr>
        <w:ind w:left="426" w:right="-5" w:hanging="426"/>
        <w:jc w:val="both"/>
        <w:rPr>
          <w:sz w:val="22"/>
          <w:szCs w:val="22"/>
        </w:rPr>
      </w:pPr>
      <w:r w:rsidRPr="00535D83">
        <w:rPr>
          <w:sz w:val="22"/>
          <w:szCs w:val="22"/>
        </w:rPr>
        <w:t xml:space="preserve">Приложение № </w:t>
      </w:r>
      <w:r w:rsidR="0041522B" w:rsidRPr="00535D83">
        <w:rPr>
          <w:sz w:val="22"/>
          <w:szCs w:val="22"/>
        </w:rPr>
        <w:t>7</w:t>
      </w:r>
      <w:r w:rsidRPr="00535D83">
        <w:rPr>
          <w:sz w:val="22"/>
          <w:szCs w:val="22"/>
        </w:rPr>
        <w:t>. Перечень объектов водопотребления, водоотведения субабонента (-ов).</w:t>
      </w:r>
    </w:p>
    <w:p w14:paraId="706E8023" w14:textId="6020F094" w:rsidR="00843225" w:rsidRPr="00535D83" w:rsidRDefault="00843225" w:rsidP="0060614A">
      <w:pPr>
        <w:pStyle w:val="1"/>
        <w:numPr>
          <w:ilvl w:val="0"/>
          <w:numId w:val="1"/>
        </w:numPr>
        <w:ind w:left="426" w:right="-5" w:hanging="426"/>
        <w:jc w:val="both"/>
        <w:rPr>
          <w:sz w:val="22"/>
          <w:szCs w:val="22"/>
        </w:rPr>
      </w:pPr>
      <w:r w:rsidRPr="00535D83">
        <w:rPr>
          <w:sz w:val="22"/>
          <w:szCs w:val="22"/>
        </w:rPr>
        <w:t>Приложе</w:t>
      </w:r>
      <w:r w:rsidR="00B97B97">
        <w:rPr>
          <w:sz w:val="22"/>
          <w:szCs w:val="22"/>
        </w:rPr>
        <w:t>ние № 8. Форма «Расшифровка объё</w:t>
      </w:r>
      <w:r w:rsidRPr="00535D83">
        <w:rPr>
          <w:sz w:val="22"/>
          <w:szCs w:val="22"/>
        </w:rPr>
        <w:t xml:space="preserve">мов по объектам </w:t>
      </w:r>
      <w:r w:rsidR="00725EEE" w:rsidRPr="00535D83">
        <w:rPr>
          <w:sz w:val="22"/>
          <w:szCs w:val="22"/>
        </w:rPr>
        <w:t>Догово</w:t>
      </w:r>
      <w:r w:rsidRPr="00535D83">
        <w:rPr>
          <w:sz w:val="22"/>
          <w:szCs w:val="22"/>
        </w:rPr>
        <w:t>ра».</w:t>
      </w:r>
    </w:p>
    <w:p w14:paraId="5A36A54A" w14:textId="46AA7EBC" w:rsidR="00562A55" w:rsidRPr="00535D83" w:rsidRDefault="00176D57" w:rsidP="00562A55">
      <w:pPr>
        <w:pStyle w:val="1"/>
        <w:numPr>
          <w:ilvl w:val="0"/>
          <w:numId w:val="1"/>
        </w:numPr>
        <w:ind w:left="426" w:right="-5" w:hanging="426"/>
        <w:jc w:val="both"/>
        <w:rPr>
          <w:sz w:val="22"/>
          <w:szCs w:val="22"/>
        </w:rPr>
      </w:pPr>
      <w:r w:rsidRPr="00535D83">
        <w:rPr>
          <w:sz w:val="22"/>
          <w:szCs w:val="22"/>
        </w:rPr>
        <w:t xml:space="preserve">Приложение </w:t>
      </w:r>
      <w:r w:rsidR="0019086F" w:rsidRPr="00535D83">
        <w:rPr>
          <w:sz w:val="22"/>
          <w:szCs w:val="22"/>
        </w:rPr>
        <w:t>№ 9. Форма «Реестр введенных в эксплуатацию индивидуальных,</w:t>
      </w:r>
      <w:r w:rsidR="009D6CD2">
        <w:rPr>
          <w:sz w:val="22"/>
          <w:szCs w:val="22"/>
        </w:rPr>
        <w:t xml:space="preserve"> общих (квартирных) приборов учё</w:t>
      </w:r>
      <w:r w:rsidR="0019086F" w:rsidRPr="00535D83">
        <w:rPr>
          <w:sz w:val="22"/>
          <w:szCs w:val="22"/>
        </w:rPr>
        <w:t>та».</w:t>
      </w:r>
    </w:p>
    <w:p w14:paraId="7D6FFB58" w14:textId="77777777" w:rsidR="0019086F" w:rsidRPr="00535D83" w:rsidRDefault="0019086F" w:rsidP="00562A55">
      <w:pPr>
        <w:pStyle w:val="1"/>
        <w:numPr>
          <w:ilvl w:val="0"/>
          <w:numId w:val="1"/>
        </w:numPr>
        <w:ind w:left="426" w:right="-5" w:hanging="426"/>
        <w:jc w:val="both"/>
        <w:rPr>
          <w:sz w:val="22"/>
          <w:szCs w:val="22"/>
        </w:rPr>
      </w:pPr>
      <w:r w:rsidRPr="00535D83">
        <w:rPr>
          <w:sz w:val="22"/>
          <w:szCs w:val="22"/>
        </w:rPr>
        <w:t>Приложение № 10. Форма «</w:t>
      </w:r>
      <w:r w:rsidR="00562A55" w:rsidRPr="00535D83">
        <w:rPr>
          <w:sz w:val="22"/>
          <w:szCs w:val="22"/>
        </w:rPr>
        <w:t>Изменения данных о собственниках жилых помещений и количестве зарегистрированных (проживающих)</w:t>
      </w:r>
      <w:r w:rsidRPr="00535D83">
        <w:rPr>
          <w:sz w:val="22"/>
          <w:szCs w:val="22"/>
        </w:rPr>
        <w:t>».</w:t>
      </w:r>
    </w:p>
    <w:p w14:paraId="4C0A5BA6" w14:textId="77777777" w:rsidR="00444EB8" w:rsidRPr="00535D83" w:rsidRDefault="00444EB8" w:rsidP="009178D0">
      <w:pPr>
        <w:pStyle w:val="1"/>
        <w:ind w:left="426" w:right="-5"/>
        <w:jc w:val="both"/>
        <w:rPr>
          <w:b/>
          <w:bCs/>
          <w:iCs/>
          <w:sz w:val="22"/>
          <w:szCs w:val="22"/>
        </w:rPr>
      </w:pPr>
    </w:p>
    <w:p w14:paraId="446AD2BC" w14:textId="77777777" w:rsidR="00444EB8" w:rsidRPr="00535D83" w:rsidRDefault="00444EB8" w:rsidP="00444EB8">
      <w:pPr>
        <w:tabs>
          <w:tab w:val="left" w:pos="284"/>
          <w:tab w:val="left" w:pos="567"/>
          <w:tab w:val="left" w:pos="927"/>
        </w:tabs>
        <w:ind w:firstLine="567"/>
        <w:jc w:val="both"/>
        <w:rPr>
          <w:sz w:val="22"/>
          <w:szCs w:val="22"/>
        </w:rPr>
      </w:pPr>
      <w:r w:rsidRPr="00535D83">
        <w:rPr>
          <w:sz w:val="22"/>
          <w:szCs w:val="22"/>
        </w:rPr>
        <w:t xml:space="preserve">При каждом экземпляре </w:t>
      </w:r>
      <w:r w:rsidR="00725EEE" w:rsidRPr="00535D83">
        <w:rPr>
          <w:sz w:val="22"/>
          <w:szCs w:val="22"/>
        </w:rPr>
        <w:t>Догово</w:t>
      </w:r>
      <w:r w:rsidRPr="00535D83">
        <w:rPr>
          <w:sz w:val="22"/>
          <w:szCs w:val="22"/>
        </w:rPr>
        <w:t xml:space="preserve">ра хранятся представленные для заключения настоящего </w:t>
      </w:r>
      <w:r w:rsidR="00725EEE" w:rsidRPr="00535D83">
        <w:rPr>
          <w:sz w:val="22"/>
          <w:szCs w:val="22"/>
        </w:rPr>
        <w:t>Догово</w:t>
      </w:r>
      <w:r w:rsidRPr="00535D83">
        <w:rPr>
          <w:sz w:val="22"/>
          <w:szCs w:val="22"/>
        </w:rPr>
        <w:t>ра следующие документы:</w:t>
      </w:r>
    </w:p>
    <w:p w14:paraId="5123518F" w14:textId="77777777" w:rsidR="00444EB8" w:rsidRPr="00535D83" w:rsidRDefault="00743326" w:rsidP="00444EB8">
      <w:pPr>
        <w:pStyle w:val="a3"/>
        <w:tabs>
          <w:tab w:val="left" w:pos="993"/>
        </w:tabs>
        <w:rPr>
          <w:sz w:val="22"/>
          <w:szCs w:val="22"/>
        </w:rPr>
      </w:pPr>
      <w:r w:rsidRPr="00535D83">
        <w:rPr>
          <w:sz w:val="22"/>
          <w:szCs w:val="22"/>
        </w:rPr>
        <w:t xml:space="preserve">- </w:t>
      </w:r>
      <w:r w:rsidR="00444EB8" w:rsidRPr="00535D83">
        <w:rPr>
          <w:sz w:val="22"/>
          <w:szCs w:val="22"/>
        </w:rPr>
        <w:t>Акт (акты) разграничения эксплуатационной ответственности Сторон;</w:t>
      </w:r>
    </w:p>
    <w:p w14:paraId="52FCBDEE" w14:textId="77777777" w:rsidR="00444EB8" w:rsidRPr="00535D83" w:rsidRDefault="00444EB8" w:rsidP="00444EB8">
      <w:pPr>
        <w:pStyle w:val="a3"/>
        <w:keepLines/>
        <w:tabs>
          <w:tab w:val="left" w:pos="993"/>
        </w:tabs>
        <w:rPr>
          <w:sz w:val="22"/>
          <w:szCs w:val="22"/>
        </w:rPr>
      </w:pPr>
      <w:r w:rsidRPr="00535D83">
        <w:rPr>
          <w:sz w:val="22"/>
          <w:szCs w:val="22"/>
        </w:rPr>
        <w:t>- Акты обследования (проверки) объектов уполномоченным лицом РСО;</w:t>
      </w:r>
    </w:p>
    <w:p w14:paraId="450F2B47" w14:textId="04AC2A38" w:rsidR="00444EB8" w:rsidRPr="00535D83" w:rsidRDefault="00444EB8" w:rsidP="00444EB8">
      <w:pPr>
        <w:pStyle w:val="a3"/>
        <w:keepLines/>
        <w:tabs>
          <w:tab w:val="left" w:pos="993"/>
        </w:tabs>
        <w:rPr>
          <w:sz w:val="22"/>
          <w:szCs w:val="22"/>
        </w:rPr>
      </w:pPr>
      <w:r w:rsidRPr="00535D83">
        <w:rPr>
          <w:sz w:val="22"/>
          <w:szCs w:val="22"/>
        </w:rPr>
        <w:t>- документы об установке и приеме в эксплуатацию коллекти</w:t>
      </w:r>
      <w:r w:rsidR="00B97B97">
        <w:rPr>
          <w:sz w:val="22"/>
          <w:szCs w:val="22"/>
        </w:rPr>
        <w:t>вного (общедомового) прибора учё</w:t>
      </w:r>
      <w:r w:rsidRPr="00535D83">
        <w:rPr>
          <w:sz w:val="22"/>
          <w:szCs w:val="22"/>
        </w:rPr>
        <w:t>та (при наличии такого прибора уч</w:t>
      </w:r>
      <w:r w:rsidR="009D6CD2">
        <w:rPr>
          <w:sz w:val="22"/>
          <w:szCs w:val="22"/>
        </w:rPr>
        <w:t>ё</w:t>
      </w:r>
      <w:r w:rsidRPr="00535D83">
        <w:rPr>
          <w:sz w:val="22"/>
          <w:szCs w:val="22"/>
        </w:rPr>
        <w:t>та);</w:t>
      </w:r>
    </w:p>
    <w:p w14:paraId="71FC1822" w14:textId="77777777" w:rsidR="00444EB8" w:rsidRPr="00535D83" w:rsidRDefault="00444EB8" w:rsidP="00444EB8">
      <w:pPr>
        <w:pStyle w:val="a3"/>
        <w:keepLines/>
        <w:tabs>
          <w:tab w:val="left" w:pos="993"/>
        </w:tabs>
        <w:rPr>
          <w:sz w:val="22"/>
          <w:szCs w:val="22"/>
        </w:rPr>
      </w:pPr>
      <w:r w:rsidRPr="00535D83">
        <w:rPr>
          <w:sz w:val="22"/>
          <w:szCs w:val="22"/>
        </w:rPr>
        <w:t>- Приказ о назначении ответственного лица за водоснабжение и водоотведение;</w:t>
      </w:r>
    </w:p>
    <w:p w14:paraId="6F36CC48" w14:textId="77777777" w:rsidR="00444EB8" w:rsidRPr="00535D83" w:rsidRDefault="00743326" w:rsidP="00444EB8">
      <w:pPr>
        <w:pStyle w:val="a3"/>
        <w:keepLines/>
        <w:tabs>
          <w:tab w:val="left" w:pos="993"/>
        </w:tabs>
        <w:rPr>
          <w:sz w:val="22"/>
          <w:szCs w:val="22"/>
        </w:rPr>
      </w:pPr>
      <w:r w:rsidRPr="00535D83">
        <w:rPr>
          <w:sz w:val="22"/>
          <w:szCs w:val="22"/>
        </w:rPr>
        <w:lastRenderedPageBreak/>
        <w:t xml:space="preserve">- </w:t>
      </w:r>
      <w:r w:rsidR="00444EB8" w:rsidRPr="00535D83">
        <w:rPr>
          <w:sz w:val="22"/>
          <w:szCs w:val="22"/>
        </w:rPr>
        <w:t>правоустанавливающие документы</w:t>
      </w:r>
      <w:r w:rsidR="00BE106F" w:rsidRPr="00535D83">
        <w:rPr>
          <w:sz w:val="22"/>
          <w:szCs w:val="22"/>
        </w:rPr>
        <w:t xml:space="preserve"> АБОНЕНТА</w:t>
      </w:r>
      <w:r w:rsidR="00444EB8" w:rsidRPr="00535D83">
        <w:rPr>
          <w:sz w:val="22"/>
          <w:szCs w:val="22"/>
        </w:rPr>
        <w:t xml:space="preserve"> (свидетельство о государственной регистрации в качестве юридического лица или индивидуального предпринимателя, свидетельство о постановке на учет в налоговом органе, документы, подтверждающие полномочия лица, выступающего от имени </w:t>
      </w:r>
      <w:r w:rsidR="00FE30B9" w:rsidRPr="00535D83">
        <w:rPr>
          <w:sz w:val="22"/>
          <w:szCs w:val="22"/>
        </w:rPr>
        <w:t>Абонента</w:t>
      </w:r>
      <w:r w:rsidR="00444EB8" w:rsidRPr="00535D83">
        <w:rPr>
          <w:sz w:val="22"/>
          <w:szCs w:val="22"/>
        </w:rPr>
        <w:t>, а в случае, если выступает индивидуальный предприниматель, - копия паспорта гражданина Российской Федерации);</w:t>
      </w:r>
    </w:p>
    <w:p w14:paraId="2447D0C8" w14:textId="77777777" w:rsidR="00C964F5" w:rsidRPr="00535D83" w:rsidRDefault="00C964F5" w:rsidP="00444EB8">
      <w:pPr>
        <w:pStyle w:val="a3"/>
        <w:keepLines/>
        <w:tabs>
          <w:tab w:val="left" w:pos="993"/>
        </w:tabs>
        <w:rPr>
          <w:sz w:val="22"/>
          <w:szCs w:val="22"/>
        </w:rPr>
      </w:pPr>
    </w:p>
    <w:p w14:paraId="72214E69" w14:textId="77777777" w:rsidR="0003112D" w:rsidRPr="00535D83" w:rsidRDefault="0003112D" w:rsidP="00C964F5">
      <w:pPr>
        <w:pStyle w:val="1"/>
        <w:ind w:left="426" w:right="-5"/>
        <w:jc w:val="center"/>
        <w:rPr>
          <w:b/>
          <w:bCs/>
          <w:iCs/>
          <w:sz w:val="22"/>
          <w:szCs w:val="22"/>
        </w:rPr>
      </w:pPr>
      <w:r w:rsidRPr="00535D83">
        <w:rPr>
          <w:b/>
          <w:bCs/>
          <w:iCs/>
          <w:sz w:val="22"/>
          <w:szCs w:val="22"/>
        </w:rPr>
        <w:t xml:space="preserve">Настоящий </w:t>
      </w:r>
      <w:r w:rsidR="00725EEE" w:rsidRPr="00535D83">
        <w:rPr>
          <w:b/>
          <w:bCs/>
          <w:iCs/>
          <w:sz w:val="22"/>
          <w:szCs w:val="22"/>
        </w:rPr>
        <w:t>Догово</w:t>
      </w:r>
      <w:r w:rsidRPr="00535D83">
        <w:rPr>
          <w:b/>
          <w:bCs/>
          <w:iCs/>
          <w:sz w:val="22"/>
          <w:szCs w:val="22"/>
        </w:rPr>
        <w:t xml:space="preserve">р составлен в 2-х </w:t>
      </w:r>
      <w:r w:rsidR="00985963" w:rsidRPr="00535D83">
        <w:rPr>
          <w:b/>
          <w:bCs/>
          <w:iCs/>
          <w:sz w:val="22"/>
          <w:szCs w:val="22"/>
        </w:rPr>
        <w:t>экземплярах</w:t>
      </w:r>
      <w:r w:rsidRPr="00535D83">
        <w:rPr>
          <w:b/>
          <w:bCs/>
          <w:iCs/>
          <w:sz w:val="22"/>
          <w:szCs w:val="22"/>
        </w:rPr>
        <w:t>, имеющих одинаковую си</w:t>
      </w:r>
      <w:r w:rsidR="00985963" w:rsidRPr="00535D83">
        <w:rPr>
          <w:b/>
          <w:bCs/>
          <w:iCs/>
          <w:sz w:val="22"/>
          <w:szCs w:val="22"/>
        </w:rPr>
        <w:t>л</w:t>
      </w:r>
      <w:r w:rsidRPr="00535D83">
        <w:rPr>
          <w:b/>
          <w:bCs/>
          <w:iCs/>
          <w:sz w:val="22"/>
          <w:szCs w:val="22"/>
        </w:rPr>
        <w:t>у, по одному экземпляру для каждой стороны.</w:t>
      </w:r>
    </w:p>
    <w:p w14:paraId="02CA1679" w14:textId="77777777" w:rsidR="00444EB8" w:rsidRPr="00535D83" w:rsidRDefault="00444EB8" w:rsidP="009178D0">
      <w:pPr>
        <w:pStyle w:val="1"/>
        <w:ind w:left="426" w:right="-5"/>
        <w:jc w:val="both"/>
        <w:rPr>
          <w:b/>
          <w:bCs/>
          <w:iCs/>
          <w:sz w:val="22"/>
          <w:szCs w:val="22"/>
        </w:rPr>
      </w:pPr>
    </w:p>
    <w:p w14:paraId="1DCCCB0B" w14:textId="77777777" w:rsidR="00AF7D64" w:rsidRPr="00535D83" w:rsidRDefault="00AF7D64" w:rsidP="00AF7D64">
      <w:pPr>
        <w:pStyle w:val="1"/>
        <w:ind w:left="426" w:right="-5"/>
        <w:jc w:val="center"/>
        <w:rPr>
          <w:b/>
          <w:bCs/>
          <w:iCs/>
          <w:sz w:val="22"/>
          <w:szCs w:val="22"/>
        </w:rPr>
      </w:pPr>
      <w:r w:rsidRPr="00535D83">
        <w:rPr>
          <w:b/>
          <w:bCs/>
          <w:iCs/>
          <w:sz w:val="22"/>
          <w:szCs w:val="22"/>
        </w:rPr>
        <w:t>ПОДПИСИ СТОРОН</w:t>
      </w:r>
    </w:p>
    <w:p w14:paraId="5496297B" w14:textId="77777777" w:rsidR="009D5583" w:rsidRPr="00535D83" w:rsidRDefault="009D5583" w:rsidP="00AF7D64">
      <w:pPr>
        <w:pStyle w:val="1"/>
        <w:ind w:left="426" w:right="-5"/>
        <w:jc w:val="center"/>
        <w:rPr>
          <w:b/>
          <w:bCs/>
          <w:iCs/>
          <w:sz w:val="22"/>
          <w:szCs w:val="22"/>
        </w:rPr>
      </w:pPr>
    </w:p>
    <w:tbl>
      <w:tblPr>
        <w:tblW w:w="9948" w:type="dxa"/>
        <w:tblLook w:val="01E0" w:firstRow="1" w:lastRow="1" w:firstColumn="1" w:lastColumn="1" w:noHBand="0" w:noVBand="0"/>
      </w:tblPr>
      <w:tblGrid>
        <w:gridCol w:w="4974"/>
        <w:gridCol w:w="4974"/>
      </w:tblGrid>
      <w:tr w:rsidR="00AF7D64" w:rsidRPr="00535D83" w14:paraId="671CD2CF" w14:textId="77777777" w:rsidTr="0078374E">
        <w:trPr>
          <w:trHeight w:val="492"/>
        </w:trPr>
        <w:tc>
          <w:tcPr>
            <w:tcW w:w="4974" w:type="dxa"/>
          </w:tcPr>
          <w:p w14:paraId="1FC24547" w14:textId="77777777" w:rsidR="00AF7D64" w:rsidRPr="00535D83" w:rsidRDefault="00AF7D64" w:rsidP="00606546">
            <w:pPr>
              <w:ind w:right="-162"/>
              <w:rPr>
                <w:b/>
                <w:sz w:val="22"/>
                <w:szCs w:val="22"/>
              </w:rPr>
            </w:pPr>
          </w:p>
          <w:p w14:paraId="7AE8765A" w14:textId="77777777" w:rsidR="00AF7D64" w:rsidRPr="00535D83" w:rsidRDefault="00AF7D64" w:rsidP="00606546">
            <w:pPr>
              <w:ind w:right="-162"/>
              <w:rPr>
                <w:b/>
                <w:sz w:val="22"/>
                <w:szCs w:val="22"/>
              </w:rPr>
            </w:pPr>
            <w:r w:rsidRPr="00535D83">
              <w:rPr>
                <w:b/>
                <w:sz w:val="22"/>
                <w:szCs w:val="22"/>
              </w:rPr>
              <w:t xml:space="preserve">Ресурсоснабжающая организация: </w:t>
            </w:r>
          </w:p>
        </w:tc>
        <w:tc>
          <w:tcPr>
            <w:tcW w:w="4974" w:type="dxa"/>
          </w:tcPr>
          <w:p w14:paraId="4311586D" w14:textId="77777777" w:rsidR="00AF7D64" w:rsidRPr="00535D83" w:rsidRDefault="00AF7D64" w:rsidP="00606546">
            <w:pPr>
              <w:ind w:right="-162"/>
              <w:rPr>
                <w:b/>
                <w:sz w:val="22"/>
                <w:szCs w:val="22"/>
              </w:rPr>
            </w:pPr>
          </w:p>
          <w:p w14:paraId="0B7A1FA6" w14:textId="77777777" w:rsidR="00AF7D64" w:rsidRPr="00535D83" w:rsidRDefault="00AF7D64" w:rsidP="00BE6FD7">
            <w:pPr>
              <w:ind w:right="-162" w:hanging="108"/>
              <w:rPr>
                <w:b/>
                <w:sz w:val="22"/>
                <w:szCs w:val="22"/>
              </w:rPr>
            </w:pPr>
            <w:r w:rsidRPr="00535D83">
              <w:rPr>
                <w:b/>
                <w:sz w:val="22"/>
                <w:szCs w:val="22"/>
                <w:lang w:val="en-US"/>
              </w:rPr>
              <w:t xml:space="preserve">                        </w:t>
            </w:r>
            <w:r w:rsidR="00BE6FD7" w:rsidRPr="00535D83">
              <w:rPr>
                <w:b/>
                <w:sz w:val="22"/>
                <w:szCs w:val="22"/>
              </w:rPr>
              <w:t>АБОНЕНТ</w:t>
            </w:r>
            <w:r w:rsidRPr="00535D83">
              <w:rPr>
                <w:b/>
                <w:sz w:val="22"/>
                <w:szCs w:val="22"/>
              </w:rPr>
              <w:t>:</w:t>
            </w:r>
          </w:p>
        </w:tc>
      </w:tr>
      <w:tr w:rsidR="00AF7D64" w:rsidRPr="00535D83" w14:paraId="1756B6E4" w14:textId="77777777" w:rsidTr="0078374E">
        <w:trPr>
          <w:trHeight w:val="670"/>
        </w:trPr>
        <w:tc>
          <w:tcPr>
            <w:tcW w:w="4974" w:type="dxa"/>
          </w:tcPr>
          <w:p w14:paraId="57D02F2E" w14:textId="77777777" w:rsidR="00AF7D64" w:rsidRPr="00535D83" w:rsidRDefault="00AF7D64" w:rsidP="00606546">
            <w:pPr>
              <w:ind w:right="-162"/>
              <w:rPr>
                <w:sz w:val="22"/>
                <w:szCs w:val="22"/>
              </w:rPr>
            </w:pPr>
            <w:r w:rsidRPr="00535D83">
              <w:rPr>
                <w:sz w:val="22"/>
                <w:szCs w:val="22"/>
              </w:rPr>
              <w:t xml:space="preserve"> </w:t>
            </w:r>
          </w:p>
          <w:p w14:paraId="68AEEBB3" w14:textId="77777777" w:rsidR="00AF7D64" w:rsidRPr="00535D83" w:rsidRDefault="00AF7D64" w:rsidP="00606546">
            <w:pPr>
              <w:ind w:right="-162"/>
              <w:rPr>
                <w:sz w:val="22"/>
                <w:szCs w:val="22"/>
              </w:rPr>
            </w:pPr>
            <w:r w:rsidRPr="00535D83">
              <w:rPr>
                <w:sz w:val="22"/>
                <w:szCs w:val="22"/>
              </w:rPr>
              <w:t xml:space="preserve">__________________ </w:t>
            </w:r>
          </w:p>
          <w:p w14:paraId="199512C3" w14:textId="77777777" w:rsidR="00AF7D64" w:rsidRPr="0078374E" w:rsidRDefault="00AF7D64" w:rsidP="00606546">
            <w:pPr>
              <w:ind w:right="-162"/>
              <w:rPr>
                <w:sz w:val="16"/>
                <w:szCs w:val="16"/>
              </w:rPr>
            </w:pPr>
            <w:r w:rsidRPr="00535D83">
              <w:rPr>
                <w:sz w:val="16"/>
                <w:szCs w:val="16"/>
              </w:rPr>
              <w:t>М.П.</w:t>
            </w:r>
            <w:r w:rsidRPr="0078374E">
              <w:rPr>
                <w:sz w:val="16"/>
                <w:szCs w:val="16"/>
              </w:rPr>
              <w:t xml:space="preserve">    </w:t>
            </w:r>
          </w:p>
        </w:tc>
        <w:tc>
          <w:tcPr>
            <w:tcW w:w="4974" w:type="dxa"/>
          </w:tcPr>
          <w:p w14:paraId="06FD896D" w14:textId="77777777" w:rsidR="00AF7D64" w:rsidRPr="00535D83" w:rsidRDefault="00AF7D64" w:rsidP="00606546">
            <w:pPr>
              <w:ind w:left="-108" w:right="-82"/>
              <w:rPr>
                <w:bCs/>
                <w:sz w:val="22"/>
                <w:szCs w:val="22"/>
              </w:rPr>
            </w:pPr>
          </w:p>
          <w:p w14:paraId="478DD21F" w14:textId="77777777" w:rsidR="00AF7D64" w:rsidRPr="000A5A1B" w:rsidRDefault="0078374E" w:rsidP="00B52F50">
            <w:pPr>
              <w:ind w:left="-108" w:right="425"/>
              <w:rPr>
                <w:bCs/>
                <w:sz w:val="22"/>
                <w:szCs w:val="22"/>
              </w:rPr>
            </w:pPr>
            <w:r>
              <w:rPr>
                <w:bCs/>
                <w:sz w:val="22"/>
                <w:szCs w:val="22"/>
              </w:rPr>
              <w:t xml:space="preserve">             </w:t>
            </w:r>
            <w:r w:rsidR="00AF7D64" w:rsidRPr="00535D83">
              <w:rPr>
                <w:bCs/>
                <w:sz w:val="22"/>
                <w:szCs w:val="22"/>
              </w:rPr>
              <w:t xml:space="preserve">  </w:t>
            </w:r>
            <w:r w:rsidR="00254A13" w:rsidRPr="00B52F50">
              <w:rPr>
                <w:bCs/>
                <w:sz w:val="22"/>
                <w:szCs w:val="22"/>
              </w:rPr>
              <w:t>_____________</w:t>
            </w:r>
            <w:r w:rsidR="00E722C7">
              <w:rPr>
                <w:bCs/>
                <w:sz w:val="22"/>
                <w:szCs w:val="22"/>
              </w:rPr>
              <w:t xml:space="preserve">_ </w:t>
            </w:r>
          </w:p>
          <w:p w14:paraId="26C2B998" w14:textId="77777777" w:rsidR="00AF7D64" w:rsidRPr="00535D83" w:rsidRDefault="0078374E" w:rsidP="00B52F50">
            <w:pPr>
              <w:ind w:left="-108" w:right="-162"/>
              <w:rPr>
                <w:sz w:val="16"/>
                <w:szCs w:val="16"/>
              </w:rPr>
            </w:pPr>
            <w:r>
              <w:rPr>
                <w:sz w:val="22"/>
                <w:szCs w:val="22"/>
              </w:rPr>
              <w:t xml:space="preserve">         </w:t>
            </w:r>
            <w:r w:rsidR="00AF7D64" w:rsidRPr="00535D83">
              <w:rPr>
                <w:sz w:val="22"/>
                <w:szCs w:val="22"/>
              </w:rPr>
              <w:t xml:space="preserve">      </w:t>
            </w:r>
            <w:r w:rsidR="00AF7D64" w:rsidRPr="00535D83">
              <w:rPr>
                <w:sz w:val="16"/>
                <w:szCs w:val="16"/>
              </w:rPr>
              <w:t>М.П.</w:t>
            </w:r>
          </w:p>
        </w:tc>
      </w:tr>
    </w:tbl>
    <w:p w14:paraId="74B304EB" w14:textId="77777777" w:rsidR="00D4119D" w:rsidRPr="00535D83" w:rsidRDefault="00D4119D" w:rsidP="0000109F">
      <w:pPr>
        <w:rPr>
          <w:sz w:val="22"/>
          <w:szCs w:val="22"/>
        </w:rPr>
      </w:pPr>
    </w:p>
    <w:p w14:paraId="12D09F23" w14:textId="0B066945" w:rsidR="00CD27AA" w:rsidRPr="00535D83" w:rsidRDefault="00CD27AA" w:rsidP="00CD27AA">
      <w:pPr>
        <w:rPr>
          <w:sz w:val="22"/>
          <w:szCs w:val="22"/>
        </w:rPr>
      </w:pPr>
      <w:r>
        <w:rPr>
          <w:sz w:val="22"/>
          <w:szCs w:val="22"/>
        </w:rPr>
        <w:t xml:space="preserve">«___»________________ </w:t>
      </w:r>
      <w:r w:rsidR="000031FF">
        <w:rPr>
          <w:sz w:val="22"/>
          <w:szCs w:val="22"/>
        </w:rPr>
        <w:t>____</w:t>
      </w:r>
      <w:r>
        <w:rPr>
          <w:sz w:val="22"/>
          <w:szCs w:val="22"/>
        </w:rPr>
        <w:t xml:space="preserve"> г.</w:t>
      </w:r>
      <w:r>
        <w:rPr>
          <w:sz w:val="22"/>
          <w:szCs w:val="22"/>
        </w:rPr>
        <w:tab/>
        <w:t xml:space="preserve">                                        «___»________________ </w:t>
      </w:r>
      <w:r w:rsidR="000031FF">
        <w:rPr>
          <w:sz w:val="22"/>
          <w:szCs w:val="22"/>
        </w:rPr>
        <w:t>____</w:t>
      </w:r>
      <w:r>
        <w:rPr>
          <w:sz w:val="22"/>
          <w:szCs w:val="22"/>
        </w:rPr>
        <w:t xml:space="preserve"> г.</w:t>
      </w:r>
    </w:p>
    <w:p w14:paraId="6875CD9D" w14:textId="77777777" w:rsidR="00606546" w:rsidRPr="00535D83" w:rsidRDefault="00606546" w:rsidP="00CD27AA">
      <w:pPr>
        <w:tabs>
          <w:tab w:val="left" w:pos="6480"/>
        </w:tabs>
        <w:rPr>
          <w:sz w:val="22"/>
          <w:szCs w:val="22"/>
        </w:rPr>
      </w:pPr>
    </w:p>
    <w:p w14:paraId="0A5E0051" w14:textId="77777777" w:rsidR="00606546" w:rsidRPr="00535D83" w:rsidRDefault="00606546" w:rsidP="0000109F">
      <w:pPr>
        <w:rPr>
          <w:sz w:val="22"/>
          <w:szCs w:val="22"/>
        </w:rPr>
      </w:pPr>
    </w:p>
    <w:p w14:paraId="533ED5B4" w14:textId="77777777" w:rsidR="00606546" w:rsidRPr="00535D83" w:rsidRDefault="00606546" w:rsidP="0000109F">
      <w:pPr>
        <w:rPr>
          <w:sz w:val="22"/>
          <w:szCs w:val="22"/>
        </w:rPr>
      </w:pPr>
    </w:p>
    <w:p w14:paraId="2C992FA9" w14:textId="77777777" w:rsidR="00606546" w:rsidRPr="00535D83" w:rsidRDefault="00606546" w:rsidP="0000109F">
      <w:pPr>
        <w:rPr>
          <w:sz w:val="22"/>
          <w:szCs w:val="22"/>
        </w:rPr>
        <w:sectPr w:rsidR="00606546" w:rsidRPr="00535D83" w:rsidSect="00081467">
          <w:footerReference w:type="even" r:id="rId12"/>
          <w:footerReference w:type="default" r:id="rId13"/>
          <w:pgSz w:w="11906" w:h="16838"/>
          <w:pgMar w:top="1134" w:right="567" w:bottom="1134" w:left="1134" w:header="425" w:footer="488" w:gutter="0"/>
          <w:cols w:space="708"/>
          <w:docGrid w:linePitch="360"/>
        </w:sectPr>
      </w:pPr>
    </w:p>
    <w:p w14:paraId="0BC634FF" w14:textId="77777777" w:rsidR="00606546" w:rsidRPr="00535D83" w:rsidRDefault="00606546" w:rsidP="00606546">
      <w:pPr>
        <w:pStyle w:val="13"/>
        <w:jc w:val="right"/>
      </w:pPr>
      <w:r w:rsidRPr="00535D83">
        <w:lastRenderedPageBreak/>
        <w:t>Приложение № 1</w:t>
      </w:r>
    </w:p>
    <w:p w14:paraId="4DEBE2DE" w14:textId="62D85F8F" w:rsidR="00606546" w:rsidRPr="00535D83" w:rsidRDefault="00606546" w:rsidP="00606546">
      <w:pPr>
        <w:pStyle w:val="1"/>
        <w:jc w:val="right"/>
      </w:pPr>
      <w:r w:rsidRPr="00535D83">
        <w:t xml:space="preserve">к </w:t>
      </w:r>
      <w:r w:rsidR="00725EEE" w:rsidRPr="00535D83">
        <w:t>Догово</w:t>
      </w:r>
      <w:r w:rsidRPr="00535D83">
        <w:t xml:space="preserve">ру </w:t>
      </w:r>
      <w:r w:rsidR="00894313">
        <w:t>в</w:t>
      </w:r>
      <w:r w:rsidRPr="00535D83">
        <w:t xml:space="preserve">одоотведения </w:t>
      </w:r>
    </w:p>
    <w:p w14:paraId="6D6B3C62" w14:textId="77777777" w:rsidR="00606546" w:rsidRPr="00535D83" w:rsidRDefault="00606546" w:rsidP="00606546">
      <w:pPr>
        <w:pStyle w:val="1"/>
        <w:jc w:val="right"/>
      </w:pPr>
      <w:r w:rsidRPr="00535D83">
        <w:t xml:space="preserve">                                                                                                              (в целях приобретения коммунальных ресурсов, потребляемых при содержании общего </w:t>
      </w:r>
    </w:p>
    <w:p w14:paraId="45F85E5B" w14:textId="68954572" w:rsidR="00743451" w:rsidRDefault="00606546" w:rsidP="004E045D">
      <w:pPr>
        <w:pStyle w:val="1"/>
        <w:jc w:val="right"/>
      </w:pPr>
      <w:r w:rsidRPr="00535D83">
        <w:t xml:space="preserve">имущества в многоквартирном доме)                                                                                                                                                                                                                                                      </w:t>
      </w:r>
      <w:r w:rsidR="008B6CE0">
        <w:t>от «</w:t>
      </w:r>
      <w:r w:rsidR="00F00A72">
        <w:t>___</w:t>
      </w:r>
      <w:r w:rsidR="0064440F">
        <w:t xml:space="preserve">» </w:t>
      </w:r>
      <w:r w:rsidR="00F00A72">
        <w:t>_____</w:t>
      </w:r>
      <w:r w:rsidR="00CD27AA">
        <w:t xml:space="preserve"> </w:t>
      </w:r>
      <w:r w:rsidR="000031FF">
        <w:t>__г.</w:t>
      </w:r>
      <w:r w:rsidR="0064440F">
        <w:t xml:space="preserve"> № /СОИ</w:t>
      </w:r>
      <w:r w:rsidRPr="00535D83">
        <w:t xml:space="preserve">   </w:t>
      </w:r>
    </w:p>
    <w:p w14:paraId="6448B27B" w14:textId="77777777" w:rsidR="00606546" w:rsidRPr="00535D83" w:rsidRDefault="00606546" w:rsidP="004E045D">
      <w:pPr>
        <w:pStyle w:val="1"/>
        <w:jc w:val="right"/>
      </w:pPr>
      <w:r w:rsidRPr="00535D83">
        <w:t xml:space="preserve">                                                                           </w:t>
      </w:r>
    </w:p>
    <w:p w14:paraId="53F40853" w14:textId="77777777" w:rsidR="00606546" w:rsidRDefault="00606546" w:rsidP="00606546">
      <w:pPr>
        <w:pStyle w:val="1"/>
        <w:ind w:right="-5"/>
        <w:jc w:val="center"/>
        <w:rPr>
          <w:b/>
        </w:rPr>
      </w:pPr>
      <w:r w:rsidRPr="00535D83">
        <w:rPr>
          <w:b/>
        </w:rPr>
        <w:t>Перечень многоквартирных домов, в отношении которых на АБОНЕНТА возложена обязанность по содержанию общего имущества в многоквартирном доме</w:t>
      </w:r>
    </w:p>
    <w:p w14:paraId="53F04AB8" w14:textId="77777777" w:rsidR="00AF3C52" w:rsidRPr="00535D83" w:rsidRDefault="00AF3C52" w:rsidP="00606546">
      <w:pPr>
        <w:pStyle w:val="1"/>
        <w:ind w:right="-5"/>
        <w:jc w:val="center"/>
        <w:rPr>
          <w:b/>
        </w:rPr>
      </w:pPr>
    </w:p>
    <w:tbl>
      <w:tblPr>
        <w:tblW w:w="4957" w:type="pct"/>
        <w:tblLook w:val="04A0" w:firstRow="1" w:lastRow="0" w:firstColumn="1" w:lastColumn="0" w:noHBand="0" w:noVBand="1"/>
      </w:tblPr>
      <w:tblGrid>
        <w:gridCol w:w="574"/>
        <w:gridCol w:w="3337"/>
        <w:gridCol w:w="3031"/>
        <w:gridCol w:w="4819"/>
        <w:gridCol w:w="3686"/>
      </w:tblGrid>
      <w:tr w:rsidR="00AF1505" w:rsidRPr="000A5A1B" w14:paraId="6D2BB0AC" w14:textId="77777777" w:rsidTr="00AF1505">
        <w:trPr>
          <w:trHeight w:val="700"/>
        </w:trPr>
        <w:tc>
          <w:tcPr>
            <w:tcW w:w="1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6F4445" w14:textId="77777777" w:rsidR="00AF1505" w:rsidRPr="000A5A1B" w:rsidRDefault="00AF1505" w:rsidP="00606546">
            <w:pPr>
              <w:jc w:val="center"/>
              <w:rPr>
                <w:b/>
                <w:bCs/>
                <w:color w:val="000000"/>
              </w:rPr>
            </w:pPr>
            <w:r w:rsidRPr="000A5A1B">
              <w:rPr>
                <w:b/>
                <w:bCs/>
                <w:color w:val="000000"/>
              </w:rPr>
              <w:t>№ п/п</w:t>
            </w:r>
          </w:p>
        </w:tc>
        <w:tc>
          <w:tcPr>
            <w:tcW w:w="10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9AD338" w14:textId="77777777" w:rsidR="00AF1505" w:rsidRPr="000A5A1B" w:rsidRDefault="00AF1505" w:rsidP="0064440F">
            <w:pPr>
              <w:jc w:val="center"/>
              <w:rPr>
                <w:b/>
                <w:bCs/>
                <w:color w:val="000000"/>
              </w:rPr>
            </w:pPr>
            <w:r w:rsidRPr="000A5A1B">
              <w:rPr>
                <w:b/>
                <w:bCs/>
                <w:color w:val="000000"/>
              </w:rPr>
              <w:t>Адреса многоквартирных домов</w:t>
            </w:r>
          </w:p>
        </w:tc>
        <w:tc>
          <w:tcPr>
            <w:tcW w:w="98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A60878" w14:textId="3AB8F5B5" w:rsidR="00AF1505" w:rsidRPr="000A5A1B" w:rsidRDefault="00AF1505" w:rsidP="009D6CD2">
            <w:pPr>
              <w:jc w:val="center"/>
              <w:rPr>
                <w:b/>
                <w:bCs/>
                <w:color w:val="000000"/>
              </w:rPr>
            </w:pPr>
            <w:r w:rsidRPr="000A5A1B">
              <w:rPr>
                <w:b/>
                <w:bCs/>
                <w:color w:val="000000"/>
              </w:rPr>
              <w:t>Дата</w:t>
            </w:r>
            <w:r w:rsidR="009F4F69">
              <w:rPr>
                <w:b/>
                <w:bCs/>
                <w:color w:val="000000"/>
              </w:rPr>
              <w:t xml:space="preserve"> начала</w:t>
            </w:r>
            <w:r w:rsidRPr="000A5A1B">
              <w:rPr>
                <w:b/>
                <w:bCs/>
                <w:color w:val="000000"/>
              </w:rPr>
              <w:t xml:space="preserve"> отведения сточных вод</w:t>
            </w:r>
          </w:p>
        </w:tc>
        <w:tc>
          <w:tcPr>
            <w:tcW w:w="156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59FF0FB" w14:textId="77777777" w:rsidR="00AF1505" w:rsidRPr="000A5A1B" w:rsidRDefault="00AF1505" w:rsidP="00606546">
            <w:pPr>
              <w:jc w:val="center"/>
              <w:rPr>
                <w:b/>
                <w:bCs/>
                <w:color w:val="000000"/>
              </w:rPr>
            </w:pPr>
            <w:r w:rsidRPr="000A5A1B">
              <w:rPr>
                <w:b/>
                <w:bCs/>
                <w:color w:val="000000"/>
              </w:rPr>
              <w:t xml:space="preserve">Номер и дата </w:t>
            </w:r>
          </w:p>
        </w:tc>
        <w:tc>
          <w:tcPr>
            <w:tcW w:w="1193" w:type="pct"/>
            <w:vMerge w:val="restart"/>
            <w:tcBorders>
              <w:top w:val="single" w:sz="4" w:space="0" w:color="auto"/>
              <w:left w:val="single" w:sz="4" w:space="0" w:color="auto"/>
              <w:right w:val="single" w:sz="4" w:space="0" w:color="auto"/>
            </w:tcBorders>
            <w:shd w:val="clear" w:color="auto" w:fill="auto"/>
            <w:vAlign w:val="center"/>
            <w:hideMark/>
          </w:tcPr>
          <w:p w14:paraId="43ECC418" w14:textId="77777777" w:rsidR="00AF1505" w:rsidRPr="000A5A1B" w:rsidRDefault="00AF1505" w:rsidP="004E045D">
            <w:pPr>
              <w:jc w:val="center"/>
              <w:rPr>
                <w:b/>
                <w:bCs/>
                <w:color w:val="000000"/>
              </w:rPr>
            </w:pPr>
            <w:r w:rsidRPr="000A5A1B">
              <w:rPr>
                <w:b/>
                <w:bCs/>
                <w:color w:val="000000"/>
              </w:rPr>
              <w:t>Норматив отведения сточных вод в целях содержания общего имущества в многоквартирном доме (Приказ</w:t>
            </w:r>
            <w:r>
              <w:rPr>
                <w:b/>
                <w:bCs/>
                <w:color w:val="000000"/>
              </w:rPr>
              <w:t xml:space="preserve"> от 17 мая 2017 г. </w:t>
            </w:r>
            <w:r w:rsidRPr="000A5A1B">
              <w:rPr>
                <w:b/>
                <w:bCs/>
                <w:color w:val="000000"/>
              </w:rPr>
              <w:t>N 75-мпр)</w:t>
            </w:r>
            <w:r w:rsidRPr="000A5A1B">
              <w:rPr>
                <w:rFonts w:ascii="Calibri" w:hAnsi="Calibri" w:cs="Calibri"/>
                <w:color w:val="000000"/>
              </w:rPr>
              <w:t> </w:t>
            </w:r>
          </w:p>
        </w:tc>
      </w:tr>
      <w:tr w:rsidR="00AF1505" w:rsidRPr="000A5A1B" w14:paraId="3747A86F" w14:textId="77777777" w:rsidTr="00AF1505">
        <w:trPr>
          <w:trHeight w:val="697"/>
        </w:trPr>
        <w:tc>
          <w:tcPr>
            <w:tcW w:w="186" w:type="pct"/>
            <w:vMerge/>
            <w:tcBorders>
              <w:top w:val="single" w:sz="4" w:space="0" w:color="auto"/>
              <w:left w:val="single" w:sz="4" w:space="0" w:color="auto"/>
              <w:bottom w:val="single" w:sz="4" w:space="0" w:color="auto"/>
              <w:right w:val="single" w:sz="4" w:space="0" w:color="auto"/>
            </w:tcBorders>
            <w:vAlign w:val="center"/>
            <w:hideMark/>
          </w:tcPr>
          <w:p w14:paraId="40259C2A" w14:textId="77777777" w:rsidR="00AF1505" w:rsidRPr="000A5A1B" w:rsidRDefault="00AF1505" w:rsidP="00606546">
            <w:pPr>
              <w:rPr>
                <w:b/>
                <w:bCs/>
                <w:color w:val="000000"/>
              </w:rPr>
            </w:pPr>
          </w:p>
        </w:tc>
        <w:tc>
          <w:tcPr>
            <w:tcW w:w="1080" w:type="pct"/>
            <w:vMerge/>
            <w:tcBorders>
              <w:top w:val="single" w:sz="4" w:space="0" w:color="auto"/>
              <w:left w:val="single" w:sz="4" w:space="0" w:color="auto"/>
              <w:bottom w:val="single" w:sz="4" w:space="0" w:color="auto"/>
              <w:right w:val="single" w:sz="4" w:space="0" w:color="auto"/>
            </w:tcBorders>
            <w:vAlign w:val="center"/>
            <w:hideMark/>
          </w:tcPr>
          <w:p w14:paraId="7DE4BD76" w14:textId="77777777" w:rsidR="00AF1505" w:rsidRPr="000A5A1B" w:rsidRDefault="00AF1505" w:rsidP="0064440F">
            <w:pPr>
              <w:rPr>
                <w:b/>
                <w:bCs/>
                <w:color w:val="000000"/>
              </w:rPr>
            </w:pPr>
          </w:p>
        </w:tc>
        <w:tc>
          <w:tcPr>
            <w:tcW w:w="981" w:type="pct"/>
            <w:vMerge/>
            <w:tcBorders>
              <w:top w:val="single" w:sz="4" w:space="0" w:color="auto"/>
              <w:left w:val="single" w:sz="4" w:space="0" w:color="auto"/>
              <w:bottom w:val="single" w:sz="4" w:space="0" w:color="auto"/>
              <w:right w:val="single" w:sz="4" w:space="0" w:color="auto"/>
            </w:tcBorders>
            <w:vAlign w:val="center"/>
            <w:hideMark/>
          </w:tcPr>
          <w:p w14:paraId="4B455FA3" w14:textId="77777777" w:rsidR="00AF1505" w:rsidRPr="000A5A1B" w:rsidRDefault="00AF1505" w:rsidP="00606546">
            <w:pPr>
              <w:rPr>
                <w:b/>
                <w:bCs/>
                <w:color w:val="000000"/>
              </w:rPr>
            </w:pPr>
          </w:p>
        </w:tc>
        <w:tc>
          <w:tcPr>
            <w:tcW w:w="1560" w:type="pct"/>
            <w:tcBorders>
              <w:top w:val="nil"/>
              <w:left w:val="nil"/>
              <w:bottom w:val="single" w:sz="4" w:space="0" w:color="auto"/>
              <w:right w:val="single" w:sz="4" w:space="0" w:color="auto"/>
            </w:tcBorders>
            <w:shd w:val="clear" w:color="auto" w:fill="auto"/>
            <w:vAlign w:val="center"/>
            <w:hideMark/>
          </w:tcPr>
          <w:p w14:paraId="3F72CF26" w14:textId="77777777" w:rsidR="00AF1505" w:rsidRPr="000A5A1B" w:rsidRDefault="00AF1505" w:rsidP="00606546">
            <w:pPr>
              <w:jc w:val="center"/>
              <w:rPr>
                <w:b/>
                <w:bCs/>
                <w:color w:val="000000"/>
              </w:rPr>
            </w:pPr>
            <w:r w:rsidRPr="000A5A1B">
              <w:rPr>
                <w:b/>
                <w:bCs/>
                <w:color w:val="000000"/>
              </w:rPr>
              <w:t>акта разграничения эксплуатационной ответственности</w:t>
            </w:r>
          </w:p>
        </w:tc>
        <w:tc>
          <w:tcPr>
            <w:tcW w:w="1193" w:type="pct"/>
            <w:vMerge/>
            <w:tcBorders>
              <w:left w:val="single" w:sz="4" w:space="0" w:color="auto"/>
              <w:bottom w:val="single" w:sz="4" w:space="0" w:color="auto"/>
              <w:right w:val="single" w:sz="4" w:space="0" w:color="auto"/>
            </w:tcBorders>
            <w:shd w:val="clear" w:color="auto" w:fill="auto"/>
            <w:hideMark/>
          </w:tcPr>
          <w:p w14:paraId="3281C3F7" w14:textId="77777777" w:rsidR="00AF1505" w:rsidRPr="000A5A1B" w:rsidRDefault="00AF1505" w:rsidP="00606546">
            <w:pPr>
              <w:rPr>
                <w:rFonts w:ascii="Calibri" w:hAnsi="Calibri" w:cs="Calibri"/>
                <w:color w:val="000000"/>
              </w:rPr>
            </w:pPr>
          </w:p>
        </w:tc>
      </w:tr>
      <w:tr w:rsidR="00AF1505" w:rsidRPr="000A5A1B" w14:paraId="75CF8569" w14:textId="77777777" w:rsidTr="00AF1505">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53156BA9" w14:textId="77777777" w:rsidR="00AF1505" w:rsidRPr="000A5A1B" w:rsidRDefault="00AF1505" w:rsidP="00F31683">
            <w:pPr>
              <w:jc w:val="center"/>
              <w:rPr>
                <w:color w:val="000000"/>
              </w:rPr>
            </w:pPr>
            <w:r w:rsidRPr="000A5A1B">
              <w:rPr>
                <w:color w:val="000000"/>
              </w:rPr>
              <w:t>1</w:t>
            </w:r>
          </w:p>
        </w:tc>
        <w:tc>
          <w:tcPr>
            <w:tcW w:w="1080" w:type="pct"/>
            <w:tcBorders>
              <w:top w:val="single" w:sz="4" w:space="0" w:color="auto"/>
              <w:left w:val="nil"/>
              <w:bottom w:val="single" w:sz="4" w:space="0" w:color="auto"/>
              <w:right w:val="single" w:sz="4" w:space="0" w:color="auto"/>
            </w:tcBorders>
            <w:shd w:val="clear" w:color="auto" w:fill="auto"/>
            <w:noWrap/>
          </w:tcPr>
          <w:p w14:paraId="77D01B37" w14:textId="77777777" w:rsidR="00AF1505" w:rsidRPr="000A5A1B" w:rsidRDefault="00AF1505" w:rsidP="00E722C7">
            <w:pPr>
              <w:tabs>
                <w:tab w:val="left" w:pos="567"/>
              </w:tabs>
            </w:pPr>
          </w:p>
        </w:tc>
        <w:tc>
          <w:tcPr>
            <w:tcW w:w="981" w:type="pct"/>
            <w:tcBorders>
              <w:top w:val="single" w:sz="4" w:space="0" w:color="auto"/>
              <w:left w:val="nil"/>
              <w:bottom w:val="single" w:sz="4" w:space="0" w:color="auto"/>
              <w:right w:val="single" w:sz="4" w:space="0" w:color="auto"/>
            </w:tcBorders>
            <w:shd w:val="clear" w:color="auto" w:fill="auto"/>
            <w:noWrap/>
            <w:vAlign w:val="center"/>
          </w:tcPr>
          <w:p w14:paraId="05B1119C" w14:textId="77777777" w:rsidR="00AF1505" w:rsidRPr="000A5A1B" w:rsidRDefault="00AF1505" w:rsidP="00E722C7">
            <w:pPr>
              <w:jc w:val="center"/>
              <w:rPr>
                <w:color w:val="000000"/>
              </w:rPr>
            </w:pPr>
          </w:p>
        </w:tc>
        <w:tc>
          <w:tcPr>
            <w:tcW w:w="1560" w:type="pct"/>
            <w:tcBorders>
              <w:top w:val="single" w:sz="4" w:space="0" w:color="auto"/>
              <w:left w:val="nil"/>
              <w:bottom w:val="single" w:sz="4" w:space="0" w:color="auto"/>
              <w:right w:val="single" w:sz="4" w:space="0" w:color="auto"/>
            </w:tcBorders>
            <w:shd w:val="clear" w:color="auto" w:fill="auto"/>
            <w:vAlign w:val="center"/>
          </w:tcPr>
          <w:p w14:paraId="74FD2E43" w14:textId="77777777" w:rsidR="00AF1505" w:rsidRPr="000A5A1B" w:rsidRDefault="00AF1505" w:rsidP="00E722C7">
            <w:pPr>
              <w:jc w:val="center"/>
              <w:rPr>
                <w:color w:val="000000"/>
              </w:rPr>
            </w:pPr>
          </w:p>
        </w:tc>
        <w:tc>
          <w:tcPr>
            <w:tcW w:w="1193" w:type="pct"/>
            <w:tcBorders>
              <w:top w:val="single" w:sz="4" w:space="0" w:color="auto"/>
              <w:left w:val="nil"/>
              <w:bottom w:val="single" w:sz="4" w:space="0" w:color="auto"/>
              <w:right w:val="single" w:sz="4" w:space="0" w:color="auto"/>
            </w:tcBorders>
            <w:shd w:val="clear" w:color="auto" w:fill="auto"/>
            <w:vAlign w:val="center"/>
          </w:tcPr>
          <w:p w14:paraId="2FE4C111" w14:textId="77777777" w:rsidR="00AF1505" w:rsidRPr="000A5A1B" w:rsidRDefault="00AF1505" w:rsidP="00E722C7">
            <w:pPr>
              <w:jc w:val="center"/>
              <w:rPr>
                <w:color w:val="000000"/>
              </w:rPr>
            </w:pPr>
          </w:p>
        </w:tc>
      </w:tr>
      <w:tr w:rsidR="00AF1505" w:rsidRPr="000A5A1B" w14:paraId="7877C750" w14:textId="77777777" w:rsidTr="00AF1505">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353DFDFD" w14:textId="77777777" w:rsidR="00AF1505" w:rsidRPr="000A5A1B" w:rsidRDefault="00AF1505" w:rsidP="00F31683">
            <w:pPr>
              <w:jc w:val="center"/>
              <w:rPr>
                <w:color w:val="000000"/>
              </w:rPr>
            </w:pPr>
            <w:r>
              <w:rPr>
                <w:color w:val="000000"/>
              </w:rPr>
              <w:t>2</w:t>
            </w:r>
          </w:p>
        </w:tc>
        <w:tc>
          <w:tcPr>
            <w:tcW w:w="1080" w:type="pct"/>
            <w:tcBorders>
              <w:top w:val="single" w:sz="4" w:space="0" w:color="auto"/>
              <w:left w:val="nil"/>
              <w:bottom w:val="single" w:sz="4" w:space="0" w:color="auto"/>
              <w:right w:val="single" w:sz="4" w:space="0" w:color="auto"/>
            </w:tcBorders>
            <w:shd w:val="clear" w:color="auto" w:fill="auto"/>
            <w:noWrap/>
          </w:tcPr>
          <w:p w14:paraId="26459BAB" w14:textId="77777777" w:rsidR="00AF1505" w:rsidRDefault="00AF1505" w:rsidP="00E722C7">
            <w:pPr>
              <w:tabs>
                <w:tab w:val="left" w:pos="567"/>
              </w:tabs>
            </w:pPr>
          </w:p>
        </w:tc>
        <w:tc>
          <w:tcPr>
            <w:tcW w:w="981" w:type="pct"/>
            <w:tcBorders>
              <w:top w:val="single" w:sz="4" w:space="0" w:color="auto"/>
              <w:left w:val="nil"/>
              <w:bottom w:val="single" w:sz="4" w:space="0" w:color="auto"/>
              <w:right w:val="single" w:sz="4" w:space="0" w:color="auto"/>
            </w:tcBorders>
            <w:shd w:val="clear" w:color="auto" w:fill="auto"/>
            <w:noWrap/>
            <w:vAlign w:val="center"/>
          </w:tcPr>
          <w:p w14:paraId="5771B0E8" w14:textId="77777777" w:rsidR="00AF1505" w:rsidRDefault="00AF1505" w:rsidP="001D3647">
            <w:pPr>
              <w:jc w:val="center"/>
              <w:rPr>
                <w:color w:val="000000"/>
              </w:rPr>
            </w:pPr>
          </w:p>
        </w:tc>
        <w:tc>
          <w:tcPr>
            <w:tcW w:w="1560" w:type="pct"/>
            <w:tcBorders>
              <w:top w:val="single" w:sz="4" w:space="0" w:color="auto"/>
              <w:left w:val="nil"/>
              <w:bottom w:val="single" w:sz="4" w:space="0" w:color="auto"/>
              <w:right w:val="single" w:sz="4" w:space="0" w:color="auto"/>
            </w:tcBorders>
            <w:shd w:val="clear" w:color="auto" w:fill="auto"/>
            <w:vAlign w:val="center"/>
          </w:tcPr>
          <w:p w14:paraId="3F9CA08E" w14:textId="77777777" w:rsidR="00AF1505" w:rsidRDefault="00AF1505" w:rsidP="00E722C7">
            <w:pPr>
              <w:jc w:val="center"/>
              <w:rPr>
                <w:color w:val="000000"/>
              </w:rPr>
            </w:pPr>
          </w:p>
        </w:tc>
        <w:tc>
          <w:tcPr>
            <w:tcW w:w="1193" w:type="pct"/>
            <w:tcBorders>
              <w:top w:val="single" w:sz="4" w:space="0" w:color="auto"/>
              <w:left w:val="nil"/>
              <w:bottom w:val="single" w:sz="4" w:space="0" w:color="auto"/>
              <w:right w:val="single" w:sz="4" w:space="0" w:color="auto"/>
            </w:tcBorders>
            <w:shd w:val="clear" w:color="auto" w:fill="auto"/>
            <w:vAlign w:val="center"/>
          </w:tcPr>
          <w:p w14:paraId="76C82D1E" w14:textId="77777777" w:rsidR="00AF1505" w:rsidRPr="000A5A1B" w:rsidRDefault="00AF1505" w:rsidP="00E722C7">
            <w:pPr>
              <w:jc w:val="center"/>
              <w:rPr>
                <w:color w:val="000000"/>
              </w:rPr>
            </w:pPr>
          </w:p>
        </w:tc>
      </w:tr>
    </w:tbl>
    <w:p w14:paraId="26264C2A" w14:textId="77777777" w:rsidR="00606546" w:rsidRPr="00535D83" w:rsidRDefault="00606546" w:rsidP="00606546"/>
    <w:p w14:paraId="2644A3BA" w14:textId="77777777" w:rsidR="00606546" w:rsidRPr="00535D83" w:rsidRDefault="00606546" w:rsidP="00606546">
      <w:pPr>
        <w:ind w:left="426" w:right="-162"/>
        <w:jc w:val="center"/>
        <w:rPr>
          <w:b/>
        </w:rPr>
      </w:pPr>
      <w:r w:rsidRPr="00535D83">
        <w:rPr>
          <w:b/>
        </w:rPr>
        <w:t>ПОДПИСИ СТОРОН:</w:t>
      </w:r>
    </w:p>
    <w:tbl>
      <w:tblPr>
        <w:tblW w:w="10456" w:type="dxa"/>
        <w:jc w:val="center"/>
        <w:tblLook w:val="01E0" w:firstRow="1" w:lastRow="1" w:firstColumn="1" w:lastColumn="1" w:noHBand="0" w:noVBand="0"/>
      </w:tblPr>
      <w:tblGrid>
        <w:gridCol w:w="5228"/>
        <w:gridCol w:w="5228"/>
      </w:tblGrid>
      <w:tr w:rsidR="00606546" w:rsidRPr="00535D83" w14:paraId="0438A1D4" w14:textId="77777777" w:rsidTr="00606546">
        <w:trPr>
          <w:jc w:val="center"/>
        </w:trPr>
        <w:tc>
          <w:tcPr>
            <w:tcW w:w="5228" w:type="dxa"/>
          </w:tcPr>
          <w:p w14:paraId="3249E073" w14:textId="77777777" w:rsidR="00606546" w:rsidRPr="00535D83" w:rsidRDefault="00606546" w:rsidP="00606546">
            <w:pPr>
              <w:ind w:right="-162"/>
              <w:rPr>
                <w:b/>
                <w:sz w:val="22"/>
                <w:szCs w:val="22"/>
              </w:rPr>
            </w:pPr>
          </w:p>
          <w:p w14:paraId="5734795D" w14:textId="77777777" w:rsidR="00606546" w:rsidRPr="00535D83" w:rsidRDefault="00606546" w:rsidP="00606546">
            <w:pPr>
              <w:ind w:right="-162"/>
              <w:rPr>
                <w:b/>
                <w:sz w:val="22"/>
                <w:szCs w:val="22"/>
              </w:rPr>
            </w:pPr>
            <w:r w:rsidRPr="00535D83">
              <w:rPr>
                <w:b/>
                <w:sz w:val="22"/>
                <w:szCs w:val="22"/>
              </w:rPr>
              <w:t xml:space="preserve">Ресурсоснабжающая организация: </w:t>
            </w:r>
          </w:p>
        </w:tc>
        <w:tc>
          <w:tcPr>
            <w:tcW w:w="5228" w:type="dxa"/>
          </w:tcPr>
          <w:p w14:paraId="1320B99B" w14:textId="77777777" w:rsidR="00606546" w:rsidRPr="00535D83" w:rsidRDefault="00606546" w:rsidP="00606546">
            <w:pPr>
              <w:ind w:right="-162"/>
              <w:rPr>
                <w:b/>
                <w:sz w:val="22"/>
                <w:szCs w:val="22"/>
              </w:rPr>
            </w:pPr>
          </w:p>
          <w:p w14:paraId="697D3A76" w14:textId="77777777" w:rsidR="00606546" w:rsidRPr="00535D83" w:rsidRDefault="00606546" w:rsidP="00606546">
            <w:pPr>
              <w:ind w:right="-162" w:hanging="108"/>
              <w:rPr>
                <w:b/>
                <w:sz w:val="22"/>
                <w:szCs w:val="22"/>
              </w:rPr>
            </w:pPr>
            <w:r w:rsidRPr="00535D83">
              <w:rPr>
                <w:b/>
                <w:sz w:val="22"/>
                <w:szCs w:val="22"/>
              </w:rPr>
              <w:t xml:space="preserve">                        АБОНЕНТ:</w:t>
            </w:r>
          </w:p>
        </w:tc>
      </w:tr>
      <w:tr w:rsidR="00606546" w:rsidRPr="00535D83" w14:paraId="5CA6C4D1" w14:textId="77777777" w:rsidTr="00CD27AA">
        <w:trPr>
          <w:trHeight w:val="601"/>
          <w:jc w:val="center"/>
        </w:trPr>
        <w:tc>
          <w:tcPr>
            <w:tcW w:w="5228" w:type="dxa"/>
          </w:tcPr>
          <w:p w14:paraId="0BA4F725" w14:textId="77777777" w:rsidR="00606546" w:rsidRPr="00535D83" w:rsidRDefault="00606546" w:rsidP="00606546">
            <w:pPr>
              <w:ind w:right="-162"/>
              <w:rPr>
                <w:sz w:val="22"/>
                <w:szCs w:val="22"/>
              </w:rPr>
            </w:pPr>
            <w:r w:rsidRPr="00535D83">
              <w:rPr>
                <w:sz w:val="22"/>
                <w:szCs w:val="22"/>
              </w:rPr>
              <w:t xml:space="preserve"> </w:t>
            </w:r>
          </w:p>
          <w:p w14:paraId="52A9F199" w14:textId="77777777" w:rsidR="00606546" w:rsidRPr="00535D83" w:rsidRDefault="00606546" w:rsidP="00606546">
            <w:pPr>
              <w:ind w:right="-162"/>
              <w:rPr>
                <w:sz w:val="22"/>
                <w:szCs w:val="22"/>
              </w:rPr>
            </w:pPr>
            <w:r w:rsidRPr="00535D83">
              <w:rPr>
                <w:sz w:val="22"/>
                <w:szCs w:val="22"/>
              </w:rPr>
              <w:t xml:space="preserve">__________________ </w:t>
            </w:r>
          </w:p>
          <w:p w14:paraId="5CA66C66" w14:textId="77777777" w:rsidR="00606546" w:rsidRPr="0078374E" w:rsidRDefault="00606546" w:rsidP="00606546">
            <w:pPr>
              <w:ind w:right="-162"/>
              <w:rPr>
                <w:sz w:val="16"/>
                <w:szCs w:val="16"/>
              </w:rPr>
            </w:pPr>
            <w:r w:rsidRPr="00535D83">
              <w:rPr>
                <w:sz w:val="16"/>
                <w:szCs w:val="16"/>
              </w:rPr>
              <w:t>М.П.</w:t>
            </w:r>
            <w:r w:rsidRPr="0078374E">
              <w:rPr>
                <w:sz w:val="16"/>
                <w:szCs w:val="16"/>
              </w:rPr>
              <w:t xml:space="preserve">    </w:t>
            </w:r>
          </w:p>
        </w:tc>
        <w:tc>
          <w:tcPr>
            <w:tcW w:w="5228" w:type="dxa"/>
          </w:tcPr>
          <w:p w14:paraId="77995B85" w14:textId="77777777" w:rsidR="00606546" w:rsidRPr="00535D83" w:rsidRDefault="00606546" w:rsidP="00606546">
            <w:pPr>
              <w:ind w:left="-108" w:right="-82"/>
              <w:rPr>
                <w:bCs/>
                <w:sz w:val="22"/>
                <w:szCs w:val="22"/>
              </w:rPr>
            </w:pPr>
          </w:p>
          <w:p w14:paraId="5158EEAF" w14:textId="77777777" w:rsidR="00606546" w:rsidRPr="00535D83" w:rsidRDefault="00606546" w:rsidP="00606546">
            <w:pPr>
              <w:ind w:left="-108" w:right="-82"/>
              <w:rPr>
                <w:bCs/>
                <w:sz w:val="22"/>
                <w:szCs w:val="22"/>
              </w:rPr>
            </w:pPr>
            <w:r w:rsidRPr="00535D83">
              <w:rPr>
                <w:bCs/>
                <w:sz w:val="22"/>
                <w:szCs w:val="22"/>
              </w:rPr>
              <w:t xml:space="preserve">                         _____________</w:t>
            </w:r>
            <w:r w:rsidR="002F0990">
              <w:rPr>
                <w:bCs/>
                <w:sz w:val="22"/>
                <w:szCs w:val="22"/>
              </w:rPr>
              <w:t xml:space="preserve">__ </w:t>
            </w:r>
            <w:r w:rsidRPr="00535D83">
              <w:rPr>
                <w:bCs/>
                <w:sz w:val="22"/>
                <w:szCs w:val="22"/>
              </w:rPr>
              <w:t xml:space="preserve"> </w:t>
            </w:r>
          </w:p>
          <w:p w14:paraId="5BC982AB" w14:textId="77777777" w:rsidR="00606546" w:rsidRPr="00535D83" w:rsidRDefault="00606546" w:rsidP="00606546">
            <w:pPr>
              <w:ind w:left="-108" w:right="-162"/>
              <w:rPr>
                <w:sz w:val="16"/>
                <w:szCs w:val="16"/>
              </w:rPr>
            </w:pPr>
            <w:r w:rsidRPr="00535D83">
              <w:rPr>
                <w:sz w:val="22"/>
                <w:szCs w:val="22"/>
              </w:rPr>
              <w:t xml:space="preserve">                         </w:t>
            </w:r>
            <w:r w:rsidRPr="00535D83">
              <w:rPr>
                <w:sz w:val="16"/>
                <w:szCs w:val="16"/>
              </w:rPr>
              <w:t>М.П.</w:t>
            </w:r>
          </w:p>
        </w:tc>
      </w:tr>
    </w:tbl>
    <w:p w14:paraId="04D978F2" w14:textId="77777777" w:rsidR="00606546" w:rsidRDefault="00606546" w:rsidP="00606546">
      <w:pPr>
        <w:ind w:left="426" w:right="-162"/>
        <w:jc w:val="center"/>
        <w:rPr>
          <w:b/>
        </w:rPr>
      </w:pPr>
    </w:p>
    <w:p w14:paraId="2601886C" w14:textId="4A721850" w:rsidR="000A5A1B" w:rsidRDefault="00CD27AA" w:rsidP="00CD27AA">
      <w:pPr>
        <w:tabs>
          <w:tab w:val="left" w:pos="3195"/>
          <w:tab w:val="left" w:pos="10125"/>
        </w:tabs>
        <w:ind w:left="426" w:right="-162"/>
        <w:rPr>
          <w:b/>
        </w:rPr>
      </w:pPr>
      <w:r>
        <w:rPr>
          <w:b/>
        </w:rPr>
        <w:t xml:space="preserve">                                            </w:t>
      </w:r>
      <w:r>
        <w:rPr>
          <w:sz w:val="22"/>
          <w:szCs w:val="22"/>
        </w:rPr>
        <w:t xml:space="preserve">«___»________________ </w:t>
      </w:r>
      <w:r w:rsidR="000031FF">
        <w:rPr>
          <w:sz w:val="22"/>
          <w:szCs w:val="22"/>
        </w:rPr>
        <w:t>_____</w:t>
      </w:r>
      <w:r>
        <w:rPr>
          <w:sz w:val="22"/>
          <w:szCs w:val="22"/>
        </w:rPr>
        <w:t xml:space="preserve"> г.                                                                  «___»________________ </w:t>
      </w:r>
      <w:r w:rsidR="000031FF">
        <w:rPr>
          <w:sz w:val="22"/>
          <w:szCs w:val="22"/>
        </w:rPr>
        <w:t>____</w:t>
      </w:r>
      <w:r>
        <w:rPr>
          <w:sz w:val="22"/>
          <w:szCs w:val="22"/>
        </w:rPr>
        <w:t xml:space="preserve"> г.</w:t>
      </w:r>
    </w:p>
    <w:p w14:paraId="23DB6D08" w14:textId="77777777" w:rsidR="000A5A1B" w:rsidRDefault="000A5A1B" w:rsidP="00606546">
      <w:pPr>
        <w:ind w:left="426" w:right="-162"/>
        <w:jc w:val="center"/>
        <w:rPr>
          <w:b/>
        </w:rPr>
      </w:pPr>
    </w:p>
    <w:p w14:paraId="33F27E8F" w14:textId="77777777" w:rsidR="000A5A1B" w:rsidRDefault="000A5A1B" w:rsidP="00606546">
      <w:pPr>
        <w:ind w:left="426" w:right="-162"/>
        <w:jc w:val="center"/>
        <w:rPr>
          <w:b/>
        </w:rPr>
      </w:pPr>
    </w:p>
    <w:p w14:paraId="78EE05B1" w14:textId="77777777" w:rsidR="000A5A1B" w:rsidRDefault="000A5A1B" w:rsidP="00606546">
      <w:pPr>
        <w:ind w:left="426" w:right="-162"/>
        <w:jc w:val="center"/>
        <w:rPr>
          <w:b/>
        </w:rPr>
      </w:pPr>
    </w:p>
    <w:p w14:paraId="5E5D5E05" w14:textId="77777777" w:rsidR="000A5A1B" w:rsidRDefault="000A5A1B" w:rsidP="00606546">
      <w:pPr>
        <w:ind w:left="426" w:right="-162"/>
        <w:jc w:val="center"/>
        <w:rPr>
          <w:b/>
        </w:rPr>
      </w:pPr>
    </w:p>
    <w:p w14:paraId="3EECD66F" w14:textId="77777777" w:rsidR="000A5A1B" w:rsidRDefault="000A5A1B" w:rsidP="00606546">
      <w:pPr>
        <w:ind w:left="426" w:right="-162"/>
        <w:jc w:val="center"/>
        <w:rPr>
          <w:b/>
        </w:rPr>
      </w:pPr>
    </w:p>
    <w:p w14:paraId="1EEB3A64" w14:textId="77777777" w:rsidR="000A5A1B" w:rsidRDefault="000A5A1B" w:rsidP="00606546">
      <w:pPr>
        <w:ind w:left="426" w:right="-162"/>
        <w:jc w:val="center"/>
        <w:rPr>
          <w:b/>
        </w:rPr>
      </w:pPr>
    </w:p>
    <w:p w14:paraId="412BCE8B" w14:textId="77777777" w:rsidR="000A5A1B" w:rsidRDefault="000A5A1B" w:rsidP="00606546">
      <w:pPr>
        <w:ind w:left="426" w:right="-162"/>
        <w:jc w:val="center"/>
        <w:rPr>
          <w:b/>
        </w:rPr>
      </w:pPr>
    </w:p>
    <w:p w14:paraId="489F7786" w14:textId="77777777" w:rsidR="000A5A1B" w:rsidRDefault="000A5A1B" w:rsidP="00606546">
      <w:pPr>
        <w:ind w:left="426" w:right="-162"/>
        <w:jc w:val="center"/>
        <w:rPr>
          <w:b/>
        </w:rPr>
      </w:pPr>
    </w:p>
    <w:p w14:paraId="28B91F08" w14:textId="77777777" w:rsidR="000A5A1B" w:rsidRDefault="000A5A1B" w:rsidP="00606546">
      <w:pPr>
        <w:ind w:left="426" w:right="-162"/>
        <w:jc w:val="center"/>
        <w:rPr>
          <w:b/>
        </w:rPr>
      </w:pPr>
    </w:p>
    <w:p w14:paraId="60E83718" w14:textId="77777777" w:rsidR="000A5A1B" w:rsidRDefault="000A5A1B" w:rsidP="00606546">
      <w:pPr>
        <w:ind w:left="426" w:right="-162"/>
        <w:jc w:val="center"/>
        <w:rPr>
          <w:b/>
        </w:rPr>
      </w:pPr>
    </w:p>
    <w:p w14:paraId="47966E9B" w14:textId="77777777" w:rsidR="000A5A1B" w:rsidRDefault="000A5A1B" w:rsidP="00606546">
      <w:pPr>
        <w:ind w:left="426" w:right="-162"/>
        <w:jc w:val="center"/>
        <w:rPr>
          <w:b/>
        </w:rPr>
      </w:pPr>
    </w:p>
    <w:p w14:paraId="711E16CF" w14:textId="77777777" w:rsidR="000A5A1B" w:rsidRDefault="000A5A1B" w:rsidP="00606546">
      <w:pPr>
        <w:ind w:left="426" w:right="-162"/>
        <w:jc w:val="center"/>
        <w:rPr>
          <w:b/>
        </w:rPr>
      </w:pPr>
    </w:p>
    <w:p w14:paraId="2A5DEF9F" w14:textId="77777777" w:rsidR="000A5A1B" w:rsidRDefault="000A5A1B" w:rsidP="00606546">
      <w:pPr>
        <w:ind w:left="426" w:right="-162"/>
        <w:jc w:val="center"/>
        <w:rPr>
          <w:b/>
        </w:rPr>
      </w:pPr>
    </w:p>
    <w:p w14:paraId="70BE7A4E" w14:textId="77777777" w:rsidR="000A5A1B" w:rsidRDefault="000A5A1B" w:rsidP="00606546">
      <w:pPr>
        <w:ind w:left="426" w:right="-162"/>
        <w:jc w:val="center"/>
        <w:rPr>
          <w:b/>
        </w:rPr>
      </w:pPr>
    </w:p>
    <w:p w14:paraId="5666F07B" w14:textId="77777777" w:rsidR="000A5A1B" w:rsidRDefault="000A5A1B" w:rsidP="00606546">
      <w:pPr>
        <w:ind w:left="426" w:right="-162"/>
        <w:jc w:val="center"/>
        <w:rPr>
          <w:b/>
        </w:rPr>
      </w:pPr>
    </w:p>
    <w:p w14:paraId="4624791F" w14:textId="77777777" w:rsidR="000A5A1B" w:rsidRDefault="000A5A1B" w:rsidP="00606546">
      <w:pPr>
        <w:ind w:left="426" w:right="-162"/>
        <w:jc w:val="center"/>
        <w:rPr>
          <w:b/>
        </w:rPr>
      </w:pPr>
    </w:p>
    <w:p w14:paraId="00477D52" w14:textId="77777777" w:rsidR="000A5A1B" w:rsidRDefault="000A5A1B" w:rsidP="00606546">
      <w:pPr>
        <w:ind w:left="426" w:right="-162"/>
        <w:jc w:val="center"/>
        <w:rPr>
          <w:b/>
        </w:rPr>
      </w:pPr>
    </w:p>
    <w:p w14:paraId="519F6B36" w14:textId="77777777" w:rsidR="000A5A1B" w:rsidRDefault="000A5A1B" w:rsidP="00606546">
      <w:pPr>
        <w:ind w:left="426" w:right="-162"/>
        <w:jc w:val="center"/>
        <w:rPr>
          <w:b/>
        </w:rPr>
      </w:pPr>
    </w:p>
    <w:p w14:paraId="6BE0C7D7" w14:textId="77777777" w:rsidR="000A5A1B" w:rsidRPr="00535D83" w:rsidRDefault="000A5A1B" w:rsidP="00606546">
      <w:pPr>
        <w:ind w:left="426" w:right="-162"/>
        <w:jc w:val="center"/>
        <w:rPr>
          <w:b/>
        </w:rPr>
      </w:pPr>
    </w:p>
    <w:p w14:paraId="295F6770" w14:textId="77777777" w:rsidR="00606546" w:rsidRDefault="00606546" w:rsidP="00606546">
      <w:pPr>
        <w:ind w:left="426" w:right="-162"/>
        <w:jc w:val="center"/>
        <w:rPr>
          <w:b/>
        </w:rPr>
      </w:pPr>
    </w:p>
    <w:p w14:paraId="4C0FEF8E" w14:textId="77777777" w:rsidR="00606546" w:rsidRPr="00535D83" w:rsidRDefault="00606546" w:rsidP="00606546">
      <w:pPr>
        <w:pStyle w:val="13"/>
        <w:jc w:val="right"/>
      </w:pPr>
      <w:r w:rsidRPr="00535D83">
        <w:t>Приложение № 2</w:t>
      </w:r>
    </w:p>
    <w:p w14:paraId="1A65F973" w14:textId="3B663B93" w:rsidR="00B509E3" w:rsidRPr="00535D83" w:rsidRDefault="00B509E3" w:rsidP="00B509E3">
      <w:pPr>
        <w:pStyle w:val="1"/>
        <w:jc w:val="right"/>
      </w:pPr>
      <w:r w:rsidRPr="00535D83">
        <w:t xml:space="preserve">к </w:t>
      </w:r>
      <w:r w:rsidR="00725EEE" w:rsidRPr="00535D83">
        <w:t>Догово</w:t>
      </w:r>
      <w:r w:rsidRPr="00535D83">
        <w:t xml:space="preserve">ру водоотведения </w:t>
      </w:r>
    </w:p>
    <w:p w14:paraId="551F629B" w14:textId="77777777" w:rsidR="00B509E3" w:rsidRPr="00535D83" w:rsidRDefault="00B509E3" w:rsidP="00B509E3">
      <w:pPr>
        <w:pStyle w:val="1"/>
        <w:jc w:val="right"/>
      </w:pPr>
      <w:r w:rsidRPr="00535D83">
        <w:t xml:space="preserve">                                                                                                              (в целях приобретения коммунальных ресурсов, потребляемых при содержании общего </w:t>
      </w:r>
    </w:p>
    <w:p w14:paraId="3016A622" w14:textId="1931DBCB" w:rsidR="000A5A1B" w:rsidRDefault="00B509E3" w:rsidP="000A5A1B">
      <w:pPr>
        <w:pStyle w:val="1"/>
        <w:jc w:val="right"/>
      </w:pPr>
      <w:r w:rsidRPr="00535D83">
        <w:t xml:space="preserve">имущества в многоквартирном доме)                                                                                                                                                                                                                                                      </w:t>
      </w:r>
      <w:r w:rsidR="00153187">
        <w:t>от «</w:t>
      </w:r>
      <w:r w:rsidR="000031FF">
        <w:t>___</w:t>
      </w:r>
      <w:r w:rsidR="00153187">
        <w:t xml:space="preserve">» </w:t>
      </w:r>
      <w:r w:rsidR="000031FF">
        <w:t>_____</w:t>
      </w:r>
      <w:r w:rsidR="00153187">
        <w:t xml:space="preserve"> </w:t>
      </w:r>
      <w:r w:rsidR="000031FF">
        <w:t>____г.</w:t>
      </w:r>
      <w:r w:rsidR="00153187">
        <w:t xml:space="preserve"> № /СОИ</w:t>
      </w:r>
      <w:r w:rsidR="00153187" w:rsidRPr="00535D83">
        <w:t xml:space="preserve">   </w:t>
      </w:r>
    </w:p>
    <w:p w14:paraId="6FF02750" w14:textId="77777777" w:rsidR="00606546" w:rsidRPr="00535D83" w:rsidRDefault="00606546" w:rsidP="000A5A1B">
      <w:pPr>
        <w:pStyle w:val="1"/>
        <w:jc w:val="right"/>
      </w:pPr>
      <w:r w:rsidRPr="00535D83">
        <w:t xml:space="preserve">                                                                                       </w:t>
      </w:r>
    </w:p>
    <w:p w14:paraId="6B211468" w14:textId="77777777" w:rsidR="00606546" w:rsidRDefault="00606546" w:rsidP="00606546">
      <w:pPr>
        <w:pStyle w:val="FR3"/>
        <w:spacing w:before="0"/>
        <w:ind w:left="0"/>
        <w:jc w:val="center"/>
        <w:rPr>
          <w:b/>
          <w:sz w:val="20"/>
          <w:szCs w:val="20"/>
        </w:rPr>
      </w:pPr>
      <w:r w:rsidRPr="00535D83">
        <w:rPr>
          <w:b/>
          <w:sz w:val="20"/>
          <w:szCs w:val="20"/>
        </w:rPr>
        <w:t>Информация о составе площади многоквартирных домов</w:t>
      </w:r>
    </w:p>
    <w:p w14:paraId="6F18CCCB" w14:textId="77777777" w:rsidR="00F31683" w:rsidRPr="00535D83" w:rsidRDefault="00F31683" w:rsidP="00B476F5">
      <w:pPr>
        <w:pStyle w:val="FR3"/>
        <w:spacing w:before="0"/>
        <w:ind w:left="0"/>
        <w:rPr>
          <w:b/>
          <w:sz w:val="20"/>
          <w:szCs w:val="20"/>
        </w:rPr>
      </w:pPr>
    </w:p>
    <w:tbl>
      <w:tblPr>
        <w:tblpPr w:leftFromText="180" w:rightFromText="180" w:vertAnchor="text" w:horzAnchor="margin" w:tblpY="36"/>
        <w:tblW w:w="5000" w:type="pct"/>
        <w:tblLayout w:type="fixed"/>
        <w:tblLook w:val="04A0" w:firstRow="1" w:lastRow="0" w:firstColumn="1" w:lastColumn="0" w:noHBand="0" w:noVBand="1"/>
      </w:tblPr>
      <w:tblGrid>
        <w:gridCol w:w="988"/>
        <w:gridCol w:w="1982"/>
        <w:gridCol w:w="1561"/>
        <w:gridCol w:w="2689"/>
        <w:gridCol w:w="2122"/>
        <w:gridCol w:w="3126"/>
        <w:gridCol w:w="3113"/>
      </w:tblGrid>
      <w:tr w:rsidR="00B476F5" w:rsidRPr="000A5A1B" w14:paraId="24F2F3AD" w14:textId="77777777" w:rsidTr="00B476F5">
        <w:trPr>
          <w:trHeight w:val="1272"/>
        </w:trPr>
        <w:tc>
          <w:tcPr>
            <w:tcW w:w="3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75810F" w14:textId="77777777" w:rsidR="003161AF" w:rsidRPr="000A5A1B" w:rsidRDefault="003161AF" w:rsidP="003161AF">
            <w:pPr>
              <w:jc w:val="center"/>
              <w:rPr>
                <w:color w:val="000000"/>
              </w:rPr>
            </w:pPr>
            <w:r w:rsidRPr="000A5A1B">
              <w:rPr>
                <w:color w:val="000000"/>
              </w:rPr>
              <w:t>№ п/п</w:t>
            </w:r>
          </w:p>
        </w:tc>
        <w:tc>
          <w:tcPr>
            <w:tcW w:w="63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7E4D2ED" w14:textId="77777777" w:rsidR="003161AF" w:rsidRPr="000A5A1B" w:rsidRDefault="003161AF" w:rsidP="003161AF">
            <w:pPr>
              <w:jc w:val="center"/>
              <w:rPr>
                <w:color w:val="000000"/>
              </w:rPr>
            </w:pPr>
            <w:r w:rsidRPr="000A5A1B">
              <w:rPr>
                <w:color w:val="000000"/>
              </w:rPr>
              <w:t>Адрес многоквартирного дома</w:t>
            </w:r>
          </w:p>
        </w:tc>
        <w:tc>
          <w:tcPr>
            <w:tcW w:w="5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7C839A" w14:textId="77777777" w:rsidR="003161AF" w:rsidRPr="000A5A1B" w:rsidRDefault="003161AF" w:rsidP="00B476F5">
            <w:pPr>
              <w:jc w:val="center"/>
              <w:rPr>
                <w:color w:val="000000"/>
              </w:rPr>
            </w:pPr>
            <w:r w:rsidRPr="000A5A1B">
              <w:rPr>
                <w:color w:val="000000"/>
              </w:rPr>
              <w:t xml:space="preserve">Количество этажей в </w:t>
            </w:r>
            <w:r w:rsidR="00B476F5" w:rsidRPr="000A5A1B">
              <w:rPr>
                <w:color w:val="000000"/>
              </w:rPr>
              <w:t>МКД</w:t>
            </w:r>
          </w:p>
        </w:tc>
        <w:tc>
          <w:tcPr>
            <w:tcW w:w="863" w:type="pct"/>
            <w:tcBorders>
              <w:top w:val="single" w:sz="4" w:space="0" w:color="auto"/>
              <w:left w:val="nil"/>
              <w:bottom w:val="single" w:sz="4" w:space="0" w:color="auto"/>
              <w:right w:val="single" w:sz="4" w:space="0" w:color="auto"/>
            </w:tcBorders>
            <w:shd w:val="clear" w:color="auto" w:fill="auto"/>
            <w:vAlign w:val="center"/>
            <w:hideMark/>
          </w:tcPr>
          <w:p w14:paraId="13D15296" w14:textId="77777777" w:rsidR="003161AF" w:rsidRPr="000A5A1B" w:rsidRDefault="003161AF" w:rsidP="003161AF">
            <w:pPr>
              <w:jc w:val="center"/>
              <w:rPr>
                <w:color w:val="000000"/>
              </w:rPr>
            </w:pPr>
            <w:r w:rsidRPr="000A5A1B">
              <w:rPr>
                <w:color w:val="000000"/>
              </w:rPr>
              <w:t>Общая площадь многоквартирного дома (общая площадь жилых и нежилых помещений, а также общая площадь помещений, входящих в состав общего имущества)</w:t>
            </w:r>
          </w:p>
        </w:tc>
        <w:tc>
          <w:tcPr>
            <w:tcW w:w="681" w:type="pct"/>
            <w:tcBorders>
              <w:top w:val="single" w:sz="4" w:space="0" w:color="auto"/>
              <w:left w:val="nil"/>
              <w:bottom w:val="single" w:sz="4" w:space="0" w:color="auto"/>
              <w:right w:val="single" w:sz="4" w:space="0" w:color="auto"/>
            </w:tcBorders>
            <w:shd w:val="clear" w:color="auto" w:fill="auto"/>
            <w:vAlign w:val="center"/>
            <w:hideMark/>
          </w:tcPr>
          <w:p w14:paraId="6059FB57" w14:textId="77777777" w:rsidR="003161AF" w:rsidRPr="000A5A1B" w:rsidRDefault="003161AF" w:rsidP="003161AF">
            <w:pPr>
              <w:jc w:val="center"/>
              <w:rPr>
                <w:color w:val="000000"/>
              </w:rPr>
            </w:pPr>
            <w:r w:rsidRPr="000A5A1B">
              <w:rPr>
                <w:color w:val="000000"/>
              </w:rPr>
              <w:t>Общая площадь помещений, входящих в состав общего имущества в многоквартирном доме</w:t>
            </w:r>
          </w:p>
        </w:tc>
        <w:tc>
          <w:tcPr>
            <w:tcW w:w="200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0C10F1" w14:textId="77777777" w:rsidR="003161AF" w:rsidRPr="000A5A1B" w:rsidRDefault="003161AF" w:rsidP="003161AF">
            <w:pPr>
              <w:jc w:val="center"/>
              <w:rPr>
                <w:color w:val="000000"/>
              </w:rPr>
            </w:pPr>
            <w:r w:rsidRPr="000A5A1B">
              <w:rPr>
                <w:color w:val="000000"/>
              </w:rPr>
              <w:t>Общая площадь жилых и нежилых помещений в многоквартирном доме</w:t>
            </w:r>
          </w:p>
        </w:tc>
      </w:tr>
      <w:tr w:rsidR="00B476F5" w:rsidRPr="000A5A1B" w14:paraId="42BC1A9F" w14:textId="77777777" w:rsidTr="00B476F5">
        <w:trPr>
          <w:trHeight w:val="230"/>
        </w:trPr>
        <w:tc>
          <w:tcPr>
            <w:tcW w:w="317" w:type="pct"/>
            <w:vMerge/>
            <w:tcBorders>
              <w:top w:val="single" w:sz="4" w:space="0" w:color="auto"/>
              <w:left w:val="single" w:sz="4" w:space="0" w:color="auto"/>
              <w:bottom w:val="single" w:sz="4" w:space="0" w:color="auto"/>
              <w:right w:val="single" w:sz="4" w:space="0" w:color="auto"/>
            </w:tcBorders>
            <w:vAlign w:val="center"/>
            <w:hideMark/>
          </w:tcPr>
          <w:p w14:paraId="177AECB9" w14:textId="77777777" w:rsidR="003161AF" w:rsidRPr="000A5A1B" w:rsidRDefault="003161AF" w:rsidP="003161AF">
            <w:pPr>
              <w:rPr>
                <w:color w:val="000000"/>
              </w:rPr>
            </w:pPr>
          </w:p>
        </w:tc>
        <w:tc>
          <w:tcPr>
            <w:tcW w:w="636" w:type="pct"/>
            <w:vMerge/>
            <w:tcBorders>
              <w:top w:val="single" w:sz="4" w:space="0" w:color="auto"/>
              <w:left w:val="single" w:sz="4" w:space="0" w:color="auto"/>
              <w:bottom w:val="single" w:sz="4" w:space="0" w:color="000000"/>
              <w:right w:val="single" w:sz="4" w:space="0" w:color="auto"/>
            </w:tcBorders>
            <w:vAlign w:val="center"/>
            <w:hideMark/>
          </w:tcPr>
          <w:p w14:paraId="61D82383" w14:textId="77777777" w:rsidR="003161AF" w:rsidRPr="000A5A1B" w:rsidRDefault="003161AF" w:rsidP="003161AF">
            <w:pPr>
              <w:rPr>
                <w:color w:val="000000"/>
              </w:rPr>
            </w:pPr>
          </w:p>
        </w:tc>
        <w:tc>
          <w:tcPr>
            <w:tcW w:w="501" w:type="pct"/>
            <w:vMerge/>
            <w:tcBorders>
              <w:top w:val="single" w:sz="4" w:space="0" w:color="auto"/>
              <w:left w:val="single" w:sz="4" w:space="0" w:color="auto"/>
              <w:bottom w:val="single" w:sz="4" w:space="0" w:color="auto"/>
              <w:right w:val="single" w:sz="4" w:space="0" w:color="auto"/>
            </w:tcBorders>
            <w:vAlign w:val="center"/>
            <w:hideMark/>
          </w:tcPr>
          <w:p w14:paraId="3BD73C2C" w14:textId="77777777" w:rsidR="003161AF" w:rsidRPr="000A5A1B" w:rsidRDefault="003161AF" w:rsidP="003161AF">
            <w:pPr>
              <w:rPr>
                <w:color w:val="000000"/>
              </w:rPr>
            </w:pPr>
          </w:p>
        </w:tc>
        <w:tc>
          <w:tcPr>
            <w:tcW w:w="863" w:type="pct"/>
            <w:vMerge w:val="restart"/>
            <w:tcBorders>
              <w:top w:val="nil"/>
              <w:left w:val="single" w:sz="4" w:space="0" w:color="auto"/>
              <w:bottom w:val="single" w:sz="4" w:space="0" w:color="000000"/>
              <w:right w:val="single" w:sz="4" w:space="0" w:color="auto"/>
            </w:tcBorders>
            <w:shd w:val="clear" w:color="auto" w:fill="auto"/>
            <w:vAlign w:val="center"/>
            <w:hideMark/>
          </w:tcPr>
          <w:p w14:paraId="4B2C26D2" w14:textId="77777777" w:rsidR="003161AF" w:rsidRPr="000A5A1B" w:rsidRDefault="003161AF" w:rsidP="003161AF">
            <w:pPr>
              <w:jc w:val="center"/>
              <w:rPr>
                <w:color w:val="000000"/>
              </w:rPr>
            </w:pPr>
            <w:r w:rsidRPr="000A5A1B">
              <w:rPr>
                <w:color w:val="000000"/>
              </w:rPr>
              <w:t>(кв.м.)</w:t>
            </w:r>
          </w:p>
        </w:tc>
        <w:tc>
          <w:tcPr>
            <w:tcW w:w="681" w:type="pct"/>
            <w:vMerge w:val="restart"/>
            <w:tcBorders>
              <w:top w:val="nil"/>
              <w:left w:val="single" w:sz="4" w:space="0" w:color="auto"/>
              <w:bottom w:val="single" w:sz="4" w:space="0" w:color="000000"/>
              <w:right w:val="single" w:sz="4" w:space="0" w:color="auto"/>
            </w:tcBorders>
            <w:shd w:val="clear" w:color="auto" w:fill="auto"/>
            <w:vAlign w:val="center"/>
            <w:hideMark/>
          </w:tcPr>
          <w:p w14:paraId="77DA2106" w14:textId="77777777" w:rsidR="003161AF" w:rsidRPr="000A5A1B" w:rsidRDefault="003161AF" w:rsidP="003161AF">
            <w:pPr>
              <w:jc w:val="center"/>
              <w:rPr>
                <w:color w:val="000000"/>
              </w:rPr>
            </w:pPr>
            <w:r w:rsidRPr="000A5A1B">
              <w:rPr>
                <w:color w:val="000000"/>
              </w:rPr>
              <w:t>(кв.м.) *</w:t>
            </w:r>
          </w:p>
        </w:tc>
        <w:tc>
          <w:tcPr>
            <w:tcW w:w="2002" w:type="pct"/>
            <w:gridSpan w:val="2"/>
            <w:vMerge/>
            <w:tcBorders>
              <w:top w:val="nil"/>
              <w:left w:val="single" w:sz="4" w:space="0" w:color="auto"/>
              <w:bottom w:val="single" w:sz="4" w:space="0" w:color="000000"/>
              <w:right w:val="single" w:sz="4" w:space="0" w:color="auto"/>
            </w:tcBorders>
            <w:vAlign w:val="center"/>
            <w:hideMark/>
          </w:tcPr>
          <w:p w14:paraId="0631E21D" w14:textId="77777777" w:rsidR="003161AF" w:rsidRPr="000A5A1B" w:rsidRDefault="003161AF" w:rsidP="003161AF">
            <w:pPr>
              <w:rPr>
                <w:color w:val="000000"/>
              </w:rPr>
            </w:pPr>
          </w:p>
        </w:tc>
      </w:tr>
      <w:tr w:rsidR="00B476F5" w:rsidRPr="000A5A1B" w14:paraId="4356A2E9" w14:textId="77777777" w:rsidTr="00B476F5">
        <w:trPr>
          <w:trHeight w:val="458"/>
        </w:trPr>
        <w:tc>
          <w:tcPr>
            <w:tcW w:w="317" w:type="pct"/>
            <w:vMerge/>
            <w:tcBorders>
              <w:top w:val="single" w:sz="4" w:space="0" w:color="auto"/>
              <w:left w:val="single" w:sz="4" w:space="0" w:color="auto"/>
              <w:bottom w:val="single" w:sz="4" w:space="0" w:color="auto"/>
              <w:right w:val="single" w:sz="4" w:space="0" w:color="auto"/>
            </w:tcBorders>
            <w:vAlign w:val="center"/>
            <w:hideMark/>
          </w:tcPr>
          <w:p w14:paraId="4556266B" w14:textId="77777777" w:rsidR="003161AF" w:rsidRPr="000A5A1B" w:rsidRDefault="003161AF" w:rsidP="003161AF">
            <w:pPr>
              <w:rPr>
                <w:color w:val="000000"/>
              </w:rPr>
            </w:pPr>
          </w:p>
        </w:tc>
        <w:tc>
          <w:tcPr>
            <w:tcW w:w="636" w:type="pct"/>
            <w:vMerge/>
            <w:tcBorders>
              <w:top w:val="single" w:sz="4" w:space="0" w:color="auto"/>
              <w:left w:val="single" w:sz="4" w:space="0" w:color="auto"/>
              <w:bottom w:val="single" w:sz="4" w:space="0" w:color="000000"/>
              <w:right w:val="single" w:sz="4" w:space="0" w:color="auto"/>
            </w:tcBorders>
            <w:vAlign w:val="center"/>
            <w:hideMark/>
          </w:tcPr>
          <w:p w14:paraId="150CBCDA" w14:textId="77777777" w:rsidR="003161AF" w:rsidRPr="000A5A1B" w:rsidRDefault="003161AF" w:rsidP="003161AF">
            <w:pPr>
              <w:rPr>
                <w:color w:val="000000"/>
              </w:rPr>
            </w:pPr>
          </w:p>
        </w:tc>
        <w:tc>
          <w:tcPr>
            <w:tcW w:w="501" w:type="pct"/>
            <w:vMerge/>
            <w:tcBorders>
              <w:top w:val="single" w:sz="4" w:space="0" w:color="auto"/>
              <w:left w:val="single" w:sz="4" w:space="0" w:color="auto"/>
              <w:bottom w:val="single" w:sz="4" w:space="0" w:color="auto"/>
              <w:right w:val="single" w:sz="4" w:space="0" w:color="auto"/>
            </w:tcBorders>
            <w:vAlign w:val="center"/>
            <w:hideMark/>
          </w:tcPr>
          <w:p w14:paraId="24B5B2D7" w14:textId="77777777" w:rsidR="003161AF" w:rsidRPr="000A5A1B" w:rsidRDefault="003161AF" w:rsidP="003161AF">
            <w:pPr>
              <w:rPr>
                <w:color w:val="000000"/>
              </w:rPr>
            </w:pPr>
          </w:p>
        </w:tc>
        <w:tc>
          <w:tcPr>
            <w:tcW w:w="863" w:type="pct"/>
            <w:vMerge/>
            <w:tcBorders>
              <w:top w:val="nil"/>
              <w:left w:val="single" w:sz="4" w:space="0" w:color="auto"/>
              <w:bottom w:val="single" w:sz="4" w:space="0" w:color="000000"/>
              <w:right w:val="single" w:sz="4" w:space="0" w:color="auto"/>
            </w:tcBorders>
            <w:vAlign w:val="center"/>
            <w:hideMark/>
          </w:tcPr>
          <w:p w14:paraId="699AAC0F" w14:textId="77777777" w:rsidR="003161AF" w:rsidRPr="000A5A1B" w:rsidRDefault="003161AF" w:rsidP="003161AF">
            <w:pPr>
              <w:rPr>
                <w:color w:val="000000"/>
              </w:rPr>
            </w:pPr>
          </w:p>
        </w:tc>
        <w:tc>
          <w:tcPr>
            <w:tcW w:w="681" w:type="pct"/>
            <w:vMerge/>
            <w:tcBorders>
              <w:top w:val="nil"/>
              <w:left w:val="single" w:sz="4" w:space="0" w:color="auto"/>
              <w:bottom w:val="single" w:sz="4" w:space="0" w:color="000000"/>
              <w:right w:val="single" w:sz="4" w:space="0" w:color="auto"/>
            </w:tcBorders>
            <w:vAlign w:val="center"/>
            <w:hideMark/>
          </w:tcPr>
          <w:p w14:paraId="6DC7A000" w14:textId="77777777" w:rsidR="003161AF" w:rsidRPr="000A5A1B" w:rsidRDefault="003161AF" w:rsidP="003161AF">
            <w:pPr>
              <w:rPr>
                <w:color w:val="000000"/>
              </w:rPr>
            </w:pPr>
          </w:p>
        </w:tc>
        <w:tc>
          <w:tcPr>
            <w:tcW w:w="1003" w:type="pct"/>
            <w:tcBorders>
              <w:top w:val="nil"/>
              <w:left w:val="nil"/>
              <w:bottom w:val="single" w:sz="4" w:space="0" w:color="auto"/>
              <w:right w:val="single" w:sz="4" w:space="0" w:color="auto"/>
            </w:tcBorders>
            <w:shd w:val="clear" w:color="auto" w:fill="auto"/>
            <w:vAlign w:val="center"/>
            <w:hideMark/>
          </w:tcPr>
          <w:p w14:paraId="1E521710" w14:textId="77777777" w:rsidR="003161AF" w:rsidRPr="000A5A1B" w:rsidRDefault="003161AF" w:rsidP="003161AF">
            <w:pPr>
              <w:jc w:val="center"/>
              <w:rPr>
                <w:color w:val="000000"/>
              </w:rPr>
            </w:pPr>
            <w:r w:rsidRPr="000A5A1B">
              <w:rPr>
                <w:color w:val="000000"/>
              </w:rPr>
              <w:t>Общая площадь всех жилых помещений многоквартирного дома</w:t>
            </w:r>
          </w:p>
        </w:tc>
        <w:tc>
          <w:tcPr>
            <w:tcW w:w="999" w:type="pct"/>
            <w:tcBorders>
              <w:top w:val="nil"/>
              <w:left w:val="nil"/>
              <w:bottom w:val="single" w:sz="4" w:space="0" w:color="auto"/>
              <w:right w:val="single" w:sz="4" w:space="0" w:color="auto"/>
            </w:tcBorders>
            <w:shd w:val="clear" w:color="auto" w:fill="auto"/>
            <w:vAlign w:val="center"/>
            <w:hideMark/>
          </w:tcPr>
          <w:p w14:paraId="4E4B8C6A" w14:textId="77777777" w:rsidR="003161AF" w:rsidRPr="000A5A1B" w:rsidRDefault="003161AF" w:rsidP="003161AF">
            <w:pPr>
              <w:jc w:val="center"/>
              <w:rPr>
                <w:color w:val="000000"/>
              </w:rPr>
            </w:pPr>
            <w:r w:rsidRPr="000A5A1B">
              <w:rPr>
                <w:color w:val="000000"/>
              </w:rPr>
              <w:t>Общая площадь всех нежилых помещений многоквартирного дома</w:t>
            </w:r>
          </w:p>
        </w:tc>
      </w:tr>
      <w:tr w:rsidR="00B476F5" w:rsidRPr="000A5A1B" w14:paraId="11F3C3C8" w14:textId="77777777" w:rsidTr="00B476F5">
        <w:trPr>
          <w:trHeight w:val="212"/>
        </w:trPr>
        <w:tc>
          <w:tcPr>
            <w:tcW w:w="317" w:type="pct"/>
            <w:vMerge/>
            <w:tcBorders>
              <w:top w:val="single" w:sz="4" w:space="0" w:color="auto"/>
              <w:left w:val="single" w:sz="4" w:space="0" w:color="auto"/>
              <w:bottom w:val="single" w:sz="4" w:space="0" w:color="auto"/>
              <w:right w:val="single" w:sz="4" w:space="0" w:color="auto"/>
            </w:tcBorders>
            <w:vAlign w:val="center"/>
            <w:hideMark/>
          </w:tcPr>
          <w:p w14:paraId="6DB4ADC4" w14:textId="77777777" w:rsidR="003161AF" w:rsidRPr="000A5A1B" w:rsidRDefault="003161AF" w:rsidP="003161AF">
            <w:pPr>
              <w:rPr>
                <w:color w:val="000000"/>
              </w:rPr>
            </w:pPr>
          </w:p>
        </w:tc>
        <w:tc>
          <w:tcPr>
            <w:tcW w:w="636" w:type="pct"/>
            <w:vMerge/>
            <w:tcBorders>
              <w:top w:val="single" w:sz="4" w:space="0" w:color="auto"/>
              <w:left w:val="single" w:sz="4" w:space="0" w:color="auto"/>
              <w:bottom w:val="single" w:sz="4" w:space="0" w:color="auto"/>
              <w:right w:val="single" w:sz="4" w:space="0" w:color="auto"/>
            </w:tcBorders>
            <w:vAlign w:val="center"/>
            <w:hideMark/>
          </w:tcPr>
          <w:p w14:paraId="477B3256" w14:textId="77777777" w:rsidR="003161AF" w:rsidRPr="000A5A1B" w:rsidRDefault="003161AF" w:rsidP="003161AF">
            <w:pPr>
              <w:rPr>
                <w:color w:val="000000"/>
              </w:rPr>
            </w:pPr>
          </w:p>
        </w:tc>
        <w:tc>
          <w:tcPr>
            <w:tcW w:w="501" w:type="pct"/>
            <w:vMerge/>
            <w:tcBorders>
              <w:top w:val="single" w:sz="4" w:space="0" w:color="auto"/>
              <w:left w:val="single" w:sz="4" w:space="0" w:color="auto"/>
              <w:bottom w:val="single" w:sz="4" w:space="0" w:color="auto"/>
              <w:right w:val="single" w:sz="4" w:space="0" w:color="auto"/>
            </w:tcBorders>
            <w:vAlign w:val="center"/>
            <w:hideMark/>
          </w:tcPr>
          <w:p w14:paraId="5C46EA14" w14:textId="77777777" w:rsidR="003161AF" w:rsidRPr="000A5A1B" w:rsidRDefault="003161AF" w:rsidP="003161AF">
            <w:pPr>
              <w:rPr>
                <w:color w:val="000000"/>
              </w:rPr>
            </w:pPr>
          </w:p>
        </w:tc>
        <w:tc>
          <w:tcPr>
            <w:tcW w:w="863" w:type="pct"/>
            <w:vMerge/>
            <w:tcBorders>
              <w:top w:val="nil"/>
              <w:left w:val="single" w:sz="4" w:space="0" w:color="auto"/>
              <w:bottom w:val="single" w:sz="4" w:space="0" w:color="auto"/>
              <w:right w:val="single" w:sz="4" w:space="0" w:color="auto"/>
            </w:tcBorders>
            <w:vAlign w:val="center"/>
            <w:hideMark/>
          </w:tcPr>
          <w:p w14:paraId="278EDD21" w14:textId="77777777" w:rsidR="003161AF" w:rsidRPr="000A5A1B" w:rsidRDefault="003161AF" w:rsidP="003161AF">
            <w:pPr>
              <w:rPr>
                <w:color w:val="000000"/>
              </w:rPr>
            </w:pPr>
          </w:p>
        </w:tc>
        <w:tc>
          <w:tcPr>
            <w:tcW w:w="681" w:type="pct"/>
            <w:vMerge/>
            <w:tcBorders>
              <w:top w:val="nil"/>
              <w:left w:val="single" w:sz="4" w:space="0" w:color="auto"/>
              <w:bottom w:val="single" w:sz="4" w:space="0" w:color="auto"/>
              <w:right w:val="single" w:sz="4" w:space="0" w:color="auto"/>
            </w:tcBorders>
            <w:vAlign w:val="center"/>
            <w:hideMark/>
          </w:tcPr>
          <w:p w14:paraId="2EC608FD" w14:textId="77777777" w:rsidR="003161AF" w:rsidRPr="000A5A1B" w:rsidRDefault="003161AF" w:rsidP="003161AF">
            <w:pPr>
              <w:rPr>
                <w:color w:val="000000"/>
              </w:rPr>
            </w:pPr>
          </w:p>
        </w:tc>
        <w:tc>
          <w:tcPr>
            <w:tcW w:w="1003" w:type="pct"/>
            <w:tcBorders>
              <w:top w:val="nil"/>
              <w:left w:val="nil"/>
              <w:bottom w:val="single" w:sz="4" w:space="0" w:color="auto"/>
              <w:right w:val="single" w:sz="4" w:space="0" w:color="auto"/>
            </w:tcBorders>
            <w:shd w:val="clear" w:color="auto" w:fill="auto"/>
            <w:vAlign w:val="center"/>
            <w:hideMark/>
          </w:tcPr>
          <w:p w14:paraId="7E53AF1E" w14:textId="77777777" w:rsidR="003161AF" w:rsidRPr="000A5A1B" w:rsidRDefault="003161AF" w:rsidP="003161AF">
            <w:pPr>
              <w:jc w:val="center"/>
              <w:rPr>
                <w:color w:val="000000"/>
              </w:rPr>
            </w:pPr>
            <w:r w:rsidRPr="000A5A1B">
              <w:rPr>
                <w:color w:val="000000"/>
              </w:rPr>
              <w:t>(кв.м.)</w:t>
            </w:r>
          </w:p>
        </w:tc>
        <w:tc>
          <w:tcPr>
            <w:tcW w:w="999" w:type="pct"/>
            <w:tcBorders>
              <w:top w:val="nil"/>
              <w:left w:val="nil"/>
              <w:bottom w:val="single" w:sz="4" w:space="0" w:color="auto"/>
              <w:right w:val="single" w:sz="4" w:space="0" w:color="auto"/>
            </w:tcBorders>
            <w:shd w:val="clear" w:color="auto" w:fill="auto"/>
            <w:vAlign w:val="center"/>
            <w:hideMark/>
          </w:tcPr>
          <w:p w14:paraId="6B72109A" w14:textId="77777777" w:rsidR="003161AF" w:rsidRPr="000A5A1B" w:rsidRDefault="003161AF" w:rsidP="003161AF">
            <w:pPr>
              <w:jc w:val="center"/>
              <w:rPr>
                <w:color w:val="000000"/>
              </w:rPr>
            </w:pPr>
            <w:r w:rsidRPr="000A5A1B">
              <w:rPr>
                <w:color w:val="000000"/>
              </w:rPr>
              <w:t>(кв.м.)</w:t>
            </w:r>
          </w:p>
        </w:tc>
      </w:tr>
      <w:tr w:rsidR="00E722C7" w:rsidRPr="000A5A1B" w14:paraId="1A6F34A9" w14:textId="77777777" w:rsidTr="00B476F5">
        <w:trPr>
          <w:trHeight w:val="170"/>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4FAA8F6B" w14:textId="77777777" w:rsidR="00E722C7" w:rsidRPr="000A5A1B" w:rsidRDefault="00E722C7" w:rsidP="00B476F5">
            <w:pPr>
              <w:jc w:val="center"/>
              <w:rPr>
                <w:color w:val="000000"/>
              </w:rPr>
            </w:pPr>
            <w:r w:rsidRPr="000A5A1B">
              <w:rPr>
                <w:color w:val="000000"/>
              </w:rPr>
              <w:lastRenderedPageBreak/>
              <w:t>1</w:t>
            </w:r>
          </w:p>
        </w:tc>
        <w:tc>
          <w:tcPr>
            <w:tcW w:w="636" w:type="pct"/>
            <w:tcBorders>
              <w:top w:val="single" w:sz="4" w:space="0" w:color="auto"/>
              <w:left w:val="nil"/>
              <w:bottom w:val="single" w:sz="4" w:space="0" w:color="auto"/>
              <w:right w:val="single" w:sz="4" w:space="0" w:color="auto"/>
            </w:tcBorders>
            <w:shd w:val="clear" w:color="auto" w:fill="auto"/>
            <w:noWrap/>
          </w:tcPr>
          <w:p w14:paraId="5D4CEBD0" w14:textId="77777777" w:rsidR="00E722C7" w:rsidRPr="000A5A1B" w:rsidRDefault="00E722C7" w:rsidP="00E722C7">
            <w:pPr>
              <w:tabs>
                <w:tab w:val="left" w:pos="567"/>
              </w:tabs>
            </w:pPr>
          </w:p>
        </w:tc>
        <w:tc>
          <w:tcPr>
            <w:tcW w:w="501" w:type="pct"/>
            <w:tcBorders>
              <w:top w:val="single" w:sz="4" w:space="0" w:color="auto"/>
              <w:left w:val="nil"/>
              <w:bottom w:val="single" w:sz="4" w:space="0" w:color="auto"/>
              <w:right w:val="single" w:sz="4" w:space="0" w:color="auto"/>
            </w:tcBorders>
            <w:shd w:val="clear" w:color="auto" w:fill="auto"/>
            <w:vAlign w:val="center"/>
          </w:tcPr>
          <w:p w14:paraId="6AFF72A3" w14:textId="77777777" w:rsidR="00E722C7" w:rsidRPr="000A5A1B" w:rsidRDefault="00E722C7" w:rsidP="00B476F5">
            <w:pPr>
              <w:jc w:val="center"/>
              <w:rPr>
                <w:color w:val="000000"/>
              </w:rPr>
            </w:pPr>
          </w:p>
        </w:tc>
        <w:tc>
          <w:tcPr>
            <w:tcW w:w="863" w:type="pct"/>
            <w:tcBorders>
              <w:top w:val="single" w:sz="4" w:space="0" w:color="auto"/>
              <w:left w:val="nil"/>
              <w:bottom w:val="single" w:sz="4" w:space="0" w:color="auto"/>
              <w:right w:val="single" w:sz="4" w:space="0" w:color="auto"/>
            </w:tcBorders>
            <w:shd w:val="clear" w:color="auto" w:fill="auto"/>
            <w:vAlign w:val="center"/>
          </w:tcPr>
          <w:p w14:paraId="64DDBC84" w14:textId="77777777" w:rsidR="00E722C7" w:rsidRPr="000A5A1B" w:rsidRDefault="00E722C7" w:rsidP="00B476F5">
            <w:pPr>
              <w:jc w:val="center"/>
              <w:rPr>
                <w:color w:val="000000"/>
              </w:rPr>
            </w:pPr>
          </w:p>
        </w:tc>
        <w:tc>
          <w:tcPr>
            <w:tcW w:w="681" w:type="pct"/>
            <w:tcBorders>
              <w:top w:val="single" w:sz="4" w:space="0" w:color="auto"/>
              <w:left w:val="nil"/>
              <w:bottom w:val="single" w:sz="4" w:space="0" w:color="auto"/>
              <w:right w:val="single" w:sz="4" w:space="0" w:color="auto"/>
            </w:tcBorders>
            <w:shd w:val="clear" w:color="auto" w:fill="auto"/>
            <w:vAlign w:val="center"/>
          </w:tcPr>
          <w:p w14:paraId="299603F9" w14:textId="77777777" w:rsidR="00E722C7" w:rsidRPr="000A5A1B" w:rsidRDefault="00E722C7" w:rsidP="00B476F5">
            <w:pPr>
              <w:jc w:val="center"/>
              <w:rPr>
                <w:color w:val="000000"/>
              </w:rPr>
            </w:pPr>
          </w:p>
        </w:tc>
        <w:tc>
          <w:tcPr>
            <w:tcW w:w="1003" w:type="pct"/>
            <w:tcBorders>
              <w:top w:val="single" w:sz="4" w:space="0" w:color="auto"/>
              <w:left w:val="nil"/>
              <w:bottom w:val="single" w:sz="4" w:space="0" w:color="auto"/>
              <w:right w:val="single" w:sz="4" w:space="0" w:color="auto"/>
            </w:tcBorders>
            <w:shd w:val="clear" w:color="auto" w:fill="auto"/>
            <w:noWrap/>
            <w:vAlign w:val="center"/>
          </w:tcPr>
          <w:p w14:paraId="7B233022" w14:textId="77777777" w:rsidR="00E722C7" w:rsidRPr="000A5A1B" w:rsidRDefault="00E722C7" w:rsidP="00B476F5">
            <w:pPr>
              <w:jc w:val="center"/>
              <w:rPr>
                <w:color w:val="000000"/>
              </w:rPr>
            </w:pPr>
          </w:p>
        </w:tc>
        <w:tc>
          <w:tcPr>
            <w:tcW w:w="999" w:type="pct"/>
            <w:tcBorders>
              <w:top w:val="single" w:sz="4" w:space="0" w:color="auto"/>
              <w:left w:val="nil"/>
              <w:bottom w:val="single" w:sz="4" w:space="0" w:color="auto"/>
              <w:right w:val="single" w:sz="4" w:space="0" w:color="auto"/>
            </w:tcBorders>
            <w:shd w:val="clear" w:color="auto" w:fill="auto"/>
            <w:noWrap/>
            <w:vAlign w:val="center"/>
          </w:tcPr>
          <w:p w14:paraId="0FFA8FE6" w14:textId="77777777" w:rsidR="00E722C7" w:rsidRPr="000A5A1B" w:rsidRDefault="00E722C7" w:rsidP="00B476F5">
            <w:pPr>
              <w:jc w:val="center"/>
              <w:rPr>
                <w:color w:val="000000"/>
              </w:rPr>
            </w:pPr>
          </w:p>
        </w:tc>
      </w:tr>
      <w:tr w:rsidR="00E722C7" w:rsidRPr="000A5A1B" w14:paraId="75A27E66" w14:textId="77777777" w:rsidTr="00952503">
        <w:trPr>
          <w:trHeight w:val="265"/>
        </w:trPr>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37440386" w14:textId="77777777" w:rsidR="00E722C7" w:rsidRPr="000A5A1B" w:rsidRDefault="00E722C7" w:rsidP="00B476F5">
            <w:pPr>
              <w:jc w:val="center"/>
              <w:rPr>
                <w:color w:val="000000"/>
              </w:rPr>
            </w:pPr>
            <w:r>
              <w:rPr>
                <w:color w:val="000000"/>
              </w:rPr>
              <w:t>2</w:t>
            </w:r>
          </w:p>
        </w:tc>
        <w:tc>
          <w:tcPr>
            <w:tcW w:w="636" w:type="pct"/>
            <w:tcBorders>
              <w:top w:val="single" w:sz="4" w:space="0" w:color="auto"/>
              <w:left w:val="nil"/>
              <w:bottom w:val="single" w:sz="4" w:space="0" w:color="auto"/>
              <w:right w:val="single" w:sz="4" w:space="0" w:color="auto"/>
            </w:tcBorders>
            <w:shd w:val="clear" w:color="auto" w:fill="auto"/>
            <w:noWrap/>
          </w:tcPr>
          <w:p w14:paraId="4747F423" w14:textId="77777777" w:rsidR="00E722C7" w:rsidRDefault="00E722C7" w:rsidP="00E722C7">
            <w:pPr>
              <w:tabs>
                <w:tab w:val="left" w:pos="567"/>
              </w:tabs>
            </w:pPr>
          </w:p>
        </w:tc>
        <w:tc>
          <w:tcPr>
            <w:tcW w:w="501" w:type="pct"/>
            <w:tcBorders>
              <w:top w:val="single" w:sz="4" w:space="0" w:color="auto"/>
              <w:left w:val="nil"/>
              <w:bottom w:val="single" w:sz="4" w:space="0" w:color="auto"/>
              <w:right w:val="single" w:sz="4" w:space="0" w:color="auto"/>
            </w:tcBorders>
            <w:shd w:val="clear" w:color="auto" w:fill="auto"/>
            <w:vAlign w:val="center"/>
          </w:tcPr>
          <w:p w14:paraId="2E6DAEFE" w14:textId="77777777" w:rsidR="00E722C7" w:rsidRDefault="00E722C7" w:rsidP="00B476F5">
            <w:pPr>
              <w:jc w:val="center"/>
              <w:rPr>
                <w:color w:val="000000"/>
              </w:rPr>
            </w:pPr>
          </w:p>
        </w:tc>
        <w:tc>
          <w:tcPr>
            <w:tcW w:w="863" w:type="pct"/>
            <w:tcBorders>
              <w:top w:val="single" w:sz="4" w:space="0" w:color="auto"/>
              <w:left w:val="nil"/>
              <w:bottom w:val="single" w:sz="4" w:space="0" w:color="auto"/>
              <w:right w:val="single" w:sz="4" w:space="0" w:color="auto"/>
            </w:tcBorders>
            <w:shd w:val="clear" w:color="auto" w:fill="auto"/>
            <w:vAlign w:val="center"/>
          </w:tcPr>
          <w:p w14:paraId="40DF1CAB" w14:textId="77777777" w:rsidR="00E722C7" w:rsidRDefault="00E722C7" w:rsidP="00B476F5">
            <w:pPr>
              <w:jc w:val="center"/>
              <w:rPr>
                <w:color w:val="000000"/>
              </w:rPr>
            </w:pPr>
          </w:p>
        </w:tc>
        <w:tc>
          <w:tcPr>
            <w:tcW w:w="681" w:type="pct"/>
            <w:tcBorders>
              <w:top w:val="single" w:sz="4" w:space="0" w:color="auto"/>
              <w:left w:val="nil"/>
              <w:bottom w:val="single" w:sz="4" w:space="0" w:color="auto"/>
              <w:right w:val="single" w:sz="4" w:space="0" w:color="auto"/>
            </w:tcBorders>
            <w:shd w:val="clear" w:color="auto" w:fill="auto"/>
            <w:vAlign w:val="center"/>
          </w:tcPr>
          <w:p w14:paraId="4A5B9028" w14:textId="77777777" w:rsidR="00E722C7" w:rsidRDefault="00E722C7" w:rsidP="00B476F5">
            <w:pPr>
              <w:jc w:val="center"/>
              <w:rPr>
                <w:color w:val="000000"/>
              </w:rPr>
            </w:pPr>
          </w:p>
        </w:tc>
        <w:tc>
          <w:tcPr>
            <w:tcW w:w="1003" w:type="pct"/>
            <w:tcBorders>
              <w:top w:val="single" w:sz="4" w:space="0" w:color="auto"/>
              <w:left w:val="nil"/>
              <w:bottom w:val="single" w:sz="4" w:space="0" w:color="auto"/>
              <w:right w:val="single" w:sz="4" w:space="0" w:color="auto"/>
            </w:tcBorders>
            <w:shd w:val="clear" w:color="auto" w:fill="auto"/>
            <w:noWrap/>
            <w:vAlign w:val="center"/>
          </w:tcPr>
          <w:p w14:paraId="35B625AC" w14:textId="77777777" w:rsidR="00E722C7" w:rsidRDefault="00E722C7" w:rsidP="00B476F5">
            <w:pPr>
              <w:jc w:val="center"/>
              <w:rPr>
                <w:color w:val="000000"/>
              </w:rPr>
            </w:pPr>
          </w:p>
        </w:tc>
        <w:tc>
          <w:tcPr>
            <w:tcW w:w="999" w:type="pct"/>
            <w:tcBorders>
              <w:top w:val="single" w:sz="4" w:space="0" w:color="auto"/>
              <w:left w:val="nil"/>
              <w:bottom w:val="single" w:sz="4" w:space="0" w:color="auto"/>
              <w:right w:val="single" w:sz="4" w:space="0" w:color="auto"/>
            </w:tcBorders>
            <w:shd w:val="clear" w:color="auto" w:fill="auto"/>
            <w:noWrap/>
            <w:vAlign w:val="center"/>
          </w:tcPr>
          <w:p w14:paraId="27D01AD7" w14:textId="77777777" w:rsidR="00E722C7" w:rsidRDefault="00E722C7" w:rsidP="00B476F5">
            <w:pPr>
              <w:jc w:val="center"/>
              <w:rPr>
                <w:color w:val="000000"/>
              </w:rPr>
            </w:pPr>
          </w:p>
        </w:tc>
      </w:tr>
    </w:tbl>
    <w:p w14:paraId="75D7F627" w14:textId="77777777" w:rsidR="00606546" w:rsidRPr="00535D83" w:rsidRDefault="00606546" w:rsidP="00606546">
      <w:pPr>
        <w:jc w:val="both"/>
      </w:pPr>
      <w:r w:rsidRPr="00535D83">
        <w:lastRenderedPageBreak/>
        <w:t xml:space="preserve">*- Общая площадь помещений, входящих в состав общего имущества в многоквартирном доме, определенная как суммарная площадь следующих помещений, не являющихся частями квартир многоквартирного дома и предназначенная для обслуживания более одного помещения в многоквартирном доме (согласно сведениям, указанным в паспорте многоквартирного дома):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 </w:t>
      </w:r>
    </w:p>
    <w:p w14:paraId="790B33F8" w14:textId="77777777" w:rsidR="00606546" w:rsidRPr="00535D83" w:rsidRDefault="00606546" w:rsidP="00606546">
      <w:pPr>
        <w:ind w:right="-426"/>
        <w:jc w:val="center"/>
      </w:pPr>
    </w:p>
    <w:p w14:paraId="3DD5B066" w14:textId="77777777" w:rsidR="00606546" w:rsidRPr="00535D83" w:rsidRDefault="00606546" w:rsidP="00606546">
      <w:pPr>
        <w:ind w:left="426" w:right="-162"/>
        <w:jc w:val="center"/>
        <w:rPr>
          <w:b/>
        </w:rPr>
      </w:pPr>
      <w:r w:rsidRPr="00535D83">
        <w:rPr>
          <w:b/>
        </w:rPr>
        <w:t>ПОДПИСИ СТОРОН:</w:t>
      </w:r>
    </w:p>
    <w:tbl>
      <w:tblPr>
        <w:tblW w:w="10456" w:type="dxa"/>
        <w:jc w:val="center"/>
        <w:tblLook w:val="01E0" w:firstRow="1" w:lastRow="1" w:firstColumn="1" w:lastColumn="1" w:noHBand="0" w:noVBand="0"/>
      </w:tblPr>
      <w:tblGrid>
        <w:gridCol w:w="5228"/>
        <w:gridCol w:w="5228"/>
      </w:tblGrid>
      <w:tr w:rsidR="00606546" w:rsidRPr="00535D83" w14:paraId="79E29CDA" w14:textId="77777777" w:rsidTr="00606546">
        <w:trPr>
          <w:jc w:val="center"/>
        </w:trPr>
        <w:tc>
          <w:tcPr>
            <w:tcW w:w="5228" w:type="dxa"/>
          </w:tcPr>
          <w:p w14:paraId="49DD03E8" w14:textId="77777777" w:rsidR="00606546" w:rsidRPr="00535D83" w:rsidRDefault="00606546" w:rsidP="00606546">
            <w:pPr>
              <w:ind w:right="-162"/>
              <w:rPr>
                <w:b/>
                <w:sz w:val="22"/>
                <w:szCs w:val="22"/>
              </w:rPr>
            </w:pPr>
          </w:p>
          <w:p w14:paraId="3EEBC6BB" w14:textId="77777777" w:rsidR="00606546" w:rsidRPr="00535D83" w:rsidRDefault="00606546" w:rsidP="00606546">
            <w:pPr>
              <w:ind w:right="-162"/>
              <w:rPr>
                <w:b/>
                <w:sz w:val="22"/>
                <w:szCs w:val="22"/>
              </w:rPr>
            </w:pPr>
            <w:r w:rsidRPr="00535D83">
              <w:rPr>
                <w:b/>
                <w:sz w:val="22"/>
                <w:szCs w:val="22"/>
              </w:rPr>
              <w:t xml:space="preserve">Ресурсоснабжающая организация: </w:t>
            </w:r>
          </w:p>
        </w:tc>
        <w:tc>
          <w:tcPr>
            <w:tcW w:w="5228" w:type="dxa"/>
          </w:tcPr>
          <w:p w14:paraId="7633B98A" w14:textId="77777777" w:rsidR="00606546" w:rsidRPr="00535D83" w:rsidRDefault="00606546" w:rsidP="00606546">
            <w:pPr>
              <w:ind w:right="-162"/>
              <w:rPr>
                <w:b/>
                <w:sz w:val="22"/>
                <w:szCs w:val="22"/>
              </w:rPr>
            </w:pPr>
          </w:p>
          <w:p w14:paraId="3961D985" w14:textId="77777777" w:rsidR="00606546" w:rsidRPr="00535D83" w:rsidRDefault="00606546" w:rsidP="00606546">
            <w:pPr>
              <w:ind w:right="-162" w:hanging="108"/>
              <w:rPr>
                <w:b/>
                <w:sz w:val="22"/>
                <w:szCs w:val="22"/>
              </w:rPr>
            </w:pPr>
            <w:r w:rsidRPr="00535D83">
              <w:rPr>
                <w:b/>
                <w:sz w:val="22"/>
                <w:szCs w:val="22"/>
                <w:lang w:val="en-US"/>
              </w:rPr>
              <w:t xml:space="preserve">                        </w:t>
            </w:r>
            <w:r w:rsidRPr="00535D83">
              <w:rPr>
                <w:b/>
                <w:sz w:val="22"/>
                <w:szCs w:val="22"/>
              </w:rPr>
              <w:t>АБОНЕНТ:</w:t>
            </w:r>
          </w:p>
        </w:tc>
      </w:tr>
      <w:tr w:rsidR="002F0990" w:rsidRPr="00535D83" w14:paraId="28943BE2" w14:textId="77777777" w:rsidTr="00606546">
        <w:trPr>
          <w:jc w:val="center"/>
        </w:trPr>
        <w:tc>
          <w:tcPr>
            <w:tcW w:w="5228" w:type="dxa"/>
          </w:tcPr>
          <w:p w14:paraId="05A859B9" w14:textId="77777777" w:rsidR="002F0990" w:rsidRPr="00535D83" w:rsidRDefault="002F0990" w:rsidP="00BC64AB">
            <w:pPr>
              <w:ind w:right="-162"/>
              <w:rPr>
                <w:sz w:val="22"/>
                <w:szCs w:val="22"/>
              </w:rPr>
            </w:pPr>
            <w:r w:rsidRPr="00535D83">
              <w:rPr>
                <w:sz w:val="22"/>
                <w:szCs w:val="22"/>
              </w:rPr>
              <w:t xml:space="preserve"> </w:t>
            </w:r>
          </w:p>
          <w:p w14:paraId="2686D1DF" w14:textId="77777777" w:rsidR="002F0990" w:rsidRPr="00535D83" w:rsidRDefault="002F0990" w:rsidP="00BC64AB">
            <w:pPr>
              <w:ind w:right="-162"/>
              <w:rPr>
                <w:sz w:val="22"/>
                <w:szCs w:val="22"/>
              </w:rPr>
            </w:pPr>
            <w:r w:rsidRPr="00535D83">
              <w:rPr>
                <w:sz w:val="22"/>
                <w:szCs w:val="22"/>
              </w:rPr>
              <w:t xml:space="preserve">__________________ </w:t>
            </w:r>
          </w:p>
          <w:p w14:paraId="1D2E0C50" w14:textId="77777777" w:rsidR="002F0990" w:rsidRPr="0078374E" w:rsidRDefault="002F0990" w:rsidP="00BC64AB">
            <w:pPr>
              <w:ind w:right="-162"/>
              <w:rPr>
                <w:sz w:val="16"/>
                <w:szCs w:val="16"/>
              </w:rPr>
            </w:pPr>
            <w:r w:rsidRPr="00535D83">
              <w:rPr>
                <w:sz w:val="16"/>
                <w:szCs w:val="16"/>
              </w:rPr>
              <w:t>М.П.</w:t>
            </w:r>
            <w:r w:rsidRPr="0078374E">
              <w:rPr>
                <w:sz w:val="16"/>
                <w:szCs w:val="16"/>
              </w:rPr>
              <w:t xml:space="preserve">    </w:t>
            </w:r>
          </w:p>
        </w:tc>
        <w:tc>
          <w:tcPr>
            <w:tcW w:w="5228" w:type="dxa"/>
          </w:tcPr>
          <w:p w14:paraId="0A9B2AAA" w14:textId="77777777" w:rsidR="002F0990" w:rsidRPr="00535D83" w:rsidRDefault="002F0990" w:rsidP="00BC64AB">
            <w:pPr>
              <w:ind w:left="-108" w:right="-82"/>
              <w:rPr>
                <w:bCs/>
                <w:sz w:val="22"/>
                <w:szCs w:val="22"/>
              </w:rPr>
            </w:pPr>
          </w:p>
          <w:p w14:paraId="7DC067D0" w14:textId="77777777" w:rsidR="002F0990" w:rsidRPr="00535D83" w:rsidRDefault="002F0990" w:rsidP="00BC64AB">
            <w:pPr>
              <w:ind w:left="-108" w:right="-82"/>
              <w:rPr>
                <w:bCs/>
                <w:sz w:val="22"/>
                <w:szCs w:val="22"/>
              </w:rPr>
            </w:pPr>
            <w:r w:rsidRPr="00535D83">
              <w:rPr>
                <w:bCs/>
                <w:sz w:val="22"/>
                <w:szCs w:val="22"/>
              </w:rPr>
              <w:t xml:space="preserve">                         _____________</w:t>
            </w:r>
            <w:r>
              <w:rPr>
                <w:bCs/>
                <w:sz w:val="22"/>
                <w:szCs w:val="22"/>
              </w:rPr>
              <w:t xml:space="preserve">__ </w:t>
            </w:r>
            <w:r w:rsidRPr="00535D83">
              <w:rPr>
                <w:bCs/>
                <w:sz w:val="22"/>
                <w:szCs w:val="22"/>
              </w:rPr>
              <w:t xml:space="preserve"> </w:t>
            </w:r>
          </w:p>
          <w:p w14:paraId="595B8F45" w14:textId="77777777" w:rsidR="002F0990" w:rsidRPr="00535D83" w:rsidRDefault="002F0990" w:rsidP="00BC64AB">
            <w:pPr>
              <w:ind w:left="-108" w:right="-162"/>
              <w:rPr>
                <w:sz w:val="16"/>
                <w:szCs w:val="16"/>
              </w:rPr>
            </w:pPr>
            <w:r w:rsidRPr="00535D83">
              <w:rPr>
                <w:sz w:val="22"/>
                <w:szCs w:val="22"/>
              </w:rPr>
              <w:t xml:space="preserve">                         </w:t>
            </w:r>
            <w:r w:rsidRPr="00535D83">
              <w:rPr>
                <w:sz w:val="16"/>
                <w:szCs w:val="16"/>
              </w:rPr>
              <w:t>М.П.</w:t>
            </w:r>
          </w:p>
        </w:tc>
      </w:tr>
    </w:tbl>
    <w:p w14:paraId="59CA2391" w14:textId="6E488AA3" w:rsidR="00B476F5" w:rsidRDefault="00CD27AA" w:rsidP="00CD27AA">
      <w:pPr>
        <w:tabs>
          <w:tab w:val="left" w:pos="3060"/>
          <w:tab w:val="left" w:pos="3780"/>
          <w:tab w:val="left" w:pos="9930"/>
        </w:tabs>
      </w:pPr>
      <w:r>
        <w:tab/>
      </w:r>
      <w:r>
        <w:rPr>
          <w:sz w:val="22"/>
          <w:szCs w:val="22"/>
        </w:rPr>
        <w:t xml:space="preserve">«___»________________ </w:t>
      </w:r>
      <w:r w:rsidR="000031FF">
        <w:rPr>
          <w:sz w:val="22"/>
          <w:szCs w:val="22"/>
        </w:rPr>
        <w:t>____</w:t>
      </w:r>
      <w:r>
        <w:rPr>
          <w:sz w:val="22"/>
          <w:szCs w:val="22"/>
        </w:rPr>
        <w:t xml:space="preserve"> г.</w:t>
      </w:r>
      <w:r>
        <w:rPr>
          <w:sz w:val="22"/>
          <w:szCs w:val="22"/>
        </w:rPr>
        <w:tab/>
        <w:t xml:space="preserve">«___»________________ </w:t>
      </w:r>
      <w:r w:rsidR="000031FF">
        <w:rPr>
          <w:sz w:val="22"/>
          <w:szCs w:val="22"/>
        </w:rPr>
        <w:t>____</w:t>
      </w:r>
      <w:r>
        <w:rPr>
          <w:sz w:val="22"/>
          <w:szCs w:val="22"/>
        </w:rPr>
        <w:t xml:space="preserve"> г.</w:t>
      </w:r>
    </w:p>
    <w:p w14:paraId="3AC3630B" w14:textId="77777777" w:rsidR="00B476F5" w:rsidRDefault="00B476F5" w:rsidP="00606546">
      <w:pPr>
        <w:tabs>
          <w:tab w:val="left" w:pos="3060"/>
        </w:tabs>
        <w:jc w:val="right"/>
      </w:pPr>
    </w:p>
    <w:p w14:paraId="74BB7004" w14:textId="77777777" w:rsidR="000A5A1B" w:rsidRDefault="000A5A1B" w:rsidP="00606546">
      <w:pPr>
        <w:tabs>
          <w:tab w:val="left" w:pos="3060"/>
        </w:tabs>
        <w:jc w:val="right"/>
      </w:pPr>
    </w:p>
    <w:p w14:paraId="55C52D2F" w14:textId="77777777" w:rsidR="000A5A1B" w:rsidRDefault="000A5A1B" w:rsidP="00606546">
      <w:pPr>
        <w:tabs>
          <w:tab w:val="left" w:pos="3060"/>
        </w:tabs>
        <w:jc w:val="right"/>
      </w:pPr>
    </w:p>
    <w:p w14:paraId="086334ED" w14:textId="77777777" w:rsidR="000A5A1B" w:rsidRDefault="000A5A1B" w:rsidP="00606546">
      <w:pPr>
        <w:tabs>
          <w:tab w:val="left" w:pos="3060"/>
        </w:tabs>
        <w:jc w:val="right"/>
      </w:pPr>
    </w:p>
    <w:p w14:paraId="60F21B32" w14:textId="77777777" w:rsidR="000A5A1B" w:rsidRDefault="000A5A1B" w:rsidP="00606546">
      <w:pPr>
        <w:tabs>
          <w:tab w:val="left" w:pos="3060"/>
        </w:tabs>
        <w:jc w:val="right"/>
      </w:pPr>
    </w:p>
    <w:p w14:paraId="430A48B9" w14:textId="77777777" w:rsidR="000A5A1B" w:rsidRDefault="000A5A1B" w:rsidP="00606546">
      <w:pPr>
        <w:tabs>
          <w:tab w:val="left" w:pos="3060"/>
        </w:tabs>
        <w:jc w:val="right"/>
      </w:pPr>
    </w:p>
    <w:p w14:paraId="7C94A8D6" w14:textId="77777777" w:rsidR="000A5A1B" w:rsidRDefault="000A5A1B" w:rsidP="00606546">
      <w:pPr>
        <w:tabs>
          <w:tab w:val="left" w:pos="3060"/>
        </w:tabs>
        <w:jc w:val="right"/>
      </w:pPr>
    </w:p>
    <w:p w14:paraId="6E1E0C74" w14:textId="77777777" w:rsidR="000A5A1B" w:rsidRDefault="000A5A1B" w:rsidP="00606546">
      <w:pPr>
        <w:tabs>
          <w:tab w:val="left" w:pos="3060"/>
        </w:tabs>
        <w:jc w:val="right"/>
      </w:pPr>
    </w:p>
    <w:p w14:paraId="11D0C1F1" w14:textId="77777777" w:rsidR="00B476F5" w:rsidRDefault="00B476F5" w:rsidP="00606546">
      <w:pPr>
        <w:tabs>
          <w:tab w:val="left" w:pos="3060"/>
        </w:tabs>
        <w:jc w:val="right"/>
      </w:pPr>
    </w:p>
    <w:p w14:paraId="10AD0183" w14:textId="77777777" w:rsidR="00606546" w:rsidRPr="00535D83" w:rsidRDefault="00606546" w:rsidP="00606546">
      <w:pPr>
        <w:tabs>
          <w:tab w:val="left" w:pos="3060"/>
        </w:tabs>
        <w:jc w:val="right"/>
      </w:pPr>
      <w:r w:rsidRPr="00535D83">
        <w:t>Приложение № 3</w:t>
      </w:r>
    </w:p>
    <w:p w14:paraId="581FB297" w14:textId="1F8A801E" w:rsidR="00B509E3" w:rsidRPr="00535D83" w:rsidRDefault="00B509E3" w:rsidP="00B509E3">
      <w:pPr>
        <w:pStyle w:val="1"/>
        <w:jc w:val="right"/>
      </w:pPr>
      <w:r w:rsidRPr="00535D83">
        <w:t xml:space="preserve">к </w:t>
      </w:r>
      <w:r w:rsidR="00725EEE" w:rsidRPr="00535D83">
        <w:t>Догово</w:t>
      </w:r>
      <w:r w:rsidRPr="00535D83">
        <w:t xml:space="preserve">ру водоотведения </w:t>
      </w:r>
    </w:p>
    <w:p w14:paraId="531326F1" w14:textId="77777777" w:rsidR="00B509E3" w:rsidRPr="00535D83" w:rsidRDefault="00B509E3" w:rsidP="00B509E3">
      <w:pPr>
        <w:pStyle w:val="1"/>
        <w:jc w:val="right"/>
      </w:pPr>
      <w:r w:rsidRPr="00535D83">
        <w:t xml:space="preserve">                                                                                                              (в целях приобретения коммунальных ресурсов, потребляемых при содержании общего </w:t>
      </w:r>
    </w:p>
    <w:p w14:paraId="20C9CE75" w14:textId="4E129554" w:rsidR="008E010F" w:rsidRPr="00535D83" w:rsidRDefault="00B509E3" w:rsidP="008E010F">
      <w:pPr>
        <w:pStyle w:val="1"/>
        <w:jc w:val="right"/>
      </w:pPr>
      <w:r w:rsidRPr="00535D83">
        <w:t xml:space="preserve">имущества в многоквартирном доме)                                                                                                                                                                                                                                                      </w:t>
      </w:r>
      <w:r w:rsidR="00153187">
        <w:t>от «</w:t>
      </w:r>
      <w:r w:rsidR="000031FF">
        <w:t>___</w:t>
      </w:r>
      <w:r w:rsidR="00153187">
        <w:t xml:space="preserve">» </w:t>
      </w:r>
      <w:r w:rsidR="000031FF">
        <w:t>_____</w:t>
      </w:r>
      <w:r w:rsidR="00153187">
        <w:t xml:space="preserve"> </w:t>
      </w:r>
      <w:r w:rsidR="000031FF">
        <w:t>___г.</w:t>
      </w:r>
      <w:r w:rsidR="00153187">
        <w:t xml:space="preserve"> № /СОИ</w:t>
      </w:r>
      <w:r w:rsidR="00153187" w:rsidRPr="00535D83">
        <w:t xml:space="preserve">   </w:t>
      </w:r>
    </w:p>
    <w:p w14:paraId="79022F59" w14:textId="77777777" w:rsidR="00606546" w:rsidRPr="00535D83" w:rsidRDefault="00606546" w:rsidP="00B509E3">
      <w:pPr>
        <w:pStyle w:val="1"/>
        <w:jc w:val="right"/>
      </w:pPr>
    </w:p>
    <w:p w14:paraId="63DF6928" w14:textId="77777777" w:rsidR="00606546" w:rsidRPr="00535D83" w:rsidRDefault="00606546" w:rsidP="00606546">
      <w:pPr>
        <w:pStyle w:val="1"/>
        <w:jc w:val="right"/>
      </w:pPr>
    </w:p>
    <w:p w14:paraId="0CD21F3E" w14:textId="77777777" w:rsidR="00606546" w:rsidRPr="00535D83" w:rsidRDefault="00606546" w:rsidP="00606546">
      <w:pPr>
        <w:jc w:val="center"/>
      </w:pPr>
    </w:p>
    <w:p w14:paraId="74053CBA" w14:textId="77777777" w:rsidR="00606546" w:rsidRPr="00535D83" w:rsidRDefault="00606546" w:rsidP="00606546">
      <w:pPr>
        <w:jc w:val="center"/>
        <w:rPr>
          <w:b/>
        </w:rPr>
      </w:pPr>
    </w:p>
    <w:p w14:paraId="07F7960C" w14:textId="77777777" w:rsidR="00606546" w:rsidRPr="00535D83" w:rsidRDefault="00606546" w:rsidP="00606546">
      <w:pPr>
        <w:jc w:val="center"/>
        <w:rPr>
          <w:b/>
        </w:rPr>
      </w:pPr>
      <w:r w:rsidRPr="00535D83">
        <w:rPr>
          <w:b/>
        </w:rPr>
        <w:t>Сведения</w:t>
      </w:r>
    </w:p>
    <w:p w14:paraId="4044022E" w14:textId="77777777" w:rsidR="00606546" w:rsidRPr="00535D83" w:rsidRDefault="00606546" w:rsidP="00606546">
      <w:pPr>
        <w:pStyle w:val="13"/>
        <w:jc w:val="center"/>
        <w:rPr>
          <w:b/>
        </w:rPr>
      </w:pPr>
      <w:r w:rsidRPr="00535D83">
        <w:rPr>
          <w:b/>
        </w:rPr>
        <w:t>о количестве собственников (зарегистрированных граждан)</w:t>
      </w:r>
    </w:p>
    <w:p w14:paraId="0C1484EB" w14:textId="77777777" w:rsidR="00606546" w:rsidRPr="00535D83" w:rsidRDefault="00745F81" w:rsidP="00606546">
      <w:pPr>
        <w:pStyle w:val="13"/>
        <w:jc w:val="center"/>
        <w:rPr>
          <w:b/>
        </w:rPr>
      </w:pPr>
      <w:r>
        <w:rPr>
          <w:b/>
          <w:noProof/>
        </w:rPr>
        <mc:AlternateContent>
          <mc:Choice Requires="wps">
            <w:drawing>
              <wp:anchor distT="0" distB="0" distL="114300" distR="114300" simplePos="0" relativeHeight="251665408" behindDoc="0" locked="0" layoutInCell="1" allowOverlap="1" wp14:anchorId="160DA846" wp14:editId="24FD4545">
                <wp:simplePos x="0" y="0"/>
                <wp:positionH relativeFrom="column">
                  <wp:posOffset>-186690</wp:posOffset>
                </wp:positionH>
                <wp:positionV relativeFrom="paragraph">
                  <wp:posOffset>57785</wp:posOffset>
                </wp:positionV>
                <wp:extent cx="4914900" cy="1133475"/>
                <wp:effectExtent l="0" t="0" r="22225" b="27940"/>
                <wp:wrapNone/>
                <wp:docPr id="9"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1133475"/>
                        </a:xfrm>
                        <a:prstGeom prst="rect">
                          <a:avLst/>
                        </a:prstGeom>
                        <a:solidFill>
                          <a:srgbClr val="FFFFFF">
                            <a:alpha val="0"/>
                          </a:srgbClr>
                        </a:solidFill>
                        <a:ln w="9525">
                          <a:solidFill>
                            <a:srgbClr val="000000"/>
                          </a:solidFill>
                          <a:miter lim="800000"/>
                          <a:headEnd/>
                          <a:tailEnd/>
                        </a:ln>
                      </wps:spPr>
                      <wps:txbx>
                        <w:txbxContent>
                          <w:p w14:paraId="63F5CB35" w14:textId="77777777" w:rsidR="00EB0C6B" w:rsidRDefault="00EB0C6B" w:rsidP="00755DAF">
                            <w:pPr>
                              <w:jc w:val="center"/>
                            </w:pPr>
                          </w:p>
                          <w:p w14:paraId="67818B24" w14:textId="77777777" w:rsidR="00EB0C6B" w:rsidRDefault="00EB0C6B" w:rsidP="00755D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0DA846" id="Прямоугольник 1" o:spid="_x0000_s1026" style="position:absolute;left:0;text-align:left;margin-left:-14.7pt;margin-top:4.55pt;width:387pt;height:8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DCWQIAAHYEAAAOAAAAZHJzL2Uyb0RvYy54bWysVM2O0zAQviPxDpbvNE23ZbdR09WqSxHS&#10;AistPIDrOI2FY5ux27SckLgi8Qg8BBfEzz5D+kZMnLS0cEPkYHk8M58/fzOTyeWmVGQtwEmjUxr3&#10;+pQIzU0m9TKlr1/NH11Q4jzTGVNGi5RuhaOX04cPJpVNxMAURmUCCIJol1Q2pYX3NokixwtRMtcz&#10;Vmh05gZK5tGEZZQBqxC9VNGg338cVQYyC4YL5/D0unXSacDPc8H9yzx3whOVUuTmwwphXTRrNJ2w&#10;ZAnMFpJ3NNg/sCiZ1HjpAeqaeUZWIP+CKiUH40zue9yUkclzyUV4A74m7v/xmruCWRHeguI4e5DJ&#10;/T9Y/mJ9C0RmKR1TolmJJao/797vPtU/6vvdh/pLfV9/332sf9Zf628kbvSqrEsw7c7eQvNiZ28M&#10;f+OINrOC6aW4AjBVIViGLEN8dJLQGA5TyaJ6bjK8jq28CdJtcigbQBSFbEKFtocKiY0nHA+H43g4&#10;7mMhOfri+OxseD5qOEUs2adbcP6pMCVpNikFbIEAz9Y3zreh+5BA3yiZzaVSwYDlYqaArBm2yzx8&#10;ba6yBWtPQ8vgda4NDVe7YwylSYVqjgajkHri65I6pH7zdexPwkrpcSiULFN6cQhiSSPqE52FlvVM&#10;qnaPXJRGGnth2wL5zWLT1Wphsi3qDaZtfhxW3BQG3lFSYeOn1L1dMRCUqGcaa4YKD5tJCcZwdD5A&#10;A449i2MP0xyhUuopabcz307XyoJcFnhTHGTQ5grrnMtQgYZqy6rjjc0dhOwGsZmeYztE/f5dTH8B&#10;AAD//wMAUEsDBBQABgAIAAAAIQA/GKpz3wAAAAkBAAAPAAAAZHJzL2Rvd25yZXYueG1sTI/LTsMw&#10;EEX3SPyDNUhsUOs0CnkRpyogVqgLCuyn8ZBEjcchdtv07zErWI7u0b1nqvVsBnGiyfWWFayWEQji&#10;xuqeWwUf7y+LHITzyBoHy6TgQg7W9fVVhaW2Z36j0863IpSwK1FB5/1YSumajgy6pR2JQ/ZlJ4M+&#10;nFMr9YTnUG4GGUdRKg32HBY6HOmpo+awOxoFn/d3z5vXy3aLhYkf8/zwnckUlbq9mTcPIDzN/g+G&#10;X/2gDnVw2tsjaycGBYu4SAKqoFiBCHmWJCmIfQDzLAVZV/L/B/UPAAAA//8DAFBLAQItABQABgAI&#10;AAAAIQC2gziS/gAAAOEBAAATAAAAAAAAAAAAAAAAAAAAAABbQ29udGVudF9UeXBlc10ueG1sUEsB&#10;Ai0AFAAGAAgAAAAhADj9If/WAAAAlAEAAAsAAAAAAAAAAAAAAAAALwEAAF9yZWxzLy5yZWxzUEsB&#10;Ai0AFAAGAAgAAAAhAJ7/YMJZAgAAdgQAAA4AAAAAAAAAAAAAAAAALgIAAGRycy9lMm9Eb2MueG1s&#10;UEsBAi0AFAAGAAgAAAAhAD8YqnPfAAAACQEAAA8AAAAAAAAAAAAAAAAAswQAAGRycy9kb3ducmV2&#10;LnhtbFBLBQYAAAAABAAEAPMAAAC/BQAAAAA=&#10;">
                <v:fill opacity="0"/>
                <v:textbox>
                  <w:txbxContent>
                    <w:p w14:paraId="63F5CB35" w14:textId="77777777" w:rsidR="00EB0C6B" w:rsidRDefault="00EB0C6B" w:rsidP="00755DAF">
                      <w:pPr>
                        <w:jc w:val="center"/>
                      </w:pPr>
                    </w:p>
                    <w:p w14:paraId="67818B24" w14:textId="77777777" w:rsidR="00EB0C6B" w:rsidRDefault="00EB0C6B" w:rsidP="00755DAF"/>
                  </w:txbxContent>
                </v:textbox>
              </v:rect>
            </w:pict>
          </mc:Fallback>
        </mc:AlternateContent>
      </w:r>
    </w:p>
    <w:p w14:paraId="0A3BD58F" w14:textId="77777777" w:rsidR="00606546" w:rsidRPr="00535D83" w:rsidRDefault="00606546" w:rsidP="00606546">
      <w:pPr>
        <w:pStyle w:val="13"/>
        <w:jc w:val="center"/>
        <w:rPr>
          <w:b/>
        </w:rPr>
      </w:pPr>
    </w:p>
    <w:tbl>
      <w:tblPr>
        <w:tblW w:w="5000" w:type="pct"/>
        <w:tblLayout w:type="fixed"/>
        <w:tblLook w:val="04A0" w:firstRow="1" w:lastRow="0" w:firstColumn="1" w:lastColumn="0" w:noHBand="0" w:noVBand="1"/>
      </w:tblPr>
      <w:tblGrid>
        <w:gridCol w:w="992"/>
        <w:gridCol w:w="902"/>
        <w:gridCol w:w="3270"/>
        <w:gridCol w:w="1592"/>
        <w:gridCol w:w="1592"/>
        <w:gridCol w:w="4469"/>
        <w:gridCol w:w="2764"/>
      </w:tblGrid>
      <w:tr w:rsidR="00606546" w:rsidRPr="00535D83" w14:paraId="31B787C0" w14:textId="77777777" w:rsidTr="004630CF">
        <w:trPr>
          <w:trHeight w:val="1050"/>
        </w:trPr>
        <w:tc>
          <w:tcPr>
            <w:tcW w:w="3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7C8C8B" w14:textId="77777777" w:rsidR="00606546" w:rsidRPr="00535D83" w:rsidRDefault="00606546" w:rsidP="00606546">
            <w:pPr>
              <w:jc w:val="center"/>
              <w:rPr>
                <w:bCs/>
                <w:color w:val="000000"/>
              </w:rPr>
            </w:pPr>
            <w:r w:rsidRPr="00535D83">
              <w:rPr>
                <w:bCs/>
                <w:color w:val="000000"/>
              </w:rPr>
              <w:t>Улица, дом</w:t>
            </w:r>
          </w:p>
        </w:tc>
        <w:tc>
          <w:tcPr>
            <w:tcW w:w="289" w:type="pct"/>
            <w:tcBorders>
              <w:top w:val="single" w:sz="4" w:space="0" w:color="auto"/>
              <w:left w:val="nil"/>
              <w:bottom w:val="single" w:sz="4" w:space="0" w:color="auto"/>
              <w:right w:val="single" w:sz="4" w:space="0" w:color="auto"/>
            </w:tcBorders>
            <w:shd w:val="clear" w:color="auto" w:fill="auto"/>
            <w:vAlign w:val="center"/>
            <w:hideMark/>
          </w:tcPr>
          <w:p w14:paraId="29286FD0" w14:textId="77777777" w:rsidR="00606546" w:rsidRPr="00535D83" w:rsidRDefault="00606546" w:rsidP="00606546">
            <w:pPr>
              <w:jc w:val="center"/>
              <w:rPr>
                <w:bCs/>
                <w:color w:val="000000"/>
              </w:rPr>
            </w:pPr>
            <w:r w:rsidRPr="00535D83">
              <w:rPr>
                <w:bCs/>
                <w:color w:val="000000"/>
              </w:rPr>
              <w:t>Кв.</w:t>
            </w:r>
          </w:p>
        </w:tc>
        <w:tc>
          <w:tcPr>
            <w:tcW w:w="1049" w:type="pct"/>
            <w:tcBorders>
              <w:top w:val="single" w:sz="4" w:space="0" w:color="auto"/>
              <w:left w:val="nil"/>
              <w:bottom w:val="single" w:sz="4" w:space="0" w:color="auto"/>
              <w:right w:val="single" w:sz="4" w:space="0" w:color="auto"/>
            </w:tcBorders>
            <w:shd w:val="clear" w:color="auto" w:fill="auto"/>
            <w:vAlign w:val="center"/>
            <w:hideMark/>
          </w:tcPr>
          <w:p w14:paraId="0F5644B3" w14:textId="77777777" w:rsidR="00606546" w:rsidRPr="00535D83" w:rsidRDefault="00606546" w:rsidP="00606546">
            <w:pPr>
              <w:jc w:val="center"/>
              <w:rPr>
                <w:bCs/>
                <w:color w:val="000000"/>
              </w:rPr>
            </w:pPr>
            <w:r w:rsidRPr="00535D83">
              <w:rPr>
                <w:bCs/>
                <w:color w:val="000000"/>
              </w:rPr>
              <w:t>Ф.И.О. собственника/нанимателя жилого помещения</w:t>
            </w:r>
          </w:p>
        </w:tc>
        <w:tc>
          <w:tcPr>
            <w:tcW w:w="511" w:type="pct"/>
            <w:tcBorders>
              <w:top w:val="single" w:sz="4" w:space="0" w:color="auto"/>
              <w:left w:val="nil"/>
              <w:bottom w:val="single" w:sz="4" w:space="0" w:color="auto"/>
              <w:right w:val="single" w:sz="4" w:space="0" w:color="auto"/>
            </w:tcBorders>
            <w:shd w:val="clear" w:color="auto" w:fill="auto"/>
            <w:vAlign w:val="center"/>
            <w:hideMark/>
          </w:tcPr>
          <w:p w14:paraId="7B963B19" w14:textId="77777777" w:rsidR="00606546" w:rsidRPr="00535D83" w:rsidRDefault="00606546" w:rsidP="00606546">
            <w:pPr>
              <w:jc w:val="center"/>
              <w:rPr>
                <w:bCs/>
                <w:color w:val="000000"/>
              </w:rPr>
            </w:pPr>
            <w:r w:rsidRPr="00535D83">
              <w:rPr>
                <w:bCs/>
                <w:color w:val="000000"/>
              </w:rPr>
              <w:t>Площадь общая жилого помещения, м2</w:t>
            </w:r>
          </w:p>
        </w:tc>
        <w:tc>
          <w:tcPr>
            <w:tcW w:w="511" w:type="pct"/>
            <w:tcBorders>
              <w:top w:val="single" w:sz="4" w:space="0" w:color="auto"/>
              <w:left w:val="nil"/>
              <w:bottom w:val="single" w:sz="4" w:space="0" w:color="auto"/>
              <w:right w:val="single" w:sz="4" w:space="0" w:color="auto"/>
            </w:tcBorders>
            <w:shd w:val="clear" w:color="auto" w:fill="auto"/>
            <w:vAlign w:val="center"/>
            <w:hideMark/>
          </w:tcPr>
          <w:p w14:paraId="4D663780" w14:textId="77777777" w:rsidR="00606546" w:rsidRPr="00535D83" w:rsidRDefault="00606546" w:rsidP="00606546">
            <w:pPr>
              <w:jc w:val="center"/>
              <w:rPr>
                <w:bCs/>
                <w:color w:val="000000"/>
              </w:rPr>
            </w:pPr>
            <w:r w:rsidRPr="00535D83">
              <w:rPr>
                <w:bCs/>
                <w:color w:val="000000"/>
              </w:rPr>
              <w:t>Площадь жилая жилого помещения, м2</w:t>
            </w:r>
          </w:p>
        </w:tc>
        <w:tc>
          <w:tcPr>
            <w:tcW w:w="1434" w:type="pct"/>
            <w:tcBorders>
              <w:top w:val="single" w:sz="4" w:space="0" w:color="auto"/>
              <w:left w:val="nil"/>
              <w:bottom w:val="single" w:sz="4" w:space="0" w:color="auto"/>
              <w:right w:val="single" w:sz="4" w:space="0" w:color="auto"/>
            </w:tcBorders>
            <w:shd w:val="clear" w:color="auto" w:fill="auto"/>
            <w:vAlign w:val="center"/>
            <w:hideMark/>
          </w:tcPr>
          <w:p w14:paraId="656C086F" w14:textId="77777777" w:rsidR="00606546" w:rsidRPr="00535D83" w:rsidRDefault="00606546" w:rsidP="00606546">
            <w:pPr>
              <w:jc w:val="center"/>
              <w:rPr>
                <w:bCs/>
                <w:color w:val="000000"/>
              </w:rPr>
            </w:pPr>
            <w:r w:rsidRPr="00535D83">
              <w:rPr>
                <w:bCs/>
                <w:color w:val="000000"/>
              </w:rPr>
              <w:t>Количество зарегистрированных/проживающих, чел, чел.</w:t>
            </w:r>
          </w:p>
        </w:tc>
        <w:tc>
          <w:tcPr>
            <w:tcW w:w="887" w:type="pct"/>
            <w:tcBorders>
              <w:top w:val="single" w:sz="4" w:space="0" w:color="auto"/>
              <w:left w:val="nil"/>
              <w:bottom w:val="single" w:sz="4" w:space="0" w:color="auto"/>
              <w:right w:val="single" w:sz="4" w:space="0" w:color="auto"/>
            </w:tcBorders>
            <w:shd w:val="clear" w:color="auto" w:fill="auto"/>
            <w:vAlign w:val="center"/>
            <w:hideMark/>
          </w:tcPr>
          <w:p w14:paraId="7C8C697B" w14:textId="77777777" w:rsidR="00606546" w:rsidRPr="00535D83" w:rsidRDefault="00606546" w:rsidP="00606546">
            <w:pPr>
              <w:jc w:val="center"/>
              <w:rPr>
                <w:bCs/>
                <w:color w:val="000000"/>
              </w:rPr>
            </w:pPr>
            <w:r w:rsidRPr="00535D83">
              <w:rPr>
                <w:bCs/>
                <w:color w:val="000000"/>
              </w:rPr>
              <w:t>Категория жилых помещений</w:t>
            </w:r>
            <w:r w:rsidRPr="00535D83">
              <w:rPr>
                <w:bCs/>
                <w:color w:val="000000"/>
                <w:lang w:val="en-US"/>
              </w:rPr>
              <w:t>/</w:t>
            </w:r>
            <w:r w:rsidRPr="00535D83">
              <w:rPr>
                <w:bCs/>
                <w:color w:val="000000"/>
              </w:rPr>
              <w:t xml:space="preserve">благоустройство </w:t>
            </w:r>
          </w:p>
        </w:tc>
      </w:tr>
      <w:tr w:rsidR="00606546" w:rsidRPr="00535D83" w14:paraId="5E778FDC" w14:textId="77777777" w:rsidTr="004630CF">
        <w:trPr>
          <w:trHeight w:val="1050"/>
        </w:trPr>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68DF9229" w14:textId="77777777" w:rsidR="00606546" w:rsidRPr="00535D83" w:rsidRDefault="00606546" w:rsidP="00606546">
            <w:pPr>
              <w:jc w:val="center"/>
              <w:rPr>
                <w:bCs/>
                <w:color w:val="000000"/>
              </w:rPr>
            </w:pPr>
          </w:p>
        </w:tc>
        <w:tc>
          <w:tcPr>
            <w:tcW w:w="289" w:type="pct"/>
            <w:tcBorders>
              <w:top w:val="single" w:sz="4" w:space="0" w:color="auto"/>
              <w:left w:val="nil"/>
              <w:bottom w:val="single" w:sz="4" w:space="0" w:color="auto"/>
              <w:right w:val="single" w:sz="4" w:space="0" w:color="auto"/>
            </w:tcBorders>
            <w:shd w:val="clear" w:color="auto" w:fill="auto"/>
            <w:vAlign w:val="center"/>
          </w:tcPr>
          <w:p w14:paraId="63F71EB0" w14:textId="77777777" w:rsidR="00606546" w:rsidRPr="00535D83" w:rsidRDefault="00606546" w:rsidP="00606546">
            <w:pPr>
              <w:jc w:val="center"/>
              <w:rPr>
                <w:bCs/>
                <w:color w:val="000000"/>
              </w:rPr>
            </w:pPr>
          </w:p>
        </w:tc>
        <w:tc>
          <w:tcPr>
            <w:tcW w:w="1049" w:type="pct"/>
            <w:tcBorders>
              <w:top w:val="single" w:sz="4" w:space="0" w:color="auto"/>
              <w:left w:val="nil"/>
              <w:bottom w:val="single" w:sz="4" w:space="0" w:color="auto"/>
              <w:right w:val="single" w:sz="4" w:space="0" w:color="auto"/>
            </w:tcBorders>
            <w:shd w:val="clear" w:color="auto" w:fill="auto"/>
            <w:vAlign w:val="center"/>
          </w:tcPr>
          <w:p w14:paraId="1A612014" w14:textId="77777777" w:rsidR="00606546" w:rsidRPr="00535D83" w:rsidRDefault="00606546" w:rsidP="00606546">
            <w:pPr>
              <w:jc w:val="center"/>
              <w:rPr>
                <w:bCs/>
                <w:color w:val="000000"/>
              </w:rPr>
            </w:pPr>
          </w:p>
        </w:tc>
        <w:tc>
          <w:tcPr>
            <w:tcW w:w="511" w:type="pct"/>
            <w:tcBorders>
              <w:top w:val="single" w:sz="4" w:space="0" w:color="auto"/>
              <w:left w:val="nil"/>
              <w:bottom w:val="single" w:sz="4" w:space="0" w:color="auto"/>
              <w:right w:val="single" w:sz="4" w:space="0" w:color="auto"/>
            </w:tcBorders>
            <w:shd w:val="clear" w:color="auto" w:fill="auto"/>
            <w:vAlign w:val="center"/>
          </w:tcPr>
          <w:p w14:paraId="1B186673" w14:textId="77777777" w:rsidR="00606546" w:rsidRPr="00535D83" w:rsidRDefault="00745F81" w:rsidP="00606546">
            <w:pPr>
              <w:jc w:val="center"/>
              <w:rPr>
                <w:bCs/>
                <w:color w:val="000000"/>
              </w:rPr>
            </w:pPr>
            <w:r>
              <w:rPr>
                <w:bCs/>
                <w:noProof/>
                <w:color w:val="000000"/>
              </w:rPr>
              <mc:AlternateContent>
                <mc:Choice Requires="wps">
                  <w:drawing>
                    <wp:anchor distT="0" distB="0" distL="114300" distR="114300" simplePos="0" relativeHeight="251661312" behindDoc="0" locked="0" layoutInCell="1" allowOverlap="1" wp14:anchorId="2357389E" wp14:editId="6423C2FD">
                      <wp:simplePos x="0" y="0"/>
                      <wp:positionH relativeFrom="column">
                        <wp:posOffset>-2771140</wp:posOffset>
                      </wp:positionH>
                      <wp:positionV relativeFrom="paragraph">
                        <wp:posOffset>-348615</wp:posOffset>
                      </wp:positionV>
                      <wp:extent cx="4413885" cy="855980"/>
                      <wp:effectExtent l="0" t="0" r="0" b="8255"/>
                      <wp:wrapNone/>
                      <wp:docPr id="8"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885" cy="855980"/>
                              </a:xfrm>
                              <a:prstGeom prst="rect">
                                <a:avLst/>
                              </a:prstGeom>
                              <a:noFill/>
                              <a:ln>
                                <a:noFill/>
                              </a:ln>
                              <a:effectLst/>
                            </wps:spPr>
                            <wps:txbx>
                              <w:txbxContent>
                                <w:p w14:paraId="453F7C30" w14:textId="77777777" w:rsidR="00EB0C6B" w:rsidRPr="008076B4" w:rsidRDefault="00EB0C6B" w:rsidP="00843225">
                                  <w:pPr>
                                    <w:jc w:val="center"/>
                                    <w:rPr>
                                      <w:b/>
                                      <w:color w:val="4F81BD" w:themeColor="accent1"/>
                                      <w:spacing w:val="20"/>
                                      <w:sz w:val="260"/>
                                      <w:szCs w:val="260"/>
                                    </w:rPr>
                                  </w:pPr>
                                  <w:r w:rsidRPr="00745F81">
                                    <w:rPr>
                                      <w:b/>
                                      <w:outline/>
                                      <w:color w:val="4F81BD" w:themeColor="accent1"/>
                                      <w:spacing w:val="20"/>
                                      <w:sz w:val="260"/>
                                      <w:szCs w:val="260"/>
                                      <w14:textOutline w14:w="9525" w14:cap="flat" w14:cmpd="sng" w14:algn="ctr">
                                        <w14:solidFill>
                                          <w14:schemeClr w14:val="accent1"/>
                                        </w14:solidFill>
                                        <w14:prstDash w14:val="solid"/>
                                        <w14:round/>
                                      </w14:textOutline>
                                      <w14:textFill>
                                        <w14:noFill/>
                                      </w14:textFill>
                                    </w:rPr>
                                    <w:t>ФО Р М А</w:t>
                                  </w:r>
                                  <w:r w:rsidRPr="008076B4">
                                    <w:rPr>
                                      <w:b/>
                                      <w:color w:val="4F81BD" w:themeColor="accent1"/>
                                      <w:spacing w:val="20"/>
                                      <w:sz w:val="260"/>
                                      <w:szCs w:val="260"/>
                                    </w:rPr>
                                    <w:t xml:space="preserve"> 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57389E" id="_x0000_t202" coordsize="21600,21600" o:spt="202" path="m,l,21600r21600,l21600,xe">
                      <v:stroke joinstyle="miter"/>
                      <v:path gradientshapeok="t" o:connecttype="rect"/>
                    </v:shapetype>
                    <v:shape id="Поле 1" o:spid="_x0000_s1027" type="#_x0000_t202" style="position:absolute;left:0;text-align:left;margin-left:-218.2pt;margin-top:-27.45pt;width:347.55pt;height:6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l2CRAIAAHYEAAAOAAAAZHJzL2Uyb0RvYy54bWysVM2O0zAQviPxDpbvNE1poRs1XZVdFSFV&#10;uyt10Z5dx24iYo+x3SbLy/AUe0LiGfpIjJ20WxZOiIsznvk8f99MZpetqsleWFeBzmk6GFIiNIei&#10;0tucfr5fvplS4jzTBatBi5w+Ckcv569fzRqTiRGUUBfCEnSiXdaYnJbemyxJHC+FYm4ARmg0SrCK&#10;ebzabVJY1qB3VSej4fBd0oAtjAUunEPtdWek8+hfSsH9rZROeFLnFHPz8bTx3IQzmc9YtrXMlBXv&#10;02D/kIVilcagJ1fXzDOys9UfrlTFLTiQfsBBJSBlxUWsAatJhy+qWZfMiFgLNseZU5vc/3PLb/Z3&#10;llRFTpEozRRSdPh++Hn4cXgiaehOY1yGoLVBmG8/QIssx0qdWQH/4hCSnGG6Bw7RoRuttCp8sU6C&#10;D5GAx1PTResJR+V4nL6dTieUcLRNJ5OLaWQleX5trPMfBSgShJxaJDVmwPYr50N8lh0hIZiGZVXX&#10;kdha/6ZAYKcRcTL61yH7LuEg+XbTxn6cqt9A8YjFW+iGxxm+rDCRFXP+jlmcFiwLN8Df4iFraHIK&#10;vURJCfbb3/QBjySilZIGpy+n7uuOWUFJ/UkjvRfpeBzGNV7Gk/cjvNhzy+bconfqCnDAU9w1w6MY&#10;8L4+itKCesBFWYSoaGKaY+yc+qN45budwEXjYrGIIBxQw/xKrw0/ch7afN8+MGt6LjyyeAPHOWXZ&#10;C0o6bMfBYudBVpGv0Oeuq/3w4HBHGvtFDNtzfo+o59/F/BcAAAD//wMAUEsDBBQABgAIAAAAIQAS&#10;3+Xa4QAAAAsBAAAPAAAAZHJzL2Rvd25yZXYueG1sTI/dToQwEEbvTXyHZky82y2u7A9I2RiTjcZ4&#10;I+4DdGmlBDoltAX06R2v9G4mc/LN+YrjYns26dG3DgXcrRNgGmunWmwEnD9OqwMwHyQq2TvUAr60&#10;h2N5fVXIXLkZ3/VUhYZRCPpcCjAhDDnnvjbaSr92g0a6fbrRykDr2HA1ypnCbc83SbLjVrZIH4wc&#10;9JPRdVdFK+AUn1/s9M3j8FrVM5qhi+e3Tojbm+XxAVjQS/iD4Vef1KEkp4uLqDzrBazS+11KLE3b&#10;NANGyGZ72AO7CNhnGfCy4P87lD8AAAD//wMAUEsBAi0AFAAGAAgAAAAhALaDOJL+AAAA4QEAABMA&#10;AAAAAAAAAAAAAAAAAAAAAFtDb250ZW50X1R5cGVzXS54bWxQSwECLQAUAAYACAAAACEAOP0h/9YA&#10;AACUAQAACwAAAAAAAAAAAAAAAAAvAQAAX3JlbHMvLnJlbHNQSwECLQAUAAYACAAAACEAmu5dgkQC&#10;AAB2BAAADgAAAAAAAAAAAAAAAAAuAgAAZHJzL2Uyb0RvYy54bWxQSwECLQAUAAYACAAAACEAEt/l&#10;2uEAAAALAQAADwAAAAAAAAAAAAAAAACeBAAAZHJzL2Rvd25yZXYueG1sUEsFBgAAAAAEAAQA8wAA&#10;AKwFAAAAAA==&#10;" filled="f" stroked="f">
                      <v:path arrowok="t"/>
                      <v:textbox>
                        <w:txbxContent>
                          <w:p w14:paraId="453F7C30" w14:textId="77777777" w:rsidR="00EB0C6B" w:rsidRPr="008076B4" w:rsidRDefault="00EB0C6B" w:rsidP="00843225">
                            <w:pPr>
                              <w:jc w:val="center"/>
                              <w:rPr>
                                <w:b/>
                                <w:color w:val="4F81BD" w:themeColor="accent1"/>
                                <w:spacing w:val="20"/>
                                <w:sz w:val="260"/>
                                <w:szCs w:val="260"/>
                              </w:rPr>
                            </w:pPr>
                            <w:r w:rsidRPr="00745F81">
                              <w:rPr>
                                <w:b/>
                                <w:outline/>
                                <w:color w:val="4F81BD" w:themeColor="accent1"/>
                                <w:spacing w:val="20"/>
                                <w:sz w:val="260"/>
                                <w:szCs w:val="260"/>
                                <w14:textOutline w14:w="9525" w14:cap="flat" w14:cmpd="sng" w14:algn="ctr">
                                  <w14:solidFill>
                                    <w14:schemeClr w14:val="accent1"/>
                                  </w14:solidFill>
                                  <w14:prstDash w14:val="solid"/>
                                  <w14:round/>
                                </w14:textOutline>
                                <w14:textFill>
                                  <w14:noFill/>
                                </w14:textFill>
                              </w:rPr>
                              <w:t>ФО Р М А</w:t>
                            </w:r>
                            <w:r w:rsidRPr="008076B4">
                              <w:rPr>
                                <w:b/>
                                <w:color w:val="4F81BD" w:themeColor="accent1"/>
                                <w:spacing w:val="20"/>
                                <w:sz w:val="260"/>
                                <w:szCs w:val="260"/>
                              </w:rPr>
                              <w:t xml:space="preserve"> А</w:t>
                            </w:r>
                          </w:p>
                        </w:txbxContent>
                      </v:textbox>
                    </v:shape>
                  </w:pict>
                </mc:Fallback>
              </mc:AlternateContent>
            </w:r>
          </w:p>
        </w:tc>
        <w:tc>
          <w:tcPr>
            <w:tcW w:w="511" w:type="pct"/>
            <w:tcBorders>
              <w:top w:val="single" w:sz="4" w:space="0" w:color="auto"/>
              <w:left w:val="nil"/>
              <w:bottom w:val="single" w:sz="4" w:space="0" w:color="auto"/>
              <w:right w:val="single" w:sz="4" w:space="0" w:color="auto"/>
            </w:tcBorders>
            <w:shd w:val="clear" w:color="auto" w:fill="auto"/>
            <w:vAlign w:val="center"/>
          </w:tcPr>
          <w:p w14:paraId="121F12B0" w14:textId="77777777" w:rsidR="00606546" w:rsidRPr="00535D83" w:rsidRDefault="00606546" w:rsidP="00606546">
            <w:pPr>
              <w:jc w:val="center"/>
              <w:rPr>
                <w:bCs/>
                <w:color w:val="000000"/>
              </w:rPr>
            </w:pPr>
          </w:p>
        </w:tc>
        <w:tc>
          <w:tcPr>
            <w:tcW w:w="1434" w:type="pct"/>
            <w:tcBorders>
              <w:top w:val="single" w:sz="4" w:space="0" w:color="auto"/>
              <w:left w:val="nil"/>
              <w:bottom w:val="single" w:sz="4" w:space="0" w:color="auto"/>
              <w:right w:val="single" w:sz="4" w:space="0" w:color="auto"/>
            </w:tcBorders>
            <w:shd w:val="clear" w:color="auto" w:fill="auto"/>
            <w:vAlign w:val="center"/>
          </w:tcPr>
          <w:p w14:paraId="4D1C934C" w14:textId="77777777" w:rsidR="00606546" w:rsidRPr="00535D83" w:rsidRDefault="00606546" w:rsidP="00606546">
            <w:pPr>
              <w:jc w:val="center"/>
              <w:rPr>
                <w:bCs/>
                <w:color w:val="000000"/>
              </w:rPr>
            </w:pPr>
          </w:p>
        </w:tc>
        <w:tc>
          <w:tcPr>
            <w:tcW w:w="887" w:type="pct"/>
            <w:tcBorders>
              <w:top w:val="single" w:sz="4" w:space="0" w:color="auto"/>
              <w:left w:val="nil"/>
              <w:bottom w:val="single" w:sz="4" w:space="0" w:color="auto"/>
              <w:right w:val="single" w:sz="4" w:space="0" w:color="auto"/>
            </w:tcBorders>
            <w:shd w:val="clear" w:color="auto" w:fill="auto"/>
            <w:vAlign w:val="center"/>
          </w:tcPr>
          <w:p w14:paraId="5C4BAEA3" w14:textId="77777777" w:rsidR="00606546" w:rsidRPr="00535D83" w:rsidRDefault="00606546" w:rsidP="00606546">
            <w:pPr>
              <w:jc w:val="center"/>
              <w:rPr>
                <w:bCs/>
                <w:color w:val="000000"/>
              </w:rPr>
            </w:pPr>
          </w:p>
        </w:tc>
      </w:tr>
      <w:tr w:rsidR="00606546" w:rsidRPr="00535D83" w14:paraId="4194B10E" w14:textId="77777777" w:rsidTr="004630CF">
        <w:trPr>
          <w:trHeight w:val="1050"/>
        </w:trPr>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2BD6D34C" w14:textId="77777777" w:rsidR="00606546" w:rsidRPr="00535D83" w:rsidRDefault="00606546" w:rsidP="00606546">
            <w:pPr>
              <w:jc w:val="center"/>
              <w:rPr>
                <w:bCs/>
                <w:color w:val="000000"/>
              </w:rPr>
            </w:pPr>
          </w:p>
        </w:tc>
        <w:tc>
          <w:tcPr>
            <w:tcW w:w="289" w:type="pct"/>
            <w:tcBorders>
              <w:top w:val="single" w:sz="4" w:space="0" w:color="auto"/>
              <w:left w:val="nil"/>
              <w:bottom w:val="single" w:sz="4" w:space="0" w:color="auto"/>
              <w:right w:val="single" w:sz="4" w:space="0" w:color="auto"/>
            </w:tcBorders>
            <w:shd w:val="clear" w:color="auto" w:fill="auto"/>
            <w:vAlign w:val="center"/>
          </w:tcPr>
          <w:p w14:paraId="6B74E56C" w14:textId="77777777" w:rsidR="00606546" w:rsidRPr="00535D83" w:rsidRDefault="00606546" w:rsidP="00606546">
            <w:pPr>
              <w:jc w:val="center"/>
              <w:rPr>
                <w:bCs/>
                <w:color w:val="000000"/>
              </w:rPr>
            </w:pPr>
          </w:p>
        </w:tc>
        <w:tc>
          <w:tcPr>
            <w:tcW w:w="1049" w:type="pct"/>
            <w:tcBorders>
              <w:top w:val="single" w:sz="4" w:space="0" w:color="auto"/>
              <w:left w:val="nil"/>
              <w:bottom w:val="single" w:sz="4" w:space="0" w:color="auto"/>
              <w:right w:val="single" w:sz="4" w:space="0" w:color="auto"/>
            </w:tcBorders>
            <w:shd w:val="clear" w:color="auto" w:fill="auto"/>
            <w:vAlign w:val="center"/>
          </w:tcPr>
          <w:p w14:paraId="7E923FC4" w14:textId="77777777" w:rsidR="00606546" w:rsidRPr="00535D83" w:rsidRDefault="00606546" w:rsidP="00606546">
            <w:pPr>
              <w:jc w:val="center"/>
              <w:rPr>
                <w:bCs/>
                <w:color w:val="000000"/>
              </w:rPr>
            </w:pPr>
          </w:p>
        </w:tc>
        <w:tc>
          <w:tcPr>
            <w:tcW w:w="511" w:type="pct"/>
            <w:tcBorders>
              <w:top w:val="single" w:sz="4" w:space="0" w:color="auto"/>
              <w:left w:val="nil"/>
              <w:bottom w:val="single" w:sz="4" w:space="0" w:color="auto"/>
              <w:right w:val="single" w:sz="4" w:space="0" w:color="auto"/>
            </w:tcBorders>
            <w:shd w:val="clear" w:color="auto" w:fill="auto"/>
            <w:vAlign w:val="center"/>
          </w:tcPr>
          <w:p w14:paraId="4BA532D2" w14:textId="77777777" w:rsidR="00606546" w:rsidRPr="00535D83" w:rsidRDefault="00606546" w:rsidP="00606546">
            <w:pPr>
              <w:jc w:val="center"/>
              <w:rPr>
                <w:bCs/>
                <w:color w:val="000000"/>
              </w:rPr>
            </w:pPr>
          </w:p>
        </w:tc>
        <w:tc>
          <w:tcPr>
            <w:tcW w:w="511" w:type="pct"/>
            <w:tcBorders>
              <w:top w:val="single" w:sz="4" w:space="0" w:color="auto"/>
              <w:left w:val="nil"/>
              <w:bottom w:val="single" w:sz="4" w:space="0" w:color="auto"/>
              <w:right w:val="single" w:sz="4" w:space="0" w:color="auto"/>
            </w:tcBorders>
            <w:shd w:val="clear" w:color="auto" w:fill="auto"/>
            <w:vAlign w:val="center"/>
          </w:tcPr>
          <w:p w14:paraId="1B9B7C6E" w14:textId="77777777" w:rsidR="00606546" w:rsidRPr="00535D83" w:rsidRDefault="00606546" w:rsidP="00606546">
            <w:pPr>
              <w:jc w:val="center"/>
              <w:rPr>
                <w:bCs/>
                <w:color w:val="000000"/>
              </w:rPr>
            </w:pPr>
          </w:p>
        </w:tc>
        <w:tc>
          <w:tcPr>
            <w:tcW w:w="1434" w:type="pct"/>
            <w:tcBorders>
              <w:top w:val="single" w:sz="4" w:space="0" w:color="auto"/>
              <w:left w:val="nil"/>
              <w:bottom w:val="single" w:sz="4" w:space="0" w:color="auto"/>
              <w:right w:val="single" w:sz="4" w:space="0" w:color="auto"/>
            </w:tcBorders>
            <w:shd w:val="clear" w:color="auto" w:fill="auto"/>
            <w:vAlign w:val="center"/>
          </w:tcPr>
          <w:p w14:paraId="37014F25" w14:textId="77777777" w:rsidR="00606546" w:rsidRPr="00535D83" w:rsidRDefault="00606546" w:rsidP="00606546">
            <w:pPr>
              <w:jc w:val="center"/>
              <w:rPr>
                <w:bCs/>
                <w:color w:val="000000"/>
              </w:rPr>
            </w:pPr>
          </w:p>
        </w:tc>
        <w:tc>
          <w:tcPr>
            <w:tcW w:w="887" w:type="pct"/>
            <w:tcBorders>
              <w:top w:val="single" w:sz="4" w:space="0" w:color="auto"/>
              <w:left w:val="nil"/>
              <w:bottom w:val="single" w:sz="4" w:space="0" w:color="auto"/>
              <w:right w:val="single" w:sz="4" w:space="0" w:color="auto"/>
            </w:tcBorders>
            <w:shd w:val="clear" w:color="auto" w:fill="auto"/>
            <w:vAlign w:val="center"/>
          </w:tcPr>
          <w:p w14:paraId="48460759" w14:textId="77777777" w:rsidR="00606546" w:rsidRPr="00535D83" w:rsidRDefault="00606546" w:rsidP="00606546">
            <w:pPr>
              <w:jc w:val="center"/>
              <w:rPr>
                <w:bCs/>
                <w:color w:val="000000"/>
              </w:rPr>
            </w:pPr>
          </w:p>
        </w:tc>
      </w:tr>
    </w:tbl>
    <w:p w14:paraId="00594A1F" w14:textId="77777777" w:rsidR="00606546" w:rsidRPr="00535D83" w:rsidRDefault="00606546" w:rsidP="00606546">
      <w:pPr>
        <w:pStyle w:val="1"/>
      </w:pPr>
    </w:p>
    <w:p w14:paraId="7C7D272E" w14:textId="77777777" w:rsidR="00606546" w:rsidRPr="00535D83" w:rsidRDefault="00606546" w:rsidP="00606546">
      <w:pPr>
        <w:pStyle w:val="1"/>
      </w:pPr>
    </w:p>
    <w:p w14:paraId="6854F816" w14:textId="77777777" w:rsidR="00606546" w:rsidRPr="00535D83" w:rsidRDefault="00606546" w:rsidP="00606546">
      <w:pPr>
        <w:ind w:right="-426"/>
        <w:jc w:val="center"/>
      </w:pPr>
    </w:p>
    <w:p w14:paraId="1EBE4D45" w14:textId="77777777" w:rsidR="00606546" w:rsidRPr="00535D83" w:rsidRDefault="00606546" w:rsidP="00606546">
      <w:pPr>
        <w:ind w:left="426" w:right="-162"/>
        <w:jc w:val="center"/>
        <w:rPr>
          <w:b/>
        </w:rPr>
      </w:pPr>
      <w:r w:rsidRPr="00535D83">
        <w:rPr>
          <w:b/>
        </w:rPr>
        <w:t>ПОДПИСИ СТОРОН:</w:t>
      </w:r>
    </w:p>
    <w:p w14:paraId="05A70B6A" w14:textId="77777777" w:rsidR="00606546" w:rsidRPr="00535D83" w:rsidRDefault="00606546" w:rsidP="00606546">
      <w:pPr>
        <w:ind w:left="426" w:right="-162"/>
        <w:jc w:val="center"/>
        <w:rPr>
          <w:b/>
        </w:rPr>
      </w:pPr>
    </w:p>
    <w:tbl>
      <w:tblPr>
        <w:tblW w:w="10456" w:type="dxa"/>
        <w:jc w:val="center"/>
        <w:tblLook w:val="01E0" w:firstRow="1" w:lastRow="1" w:firstColumn="1" w:lastColumn="1" w:noHBand="0" w:noVBand="0"/>
      </w:tblPr>
      <w:tblGrid>
        <w:gridCol w:w="5228"/>
        <w:gridCol w:w="5228"/>
      </w:tblGrid>
      <w:tr w:rsidR="00606546" w:rsidRPr="00535D83" w14:paraId="018C95A6" w14:textId="77777777" w:rsidTr="00606546">
        <w:trPr>
          <w:jc w:val="center"/>
        </w:trPr>
        <w:tc>
          <w:tcPr>
            <w:tcW w:w="5228" w:type="dxa"/>
          </w:tcPr>
          <w:p w14:paraId="746D8F96" w14:textId="77777777" w:rsidR="00606546" w:rsidRPr="00535D83" w:rsidRDefault="00606546" w:rsidP="00606546">
            <w:pPr>
              <w:ind w:right="-162"/>
              <w:rPr>
                <w:b/>
                <w:sz w:val="22"/>
                <w:szCs w:val="22"/>
              </w:rPr>
            </w:pPr>
          </w:p>
          <w:p w14:paraId="2A2A6288" w14:textId="77777777" w:rsidR="00606546" w:rsidRPr="00535D83" w:rsidRDefault="00606546" w:rsidP="00606546">
            <w:pPr>
              <w:ind w:right="-162"/>
              <w:rPr>
                <w:b/>
                <w:sz w:val="22"/>
                <w:szCs w:val="22"/>
              </w:rPr>
            </w:pPr>
            <w:r w:rsidRPr="00535D83">
              <w:rPr>
                <w:b/>
                <w:sz w:val="22"/>
                <w:szCs w:val="22"/>
              </w:rPr>
              <w:t xml:space="preserve">Ресурсоснабжающая организация: </w:t>
            </w:r>
          </w:p>
        </w:tc>
        <w:tc>
          <w:tcPr>
            <w:tcW w:w="5228" w:type="dxa"/>
          </w:tcPr>
          <w:p w14:paraId="3712CAC2" w14:textId="77777777" w:rsidR="00606546" w:rsidRPr="00535D83" w:rsidRDefault="00606546" w:rsidP="00606546">
            <w:pPr>
              <w:ind w:right="-162"/>
              <w:rPr>
                <w:b/>
                <w:sz w:val="22"/>
                <w:szCs w:val="22"/>
              </w:rPr>
            </w:pPr>
          </w:p>
          <w:p w14:paraId="66F935AA" w14:textId="77777777" w:rsidR="00606546" w:rsidRPr="00535D83" w:rsidRDefault="00606546" w:rsidP="00606546">
            <w:pPr>
              <w:ind w:right="-162" w:hanging="108"/>
              <w:rPr>
                <w:b/>
                <w:sz w:val="22"/>
                <w:szCs w:val="22"/>
              </w:rPr>
            </w:pPr>
            <w:r w:rsidRPr="00535D83">
              <w:rPr>
                <w:b/>
                <w:sz w:val="22"/>
                <w:szCs w:val="22"/>
                <w:lang w:val="en-US"/>
              </w:rPr>
              <w:t xml:space="preserve">                        </w:t>
            </w:r>
            <w:r w:rsidRPr="00535D83">
              <w:rPr>
                <w:b/>
                <w:sz w:val="22"/>
                <w:szCs w:val="22"/>
              </w:rPr>
              <w:t>АБОНЕНТ:</w:t>
            </w:r>
          </w:p>
        </w:tc>
      </w:tr>
      <w:tr w:rsidR="002F0990" w:rsidRPr="00535D83" w14:paraId="7C7A0511" w14:textId="77777777" w:rsidTr="00606546">
        <w:trPr>
          <w:jc w:val="center"/>
        </w:trPr>
        <w:tc>
          <w:tcPr>
            <w:tcW w:w="5228" w:type="dxa"/>
          </w:tcPr>
          <w:p w14:paraId="0955C172" w14:textId="77777777" w:rsidR="002F0990" w:rsidRPr="00535D83" w:rsidRDefault="002F0990" w:rsidP="00BC64AB">
            <w:pPr>
              <w:ind w:right="-162"/>
              <w:rPr>
                <w:sz w:val="22"/>
                <w:szCs w:val="22"/>
              </w:rPr>
            </w:pPr>
            <w:r w:rsidRPr="00535D83">
              <w:rPr>
                <w:sz w:val="22"/>
                <w:szCs w:val="22"/>
              </w:rPr>
              <w:t xml:space="preserve"> </w:t>
            </w:r>
          </w:p>
          <w:p w14:paraId="39EAF879" w14:textId="77777777" w:rsidR="002F0990" w:rsidRPr="00535D83" w:rsidRDefault="002F0990" w:rsidP="00BC64AB">
            <w:pPr>
              <w:ind w:right="-162"/>
              <w:rPr>
                <w:sz w:val="22"/>
                <w:szCs w:val="22"/>
              </w:rPr>
            </w:pPr>
            <w:r w:rsidRPr="00535D83">
              <w:rPr>
                <w:sz w:val="22"/>
                <w:szCs w:val="22"/>
              </w:rPr>
              <w:t xml:space="preserve">__________________ </w:t>
            </w:r>
          </w:p>
          <w:p w14:paraId="064B18EF" w14:textId="77777777" w:rsidR="002F0990" w:rsidRPr="0078374E" w:rsidRDefault="002F0990" w:rsidP="00BC64AB">
            <w:pPr>
              <w:ind w:right="-162"/>
              <w:rPr>
                <w:sz w:val="16"/>
                <w:szCs w:val="16"/>
              </w:rPr>
            </w:pPr>
            <w:r w:rsidRPr="00535D83">
              <w:rPr>
                <w:sz w:val="16"/>
                <w:szCs w:val="16"/>
              </w:rPr>
              <w:t>М.П.</w:t>
            </w:r>
            <w:r w:rsidRPr="0078374E">
              <w:rPr>
                <w:sz w:val="16"/>
                <w:szCs w:val="16"/>
              </w:rPr>
              <w:t xml:space="preserve">    </w:t>
            </w:r>
          </w:p>
        </w:tc>
        <w:tc>
          <w:tcPr>
            <w:tcW w:w="5228" w:type="dxa"/>
          </w:tcPr>
          <w:p w14:paraId="0A0831E3" w14:textId="77777777" w:rsidR="002F0990" w:rsidRPr="00535D83" w:rsidRDefault="002F0990" w:rsidP="00BC64AB">
            <w:pPr>
              <w:ind w:left="-108" w:right="-82"/>
              <w:rPr>
                <w:bCs/>
                <w:sz w:val="22"/>
                <w:szCs w:val="22"/>
              </w:rPr>
            </w:pPr>
          </w:p>
          <w:p w14:paraId="776E999E" w14:textId="77777777" w:rsidR="002F0990" w:rsidRPr="00535D83" w:rsidRDefault="002F0990" w:rsidP="00BC64AB">
            <w:pPr>
              <w:ind w:left="-108" w:right="-82"/>
              <w:rPr>
                <w:bCs/>
                <w:sz w:val="22"/>
                <w:szCs w:val="22"/>
              </w:rPr>
            </w:pPr>
            <w:r w:rsidRPr="00535D83">
              <w:rPr>
                <w:bCs/>
                <w:sz w:val="22"/>
                <w:szCs w:val="22"/>
              </w:rPr>
              <w:t xml:space="preserve">                         _____________</w:t>
            </w:r>
            <w:r>
              <w:rPr>
                <w:bCs/>
                <w:sz w:val="22"/>
                <w:szCs w:val="22"/>
              </w:rPr>
              <w:t xml:space="preserve">__ </w:t>
            </w:r>
          </w:p>
          <w:p w14:paraId="69083F87" w14:textId="77777777" w:rsidR="002F0990" w:rsidRPr="00535D83" w:rsidRDefault="002F0990" w:rsidP="00BC64AB">
            <w:pPr>
              <w:ind w:left="-108" w:right="-162"/>
              <w:rPr>
                <w:sz w:val="16"/>
                <w:szCs w:val="16"/>
              </w:rPr>
            </w:pPr>
            <w:r w:rsidRPr="00535D83">
              <w:rPr>
                <w:sz w:val="22"/>
                <w:szCs w:val="22"/>
              </w:rPr>
              <w:t xml:space="preserve">                         </w:t>
            </w:r>
            <w:r w:rsidRPr="00535D83">
              <w:rPr>
                <w:sz w:val="16"/>
                <w:szCs w:val="16"/>
              </w:rPr>
              <w:t>М.П.</w:t>
            </w:r>
          </w:p>
        </w:tc>
      </w:tr>
    </w:tbl>
    <w:p w14:paraId="70215402" w14:textId="77777777" w:rsidR="00CD27AA" w:rsidRDefault="00CD27AA" w:rsidP="00CD27AA">
      <w:pPr>
        <w:tabs>
          <w:tab w:val="left" w:pos="4140"/>
        </w:tabs>
        <w:ind w:left="426" w:right="-162"/>
        <w:rPr>
          <w:b/>
        </w:rPr>
      </w:pPr>
      <w:r>
        <w:rPr>
          <w:b/>
        </w:rPr>
        <w:t xml:space="preserve">                                             </w:t>
      </w:r>
    </w:p>
    <w:p w14:paraId="49A0D43A" w14:textId="6865E636" w:rsidR="00606546" w:rsidRPr="00535D83" w:rsidRDefault="00CD27AA" w:rsidP="00CD27AA">
      <w:pPr>
        <w:tabs>
          <w:tab w:val="left" w:pos="4140"/>
          <w:tab w:val="left" w:pos="9705"/>
        </w:tabs>
        <w:ind w:left="426" w:right="-162"/>
        <w:rPr>
          <w:b/>
        </w:rPr>
      </w:pPr>
      <w:r>
        <w:rPr>
          <w:b/>
        </w:rPr>
        <w:lastRenderedPageBreak/>
        <w:t xml:space="preserve">                                               </w:t>
      </w:r>
      <w:r>
        <w:rPr>
          <w:sz w:val="22"/>
          <w:szCs w:val="22"/>
        </w:rPr>
        <w:t xml:space="preserve">«___»________________ </w:t>
      </w:r>
      <w:r w:rsidR="000031FF">
        <w:rPr>
          <w:sz w:val="22"/>
          <w:szCs w:val="22"/>
        </w:rPr>
        <w:t>____</w:t>
      </w:r>
      <w:r>
        <w:rPr>
          <w:sz w:val="22"/>
          <w:szCs w:val="22"/>
        </w:rPr>
        <w:t>г.</w:t>
      </w:r>
      <w:r>
        <w:rPr>
          <w:sz w:val="22"/>
          <w:szCs w:val="22"/>
        </w:rPr>
        <w:tab/>
        <w:t xml:space="preserve">«___»________________ </w:t>
      </w:r>
      <w:r w:rsidR="000031FF">
        <w:rPr>
          <w:sz w:val="22"/>
          <w:szCs w:val="22"/>
        </w:rPr>
        <w:t>____</w:t>
      </w:r>
      <w:r>
        <w:rPr>
          <w:sz w:val="22"/>
          <w:szCs w:val="22"/>
        </w:rPr>
        <w:t xml:space="preserve"> г.</w:t>
      </w:r>
    </w:p>
    <w:p w14:paraId="39FA8685" w14:textId="77777777" w:rsidR="00606546" w:rsidRPr="00535D83" w:rsidRDefault="00606546" w:rsidP="00606546">
      <w:pPr>
        <w:ind w:left="426" w:right="-162"/>
        <w:jc w:val="center"/>
        <w:rPr>
          <w:b/>
        </w:rPr>
      </w:pPr>
    </w:p>
    <w:p w14:paraId="5B0760CD" w14:textId="77777777" w:rsidR="00606546" w:rsidRDefault="00606546" w:rsidP="00606546">
      <w:pPr>
        <w:ind w:left="426" w:right="-162"/>
        <w:jc w:val="center"/>
        <w:rPr>
          <w:b/>
        </w:rPr>
      </w:pPr>
    </w:p>
    <w:p w14:paraId="45197310" w14:textId="77777777" w:rsidR="00B56167" w:rsidRPr="00535D83" w:rsidRDefault="00B56167" w:rsidP="00606546">
      <w:pPr>
        <w:ind w:left="426" w:right="-162"/>
        <w:jc w:val="center"/>
        <w:rPr>
          <w:b/>
        </w:rPr>
      </w:pPr>
    </w:p>
    <w:p w14:paraId="7C5FF770" w14:textId="77777777" w:rsidR="00606546" w:rsidRPr="00535D83" w:rsidRDefault="00606546" w:rsidP="00606546">
      <w:pPr>
        <w:ind w:left="426" w:right="-162"/>
        <w:jc w:val="center"/>
        <w:rPr>
          <w:b/>
        </w:rPr>
      </w:pPr>
    </w:p>
    <w:p w14:paraId="08A48099" w14:textId="77777777" w:rsidR="00606546" w:rsidRPr="00535D83" w:rsidRDefault="00606546" w:rsidP="00606546">
      <w:pPr>
        <w:pStyle w:val="1"/>
      </w:pPr>
    </w:p>
    <w:p w14:paraId="29E61944" w14:textId="77777777" w:rsidR="00AF1505" w:rsidRDefault="00AF1505" w:rsidP="00606546">
      <w:pPr>
        <w:tabs>
          <w:tab w:val="left" w:pos="3060"/>
        </w:tabs>
        <w:jc w:val="right"/>
      </w:pPr>
    </w:p>
    <w:p w14:paraId="7B641B91" w14:textId="77777777" w:rsidR="00606546" w:rsidRPr="00535D83" w:rsidRDefault="00606546" w:rsidP="00606546">
      <w:pPr>
        <w:tabs>
          <w:tab w:val="left" w:pos="3060"/>
        </w:tabs>
        <w:jc w:val="right"/>
      </w:pPr>
      <w:r w:rsidRPr="00535D83">
        <w:t xml:space="preserve">Приложение № 4 </w:t>
      </w:r>
    </w:p>
    <w:p w14:paraId="4A829006" w14:textId="1F61D452" w:rsidR="00B509E3" w:rsidRPr="00535D83" w:rsidRDefault="00B509E3" w:rsidP="00B509E3">
      <w:pPr>
        <w:pStyle w:val="1"/>
        <w:jc w:val="right"/>
      </w:pPr>
      <w:r w:rsidRPr="00535D83">
        <w:t xml:space="preserve">к </w:t>
      </w:r>
      <w:r w:rsidR="00725EEE" w:rsidRPr="00535D83">
        <w:t>Догово</w:t>
      </w:r>
      <w:r w:rsidRPr="00535D83">
        <w:t xml:space="preserve">ру водоотведения </w:t>
      </w:r>
    </w:p>
    <w:p w14:paraId="0DDC03E2" w14:textId="77777777" w:rsidR="00B509E3" w:rsidRPr="00535D83" w:rsidRDefault="00B509E3" w:rsidP="00B509E3">
      <w:pPr>
        <w:pStyle w:val="1"/>
        <w:jc w:val="right"/>
      </w:pPr>
      <w:r w:rsidRPr="00535D83">
        <w:t xml:space="preserve">                                                                                                              (в целях приобретения коммунальных ресурсов, потребляемых при содержании общего </w:t>
      </w:r>
    </w:p>
    <w:p w14:paraId="4C8DB670" w14:textId="5F0FBC64" w:rsidR="008E010F" w:rsidRPr="00535D83" w:rsidRDefault="00B509E3" w:rsidP="008E010F">
      <w:pPr>
        <w:pStyle w:val="1"/>
        <w:jc w:val="right"/>
      </w:pPr>
      <w:r w:rsidRPr="00535D83">
        <w:t xml:space="preserve">имущества в многоквартирном доме)                                                                                                                                                                                                                                                      </w:t>
      </w:r>
      <w:r w:rsidR="00153187">
        <w:t>от «</w:t>
      </w:r>
      <w:r w:rsidR="00AE5565">
        <w:t>__</w:t>
      </w:r>
      <w:r w:rsidR="00153187">
        <w:t>»</w:t>
      </w:r>
      <w:r w:rsidR="00AE5565">
        <w:t>___________</w:t>
      </w:r>
      <w:r w:rsidR="00153187">
        <w:t xml:space="preserve"> </w:t>
      </w:r>
      <w:r w:rsidR="000031FF">
        <w:t>____г.</w:t>
      </w:r>
      <w:r w:rsidR="00153187">
        <w:t>№ /СОИ</w:t>
      </w:r>
      <w:r w:rsidR="00153187" w:rsidRPr="00535D83">
        <w:t xml:space="preserve">   </w:t>
      </w:r>
    </w:p>
    <w:p w14:paraId="739CCF82" w14:textId="77777777" w:rsidR="00606546" w:rsidRPr="00535D83" w:rsidRDefault="00606546" w:rsidP="00B509E3">
      <w:pPr>
        <w:pStyle w:val="1"/>
        <w:jc w:val="right"/>
      </w:pPr>
    </w:p>
    <w:p w14:paraId="61D1B2D9" w14:textId="2D8E948F" w:rsidR="00606546" w:rsidRPr="00535D83" w:rsidRDefault="00606546" w:rsidP="00606546">
      <w:pPr>
        <w:tabs>
          <w:tab w:val="left" w:pos="3060"/>
        </w:tabs>
        <w:jc w:val="center"/>
        <w:rPr>
          <w:b/>
        </w:rPr>
      </w:pPr>
      <w:r w:rsidRPr="00535D83">
        <w:rPr>
          <w:b/>
        </w:rPr>
        <w:t>Сведения о коллект</w:t>
      </w:r>
      <w:r w:rsidR="00B97B97">
        <w:rPr>
          <w:b/>
        </w:rPr>
        <w:t>ивных (общедомовых) приборах учё</w:t>
      </w:r>
      <w:r w:rsidRPr="00535D83">
        <w:rPr>
          <w:b/>
        </w:rPr>
        <w:t xml:space="preserve">та </w:t>
      </w:r>
      <w:r w:rsidR="00AF1505">
        <w:rPr>
          <w:b/>
        </w:rPr>
        <w:t>сточных вод</w:t>
      </w:r>
      <w:r w:rsidRPr="00535D83">
        <w:rPr>
          <w:b/>
        </w:rPr>
        <w:t xml:space="preserve"> предоставляемые АБОНЕНТОМ</w:t>
      </w:r>
    </w:p>
    <w:p w14:paraId="44C71C27" w14:textId="77777777" w:rsidR="00606546" w:rsidRPr="00535D83" w:rsidRDefault="00606546" w:rsidP="00606546">
      <w:pPr>
        <w:tabs>
          <w:tab w:val="left" w:pos="3060"/>
        </w:tabs>
        <w:rPr>
          <w:i/>
        </w:rPr>
      </w:pPr>
    </w:p>
    <w:tbl>
      <w:tblPr>
        <w:tblW w:w="5000" w:type="pct"/>
        <w:tblLook w:val="04A0" w:firstRow="1" w:lastRow="0" w:firstColumn="1" w:lastColumn="0" w:noHBand="0" w:noVBand="1"/>
      </w:tblPr>
      <w:tblGrid>
        <w:gridCol w:w="812"/>
        <w:gridCol w:w="3967"/>
        <w:gridCol w:w="2141"/>
        <w:gridCol w:w="1449"/>
        <w:gridCol w:w="2297"/>
        <w:gridCol w:w="2241"/>
        <w:gridCol w:w="2674"/>
      </w:tblGrid>
      <w:tr w:rsidR="00606546" w:rsidRPr="00C23F78" w14:paraId="34ADBC08" w14:textId="77777777" w:rsidTr="00606546">
        <w:trPr>
          <w:trHeight w:val="765"/>
        </w:trPr>
        <w:tc>
          <w:tcPr>
            <w:tcW w:w="2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8FDE89" w14:textId="77777777" w:rsidR="00606546" w:rsidRPr="00C23F78" w:rsidRDefault="00606546" w:rsidP="00E1382B">
            <w:pPr>
              <w:jc w:val="center"/>
              <w:rPr>
                <w:color w:val="000000"/>
              </w:rPr>
            </w:pPr>
            <w:r w:rsidRPr="00C23F78">
              <w:rPr>
                <w:color w:val="000000"/>
              </w:rPr>
              <w:t>№ п/п</w:t>
            </w:r>
          </w:p>
        </w:tc>
        <w:tc>
          <w:tcPr>
            <w:tcW w:w="127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58E37F" w14:textId="77777777" w:rsidR="00606546" w:rsidRPr="00C23F78" w:rsidRDefault="00606546" w:rsidP="00E1382B">
            <w:pPr>
              <w:jc w:val="center"/>
              <w:rPr>
                <w:color w:val="000000"/>
              </w:rPr>
            </w:pPr>
            <w:r w:rsidRPr="00C23F78">
              <w:rPr>
                <w:color w:val="000000"/>
              </w:rPr>
              <w:t>Адрес МКД</w:t>
            </w:r>
          </w:p>
        </w:tc>
        <w:tc>
          <w:tcPr>
            <w:tcW w:w="68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1C3BAE" w14:textId="00F4BAD8" w:rsidR="00606546" w:rsidRPr="00C23F78" w:rsidRDefault="00B97B97" w:rsidP="00E1382B">
            <w:pPr>
              <w:jc w:val="center"/>
            </w:pPr>
            <w:r>
              <w:t>Марка прибора учё</w:t>
            </w:r>
            <w:r w:rsidR="00606546" w:rsidRPr="00C23F78">
              <w:t>та</w:t>
            </w:r>
          </w:p>
        </w:tc>
        <w:tc>
          <w:tcPr>
            <w:tcW w:w="46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2A5310" w14:textId="5E57AF0B" w:rsidR="00606546" w:rsidRPr="00C23F78" w:rsidRDefault="00B97B97" w:rsidP="00E1382B">
            <w:pPr>
              <w:jc w:val="center"/>
            </w:pPr>
            <w:r>
              <w:t>Тип прибора учё</w:t>
            </w:r>
            <w:r w:rsidR="00606546" w:rsidRPr="00C23F78">
              <w:t>та</w:t>
            </w:r>
          </w:p>
        </w:tc>
        <w:tc>
          <w:tcPr>
            <w:tcW w:w="73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CC13FEA" w14:textId="387667FB" w:rsidR="00606546" w:rsidRPr="00C23F78" w:rsidRDefault="00606546" w:rsidP="009D6CD2">
            <w:pPr>
              <w:jc w:val="center"/>
              <w:rPr>
                <w:color w:val="000000"/>
              </w:rPr>
            </w:pPr>
            <w:r w:rsidRPr="00C23F78">
              <w:rPr>
                <w:color w:val="000000"/>
              </w:rPr>
              <w:t>Заводской номер прибора уч</w:t>
            </w:r>
            <w:r w:rsidR="009D6CD2">
              <w:rPr>
                <w:color w:val="000000"/>
              </w:rPr>
              <w:t>ё</w:t>
            </w:r>
            <w:r w:rsidRPr="00C23F78">
              <w:rPr>
                <w:color w:val="000000"/>
              </w:rPr>
              <w:t>та</w:t>
            </w:r>
          </w:p>
        </w:tc>
        <w:tc>
          <w:tcPr>
            <w:tcW w:w="71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CBDC934" w14:textId="77777777" w:rsidR="00606546" w:rsidRPr="00C23F78" w:rsidRDefault="00606546" w:rsidP="00E1382B">
            <w:pPr>
              <w:jc w:val="center"/>
              <w:rPr>
                <w:color w:val="000000"/>
              </w:rPr>
            </w:pPr>
            <w:r w:rsidRPr="00C23F78">
              <w:rPr>
                <w:color w:val="000000"/>
              </w:rPr>
              <w:t>Дата ввода в эксплуатацию</w:t>
            </w:r>
          </w:p>
        </w:tc>
        <w:tc>
          <w:tcPr>
            <w:tcW w:w="85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DC9787" w14:textId="77777777" w:rsidR="00606546" w:rsidRPr="00C23F78" w:rsidRDefault="00606546" w:rsidP="00E1382B">
            <w:pPr>
              <w:jc w:val="center"/>
              <w:rPr>
                <w:color w:val="000000"/>
              </w:rPr>
            </w:pPr>
            <w:r w:rsidRPr="00C23F78">
              <w:rPr>
                <w:color w:val="000000"/>
              </w:rPr>
              <w:t>Установленный срок проведения очередной поверки</w:t>
            </w:r>
          </w:p>
        </w:tc>
      </w:tr>
      <w:tr w:rsidR="00606546" w:rsidRPr="00C23F78" w14:paraId="3A4A2576" w14:textId="77777777" w:rsidTr="006E6DC6">
        <w:trPr>
          <w:trHeight w:val="230"/>
        </w:trPr>
        <w:tc>
          <w:tcPr>
            <w:tcW w:w="261" w:type="pct"/>
            <w:vMerge/>
            <w:tcBorders>
              <w:top w:val="single" w:sz="4" w:space="0" w:color="auto"/>
              <w:left w:val="single" w:sz="4" w:space="0" w:color="auto"/>
              <w:bottom w:val="single" w:sz="4" w:space="0" w:color="auto"/>
              <w:right w:val="single" w:sz="4" w:space="0" w:color="auto"/>
            </w:tcBorders>
            <w:vAlign w:val="center"/>
            <w:hideMark/>
          </w:tcPr>
          <w:p w14:paraId="08135C45" w14:textId="77777777" w:rsidR="00606546" w:rsidRPr="00C23F78" w:rsidRDefault="00606546" w:rsidP="00E1382B">
            <w:pPr>
              <w:rPr>
                <w:color w:val="000000"/>
              </w:rPr>
            </w:pPr>
          </w:p>
        </w:tc>
        <w:tc>
          <w:tcPr>
            <w:tcW w:w="1273" w:type="pct"/>
            <w:vMerge/>
            <w:tcBorders>
              <w:top w:val="single" w:sz="4" w:space="0" w:color="auto"/>
              <w:left w:val="single" w:sz="4" w:space="0" w:color="auto"/>
              <w:bottom w:val="single" w:sz="4" w:space="0" w:color="auto"/>
              <w:right w:val="single" w:sz="4" w:space="0" w:color="auto"/>
            </w:tcBorders>
            <w:vAlign w:val="center"/>
            <w:hideMark/>
          </w:tcPr>
          <w:p w14:paraId="69C782FA" w14:textId="77777777" w:rsidR="00606546" w:rsidRPr="00C23F78" w:rsidRDefault="00606546" w:rsidP="00E1382B">
            <w:pPr>
              <w:rPr>
                <w:color w:val="000000"/>
              </w:rPr>
            </w:pPr>
          </w:p>
        </w:tc>
        <w:tc>
          <w:tcPr>
            <w:tcW w:w="687" w:type="pct"/>
            <w:vMerge/>
            <w:tcBorders>
              <w:top w:val="single" w:sz="4" w:space="0" w:color="auto"/>
              <w:left w:val="single" w:sz="4" w:space="0" w:color="auto"/>
              <w:bottom w:val="single" w:sz="4" w:space="0" w:color="000000"/>
              <w:right w:val="single" w:sz="4" w:space="0" w:color="auto"/>
            </w:tcBorders>
            <w:vAlign w:val="center"/>
            <w:hideMark/>
          </w:tcPr>
          <w:p w14:paraId="25F8AEB4" w14:textId="77777777" w:rsidR="00606546" w:rsidRPr="00C23F78" w:rsidRDefault="00606546" w:rsidP="00E1382B"/>
        </w:tc>
        <w:tc>
          <w:tcPr>
            <w:tcW w:w="465" w:type="pct"/>
            <w:vMerge/>
            <w:tcBorders>
              <w:top w:val="single" w:sz="4" w:space="0" w:color="auto"/>
              <w:left w:val="single" w:sz="4" w:space="0" w:color="auto"/>
              <w:bottom w:val="single" w:sz="4" w:space="0" w:color="000000"/>
              <w:right w:val="single" w:sz="4" w:space="0" w:color="auto"/>
            </w:tcBorders>
            <w:vAlign w:val="center"/>
            <w:hideMark/>
          </w:tcPr>
          <w:p w14:paraId="5052E8DC" w14:textId="77777777" w:rsidR="00606546" w:rsidRPr="00C23F78" w:rsidRDefault="00606546" w:rsidP="00E1382B"/>
        </w:tc>
        <w:tc>
          <w:tcPr>
            <w:tcW w:w="737" w:type="pct"/>
            <w:vMerge/>
            <w:tcBorders>
              <w:top w:val="single" w:sz="4" w:space="0" w:color="auto"/>
              <w:left w:val="single" w:sz="4" w:space="0" w:color="auto"/>
              <w:bottom w:val="single" w:sz="4" w:space="0" w:color="000000"/>
              <w:right w:val="single" w:sz="4" w:space="0" w:color="auto"/>
            </w:tcBorders>
            <w:vAlign w:val="center"/>
            <w:hideMark/>
          </w:tcPr>
          <w:p w14:paraId="17BC25FA" w14:textId="77777777" w:rsidR="00606546" w:rsidRPr="00C23F78" w:rsidRDefault="00606546" w:rsidP="00E1382B">
            <w:pPr>
              <w:rPr>
                <w:color w:val="000000"/>
              </w:rPr>
            </w:pPr>
          </w:p>
        </w:tc>
        <w:tc>
          <w:tcPr>
            <w:tcW w:w="719" w:type="pct"/>
            <w:vMerge/>
            <w:tcBorders>
              <w:top w:val="single" w:sz="4" w:space="0" w:color="auto"/>
              <w:left w:val="single" w:sz="4" w:space="0" w:color="auto"/>
              <w:bottom w:val="single" w:sz="4" w:space="0" w:color="000000"/>
              <w:right w:val="single" w:sz="4" w:space="0" w:color="auto"/>
            </w:tcBorders>
            <w:vAlign w:val="center"/>
            <w:hideMark/>
          </w:tcPr>
          <w:p w14:paraId="2809AA6F" w14:textId="77777777" w:rsidR="00606546" w:rsidRPr="00C23F78" w:rsidRDefault="00606546" w:rsidP="00E1382B">
            <w:pPr>
              <w:rPr>
                <w:color w:val="000000"/>
              </w:rPr>
            </w:pPr>
          </w:p>
        </w:tc>
        <w:tc>
          <w:tcPr>
            <w:tcW w:w="858" w:type="pct"/>
            <w:vMerge/>
            <w:tcBorders>
              <w:top w:val="single" w:sz="4" w:space="0" w:color="auto"/>
              <w:left w:val="single" w:sz="4" w:space="0" w:color="auto"/>
              <w:bottom w:val="single" w:sz="4" w:space="0" w:color="000000"/>
              <w:right w:val="single" w:sz="4" w:space="0" w:color="auto"/>
            </w:tcBorders>
            <w:vAlign w:val="center"/>
            <w:hideMark/>
          </w:tcPr>
          <w:p w14:paraId="15DC2A29" w14:textId="77777777" w:rsidR="00606546" w:rsidRPr="00C23F78" w:rsidRDefault="00606546" w:rsidP="00E1382B">
            <w:pPr>
              <w:rPr>
                <w:color w:val="000000"/>
              </w:rPr>
            </w:pPr>
          </w:p>
        </w:tc>
      </w:tr>
      <w:tr w:rsidR="002F0990" w:rsidRPr="00C23F78" w14:paraId="61EDAC73" w14:textId="77777777" w:rsidTr="006E6DC6">
        <w:trPr>
          <w:trHeight w:val="300"/>
        </w:trPr>
        <w:tc>
          <w:tcPr>
            <w:tcW w:w="261" w:type="pct"/>
            <w:tcBorders>
              <w:top w:val="single" w:sz="4" w:space="0" w:color="auto"/>
              <w:left w:val="single" w:sz="4" w:space="0" w:color="auto"/>
              <w:bottom w:val="single" w:sz="4" w:space="0" w:color="auto"/>
              <w:right w:val="single" w:sz="4" w:space="0" w:color="auto"/>
            </w:tcBorders>
            <w:shd w:val="clear" w:color="auto" w:fill="auto"/>
            <w:vAlign w:val="center"/>
          </w:tcPr>
          <w:p w14:paraId="498BED0B" w14:textId="77777777" w:rsidR="002F0990" w:rsidRPr="00C23F78" w:rsidRDefault="002F0990" w:rsidP="002F0990">
            <w:pPr>
              <w:jc w:val="center"/>
              <w:rPr>
                <w:color w:val="000000"/>
              </w:rPr>
            </w:pPr>
            <w:r w:rsidRPr="00C23F78">
              <w:rPr>
                <w:color w:val="000000"/>
              </w:rPr>
              <w:t>1</w:t>
            </w:r>
          </w:p>
        </w:tc>
        <w:tc>
          <w:tcPr>
            <w:tcW w:w="1273" w:type="pct"/>
            <w:tcBorders>
              <w:top w:val="single" w:sz="4" w:space="0" w:color="auto"/>
              <w:left w:val="nil"/>
              <w:bottom w:val="single" w:sz="4" w:space="0" w:color="auto"/>
              <w:right w:val="single" w:sz="4" w:space="0" w:color="auto"/>
            </w:tcBorders>
            <w:shd w:val="clear" w:color="auto" w:fill="auto"/>
            <w:noWrap/>
          </w:tcPr>
          <w:p w14:paraId="18119C49" w14:textId="77777777" w:rsidR="002F0990" w:rsidRPr="000A5A1B" w:rsidRDefault="002F0990" w:rsidP="002F0990">
            <w:pPr>
              <w:tabs>
                <w:tab w:val="left" w:pos="567"/>
              </w:tabs>
            </w:pPr>
          </w:p>
        </w:tc>
        <w:tc>
          <w:tcPr>
            <w:tcW w:w="687" w:type="pct"/>
            <w:tcBorders>
              <w:top w:val="single" w:sz="4" w:space="0" w:color="660066"/>
              <w:left w:val="single" w:sz="4" w:space="0" w:color="660066"/>
              <w:bottom w:val="single" w:sz="4" w:space="0" w:color="660066"/>
              <w:right w:val="single" w:sz="4" w:space="0" w:color="660066"/>
            </w:tcBorders>
            <w:shd w:val="clear" w:color="auto" w:fill="auto"/>
            <w:vAlign w:val="center"/>
          </w:tcPr>
          <w:p w14:paraId="76A55576" w14:textId="77777777" w:rsidR="002F0990" w:rsidRPr="00C23F78" w:rsidRDefault="002F0990" w:rsidP="002F0990">
            <w:pPr>
              <w:jc w:val="center"/>
            </w:pPr>
          </w:p>
        </w:tc>
        <w:tc>
          <w:tcPr>
            <w:tcW w:w="465" w:type="pct"/>
            <w:tcBorders>
              <w:top w:val="single" w:sz="4" w:space="0" w:color="660066"/>
              <w:left w:val="nil"/>
              <w:bottom w:val="single" w:sz="4" w:space="0" w:color="660066"/>
              <w:right w:val="single" w:sz="4" w:space="0" w:color="660066"/>
            </w:tcBorders>
            <w:shd w:val="clear" w:color="auto" w:fill="auto"/>
            <w:vAlign w:val="center"/>
          </w:tcPr>
          <w:p w14:paraId="3FCC91DE" w14:textId="77777777" w:rsidR="002F0990" w:rsidRPr="00C23F78" w:rsidRDefault="002F0990" w:rsidP="002F0990">
            <w:pPr>
              <w:jc w:val="center"/>
            </w:pPr>
          </w:p>
        </w:tc>
        <w:tc>
          <w:tcPr>
            <w:tcW w:w="737" w:type="pct"/>
            <w:tcBorders>
              <w:top w:val="single" w:sz="4" w:space="0" w:color="660066"/>
              <w:left w:val="nil"/>
              <w:bottom w:val="single" w:sz="4" w:space="0" w:color="660066"/>
              <w:right w:val="single" w:sz="4" w:space="0" w:color="660066"/>
            </w:tcBorders>
            <w:shd w:val="clear" w:color="auto" w:fill="auto"/>
            <w:noWrap/>
            <w:vAlign w:val="center"/>
          </w:tcPr>
          <w:p w14:paraId="2604D12F" w14:textId="77777777" w:rsidR="002F0990" w:rsidRPr="00C23F78" w:rsidRDefault="002F0990" w:rsidP="002F0990">
            <w:pPr>
              <w:jc w:val="center"/>
              <w:rPr>
                <w:color w:val="000000"/>
              </w:rPr>
            </w:pPr>
          </w:p>
        </w:tc>
        <w:tc>
          <w:tcPr>
            <w:tcW w:w="719" w:type="pct"/>
            <w:tcBorders>
              <w:top w:val="single" w:sz="4" w:space="0" w:color="660066"/>
              <w:left w:val="nil"/>
              <w:bottom w:val="single" w:sz="4" w:space="0" w:color="660066"/>
              <w:right w:val="single" w:sz="4" w:space="0" w:color="660066"/>
            </w:tcBorders>
            <w:shd w:val="clear" w:color="auto" w:fill="auto"/>
            <w:vAlign w:val="center"/>
          </w:tcPr>
          <w:p w14:paraId="21D9C241" w14:textId="77777777" w:rsidR="002F0990" w:rsidRPr="00C23F78" w:rsidRDefault="002F0990" w:rsidP="002F0990">
            <w:pPr>
              <w:jc w:val="center"/>
              <w:rPr>
                <w:color w:val="000000"/>
              </w:rPr>
            </w:pPr>
          </w:p>
        </w:tc>
        <w:tc>
          <w:tcPr>
            <w:tcW w:w="858" w:type="pct"/>
            <w:tcBorders>
              <w:top w:val="single" w:sz="4" w:space="0" w:color="660066"/>
              <w:left w:val="nil"/>
              <w:bottom w:val="single" w:sz="4" w:space="0" w:color="660066"/>
              <w:right w:val="single" w:sz="4" w:space="0" w:color="660066"/>
            </w:tcBorders>
            <w:shd w:val="clear" w:color="auto" w:fill="auto"/>
            <w:vAlign w:val="center"/>
          </w:tcPr>
          <w:p w14:paraId="39FE0AB6" w14:textId="77777777" w:rsidR="002F0990" w:rsidRPr="00C23F78" w:rsidRDefault="002F0990" w:rsidP="002F0990">
            <w:pPr>
              <w:jc w:val="center"/>
              <w:rPr>
                <w:color w:val="000000"/>
              </w:rPr>
            </w:pPr>
          </w:p>
        </w:tc>
      </w:tr>
      <w:tr w:rsidR="002F0990" w:rsidRPr="00C23F78" w14:paraId="6852C73B" w14:textId="77777777" w:rsidTr="006E6DC6">
        <w:trPr>
          <w:trHeight w:val="300"/>
        </w:trPr>
        <w:tc>
          <w:tcPr>
            <w:tcW w:w="261" w:type="pct"/>
            <w:tcBorders>
              <w:top w:val="single" w:sz="4" w:space="0" w:color="auto"/>
              <w:left w:val="single" w:sz="4" w:space="0" w:color="auto"/>
              <w:bottom w:val="single" w:sz="4" w:space="0" w:color="auto"/>
              <w:right w:val="single" w:sz="4" w:space="0" w:color="auto"/>
            </w:tcBorders>
            <w:shd w:val="clear" w:color="auto" w:fill="auto"/>
            <w:vAlign w:val="center"/>
          </w:tcPr>
          <w:p w14:paraId="75FDAACA" w14:textId="77777777" w:rsidR="002F0990" w:rsidRPr="00C23F78" w:rsidRDefault="002F0990" w:rsidP="002F0990">
            <w:pPr>
              <w:jc w:val="center"/>
              <w:rPr>
                <w:color w:val="000000"/>
              </w:rPr>
            </w:pPr>
            <w:r>
              <w:rPr>
                <w:color w:val="000000"/>
              </w:rPr>
              <w:t>2</w:t>
            </w:r>
          </w:p>
        </w:tc>
        <w:tc>
          <w:tcPr>
            <w:tcW w:w="1273" w:type="pct"/>
            <w:tcBorders>
              <w:top w:val="single" w:sz="4" w:space="0" w:color="auto"/>
              <w:left w:val="nil"/>
              <w:bottom w:val="single" w:sz="4" w:space="0" w:color="auto"/>
              <w:right w:val="single" w:sz="4" w:space="0" w:color="auto"/>
            </w:tcBorders>
            <w:shd w:val="clear" w:color="auto" w:fill="auto"/>
            <w:noWrap/>
          </w:tcPr>
          <w:p w14:paraId="1F8E009E" w14:textId="77777777" w:rsidR="002F0990" w:rsidRDefault="002F0990" w:rsidP="002F0990">
            <w:pPr>
              <w:tabs>
                <w:tab w:val="left" w:pos="567"/>
              </w:tabs>
            </w:pPr>
          </w:p>
        </w:tc>
        <w:tc>
          <w:tcPr>
            <w:tcW w:w="687" w:type="pct"/>
            <w:tcBorders>
              <w:top w:val="single" w:sz="4" w:space="0" w:color="660066"/>
              <w:left w:val="single" w:sz="4" w:space="0" w:color="660066"/>
              <w:bottom w:val="single" w:sz="4" w:space="0" w:color="660066"/>
              <w:right w:val="single" w:sz="4" w:space="0" w:color="660066"/>
            </w:tcBorders>
            <w:shd w:val="clear" w:color="auto" w:fill="auto"/>
            <w:vAlign w:val="center"/>
          </w:tcPr>
          <w:p w14:paraId="25BA8358" w14:textId="77777777" w:rsidR="002F0990" w:rsidRPr="00C23F78" w:rsidRDefault="002F0990" w:rsidP="00BC64AB">
            <w:pPr>
              <w:jc w:val="center"/>
            </w:pPr>
          </w:p>
        </w:tc>
        <w:tc>
          <w:tcPr>
            <w:tcW w:w="465" w:type="pct"/>
            <w:tcBorders>
              <w:top w:val="single" w:sz="4" w:space="0" w:color="660066"/>
              <w:left w:val="nil"/>
              <w:bottom w:val="single" w:sz="4" w:space="0" w:color="660066"/>
              <w:right w:val="single" w:sz="4" w:space="0" w:color="660066"/>
            </w:tcBorders>
            <w:shd w:val="clear" w:color="auto" w:fill="auto"/>
            <w:vAlign w:val="center"/>
          </w:tcPr>
          <w:p w14:paraId="7F4D878E" w14:textId="77777777" w:rsidR="002F0990" w:rsidRPr="00C23F78" w:rsidRDefault="002F0990" w:rsidP="00BC64AB">
            <w:pPr>
              <w:jc w:val="center"/>
            </w:pPr>
          </w:p>
        </w:tc>
        <w:tc>
          <w:tcPr>
            <w:tcW w:w="737" w:type="pct"/>
            <w:tcBorders>
              <w:top w:val="single" w:sz="4" w:space="0" w:color="660066"/>
              <w:left w:val="nil"/>
              <w:bottom w:val="single" w:sz="4" w:space="0" w:color="660066"/>
              <w:right w:val="single" w:sz="4" w:space="0" w:color="660066"/>
            </w:tcBorders>
            <w:shd w:val="clear" w:color="auto" w:fill="auto"/>
            <w:noWrap/>
            <w:vAlign w:val="center"/>
          </w:tcPr>
          <w:p w14:paraId="5C564274" w14:textId="77777777" w:rsidR="002F0990" w:rsidRPr="00C23F78" w:rsidRDefault="002F0990" w:rsidP="00BC64AB">
            <w:pPr>
              <w:jc w:val="center"/>
              <w:rPr>
                <w:color w:val="000000"/>
              </w:rPr>
            </w:pPr>
          </w:p>
        </w:tc>
        <w:tc>
          <w:tcPr>
            <w:tcW w:w="719" w:type="pct"/>
            <w:tcBorders>
              <w:top w:val="single" w:sz="4" w:space="0" w:color="660066"/>
              <w:left w:val="nil"/>
              <w:bottom w:val="single" w:sz="4" w:space="0" w:color="660066"/>
              <w:right w:val="single" w:sz="4" w:space="0" w:color="660066"/>
            </w:tcBorders>
            <w:shd w:val="clear" w:color="auto" w:fill="auto"/>
            <w:vAlign w:val="center"/>
          </w:tcPr>
          <w:p w14:paraId="74403D52" w14:textId="77777777" w:rsidR="002F0990" w:rsidRPr="00C23F78" w:rsidRDefault="002F0990" w:rsidP="00BC64AB">
            <w:pPr>
              <w:jc w:val="center"/>
              <w:rPr>
                <w:color w:val="000000"/>
              </w:rPr>
            </w:pPr>
          </w:p>
        </w:tc>
        <w:tc>
          <w:tcPr>
            <w:tcW w:w="858" w:type="pct"/>
            <w:tcBorders>
              <w:top w:val="single" w:sz="4" w:space="0" w:color="660066"/>
              <w:left w:val="nil"/>
              <w:bottom w:val="single" w:sz="4" w:space="0" w:color="660066"/>
              <w:right w:val="single" w:sz="4" w:space="0" w:color="660066"/>
            </w:tcBorders>
            <w:shd w:val="clear" w:color="auto" w:fill="auto"/>
            <w:vAlign w:val="center"/>
          </w:tcPr>
          <w:p w14:paraId="5F7D632E" w14:textId="77777777" w:rsidR="002F0990" w:rsidRPr="00C23F78" w:rsidRDefault="002F0990" w:rsidP="00BC64AB">
            <w:pPr>
              <w:jc w:val="center"/>
              <w:rPr>
                <w:color w:val="000000"/>
              </w:rPr>
            </w:pPr>
          </w:p>
        </w:tc>
      </w:tr>
    </w:tbl>
    <w:p w14:paraId="4AB21560" w14:textId="77777777" w:rsidR="00606546" w:rsidRPr="00535D83" w:rsidRDefault="00606546" w:rsidP="00606546">
      <w:pPr>
        <w:ind w:right="-426"/>
        <w:jc w:val="center"/>
      </w:pPr>
    </w:p>
    <w:p w14:paraId="2CEACFC7" w14:textId="77777777" w:rsidR="00606546" w:rsidRPr="00535D83" w:rsidRDefault="00606546" w:rsidP="00606546">
      <w:pPr>
        <w:ind w:left="426" w:right="-162"/>
        <w:jc w:val="center"/>
        <w:rPr>
          <w:b/>
        </w:rPr>
      </w:pPr>
      <w:r w:rsidRPr="00535D83">
        <w:rPr>
          <w:b/>
        </w:rPr>
        <w:t>ПОДПИСИ СТОРОН:</w:t>
      </w:r>
    </w:p>
    <w:tbl>
      <w:tblPr>
        <w:tblW w:w="10456" w:type="dxa"/>
        <w:jc w:val="center"/>
        <w:tblLook w:val="01E0" w:firstRow="1" w:lastRow="1" w:firstColumn="1" w:lastColumn="1" w:noHBand="0" w:noVBand="0"/>
      </w:tblPr>
      <w:tblGrid>
        <w:gridCol w:w="5228"/>
        <w:gridCol w:w="5228"/>
      </w:tblGrid>
      <w:tr w:rsidR="00606546" w:rsidRPr="00535D83" w14:paraId="7CB2FED2" w14:textId="77777777" w:rsidTr="00606546">
        <w:trPr>
          <w:jc w:val="center"/>
        </w:trPr>
        <w:tc>
          <w:tcPr>
            <w:tcW w:w="5228" w:type="dxa"/>
          </w:tcPr>
          <w:p w14:paraId="4731DF35" w14:textId="77777777" w:rsidR="00606546" w:rsidRPr="00535D83" w:rsidRDefault="00606546" w:rsidP="00606546">
            <w:pPr>
              <w:ind w:right="-162"/>
              <w:rPr>
                <w:b/>
                <w:sz w:val="22"/>
                <w:szCs w:val="22"/>
              </w:rPr>
            </w:pPr>
          </w:p>
          <w:p w14:paraId="5F4CCCE4" w14:textId="77777777" w:rsidR="00606546" w:rsidRPr="00535D83" w:rsidRDefault="00606546" w:rsidP="00606546">
            <w:pPr>
              <w:ind w:right="-162"/>
              <w:rPr>
                <w:b/>
                <w:sz w:val="22"/>
                <w:szCs w:val="22"/>
              </w:rPr>
            </w:pPr>
            <w:r w:rsidRPr="00535D83">
              <w:rPr>
                <w:b/>
                <w:sz w:val="22"/>
                <w:szCs w:val="22"/>
              </w:rPr>
              <w:t xml:space="preserve">Ресурсоснабжающая организация: </w:t>
            </w:r>
          </w:p>
        </w:tc>
        <w:tc>
          <w:tcPr>
            <w:tcW w:w="5228" w:type="dxa"/>
          </w:tcPr>
          <w:p w14:paraId="205D4276" w14:textId="77777777" w:rsidR="00606546" w:rsidRPr="00535D83" w:rsidRDefault="00606546" w:rsidP="00606546">
            <w:pPr>
              <w:ind w:right="-162"/>
              <w:rPr>
                <w:b/>
                <w:sz w:val="22"/>
                <w:szCs w:val="22"/>
              </w:rPr>
            </w:pPr>
          </w:p>
          <w:p w14:paraId="34CB7778" w14:textId="77777777" w:rsidR="00606546" w:rsidRPr="00535D83" w:rsidRDefault="00606546" w:rsidP="00606546">
            <w:pPr>
              <w:ind w:right="-162" w:hanging="108"/>
              <w:rPr>
                <w:b/>
                <w:sz w:val="22"/>
                <w:szCs w:val="22"/>
              </w:rPr>
            </w:pPr>
            <w:r w:rsidRPr="00535D83">
              <w:rPr>
                <w:b/>
                <w:sz w:val="22"/>
                <w:szCs w:val="22"/>
                <w:lang w:val="en-US"/>
              </w:rPr>
              <w:t xml:space="preserve">                        </w:t>
            </w:r>
            <w:r w:rsidRPr="00535D83">
              <w:rPr>
                <w:b/>
                <w:sz w:val="22"/>
                <w:szCs w:val="22"/>
              </w:rPr>
              <w:t>АБОНЕНТ:</w:t>
            </w:r>
          </w:p>
        </w:tc>
      </w:tr>
      <w:tr w:rsidR="002F0990" w:rsidRPr="00535D83" w14:paraId="3CD6333F" w14:textId="77777777" w:rsidTr="00606546">
        <w:trPr>
          <w:jc w:val="center"/>
        </w:trPr>
        <w:tc>
          <w:tcPr>
            <w:tcW w:w="5228" w:type="dxa"/>
          </w:tcPr>
          <w:p w14:paraId="79E6C262" w14:textId="77777777" w:rsidR="002F0990" w:rsidRPr="00535D83" w:rsidRDefault="002F0990" w:rsidP="00BC64AB">
            <w:pPr>
              <w:ind w:right="-162"/>
              <w:rPr>
                <w:sz w:val="22"/>
                <w:szCs w:val="22"/>
              </w:rPr>
            </w:pPr>
            <w:r w:rsidRPr="00535D83">
              <w:rPr>
                <w:sz w:val="22"/>
                <w:szCs w:val="22"/>
              </w:rPr>
              <w:t xml:space="preserve"> </w:t>
            </w:r>
          </w:p>
          <w:p w14:paraId="24BC32CC" w14:textId="77777777" w:rsidR="002F0990" w:rsidRPr="00535D83" w:rsidRDefault="002F0990" w:rsidP="00BC64AB">
            <w:pPr>
              <w:ind w:right="-162"/>
              <w:rPr>
                <w:sz w:val="22"/>
                <w:szCs w:val="22"/>
              </w:rPr>
            </w:pPr>
            <w:r w:rsidRPr="00535D83">
              <w:rPr>
                <w:sz w:val="22"/>
                <w:szCs w:val="22"/>
              </w:rPr>
              <w:t xml:space="preserve">__________________ </w:t>
            </w:r>
          </w:p>
          <w:p w14:paraId="62F58610" w14:textId="77777777" w:rsidR="002F0990" w:rsidRPr="0078374E" w:rsidRDefault="002F0990" w:rsidP="00BC64AB">
            <w:pPr>
              <w:ind w:right="-162"/>
              <w:rPr>
                <w:sz w:val="16"/>
                <w:szCs w:val="16"/>
              </w:rPr>
            </w:pPr>
            <w:r w:rsidRPr="00535D83">
              <w:rPr>
                <w:sz w:val="16"/>
                <w:szCs w:val="16"/>
              </w:rPr>
              <w:t>М.П.</w:t>
            </w:r>
            <w:r w:rsidRPr="0078374E">
              <w:rPr>
                <w:sz w:val="16"/>
                <w:szCs w:val="16"/>
              </w:rPr>
              <w:t xml:space="preserve">    </w:t>
            </w:r>
          </w:p>
        </w:tc>
        <w:tc>
          <w:tcPr>
            <w:tcW w:w="5228" w:type="dxa"/>
          </w:tcPr>
          <w:p w14:paraId="0024F85F" w14:textId="77777777" w:rsidR="002F0990" w:rsidRPr="00535D83" w:rsidRDefault="002F0990" w:rsidP="00BC64AB">
            <w:pPr>
              <w:ind w:left="-108" w:right="-82"/>
              <w:rPr>
                <w:bCs/>
                <w:sz w:val="22"/>
                <w:szCs w:val="22"/>
              </w:rPr>
            </w:pPr>
          </w:p>
          <w:p w14:paraId="2558FED9" w14:textId="77777777" w:rsidR="002F0990" w:rsidRPr="00535D83" w:rsidRDefault="002F0990" w:rsidP="00BC64AB">
            <w:pPr>
              <w:ind w:left="-108" w:right="-82"/>
              <w:rPr>
                <w:bCs/>
                <w:sz w:val="22"/>
                <w:szCs w:val="22"/>
              </w:rPr>
            </w:pPr>
            <w:r w:rsidRPr="00535D83">
              <w:rPr>
                <w:bCs/>
                <w:sz w:val="22"/>
                <w:szCs w:val="22"/>
              </w:rPr>
              <w:t xml:space="preserve">                         _____________</w:t>
            </w:r>
            <w:r>
              <w:rPr>
                <w:bCs/>
                <w:sz w:val="22"/>
                <w:szCs w:val="22"/>
              </w:rPr>
              <w:t xml:space="preserve">__ </w:t>
            </w:r>
            <w:r w:rsidRPr="00535D83">
              <w:rPr>
                <w:bCs/>
                <w:sz w:val="22"/>
                <w:szCs w:val="22"/>
              </w:rPr>
              <w:t xml:space="preserve"> </w:t>
            </w:r>
          </w:p>
          <w:p w14:paraId="6235965C" w14:textId="77777777" w:rsidR="002F0990" w:rsidRPr="00535D83" w:rsidRDefault="002F0990" w:rsidP="00BC64AB">
            <w:pPr>
              <w:ind w:left="-108" w:right="-162"/>
              <w:rPr>
                <w:sz w:val="16"/>
                <w:szCs w:val="16"/>
              </w:rPr>
            </w:pPr>
            <w:r w:rsidRPr="00535D83">
              <w:rPr>
                <w:sz w:val="22"/>
                <w:szCs w:val="22"/>
              </w:rPr>
              <w:t xml:space="preserve">                         </w:t>
            </w:r>
            <w:r w:rsidRPr="00535D83">
              <w:rPr>
                <w:sz w:val="16"/>
                <w:szCs w:val="16"/>
              </w:rPr>
              <w:t>М.П.</w:t>
            </w:r>
          </w:p>
        </w:tc>
      </w:tr>
    </w:tbl>
    <w:p w14:paraId="0078B9FA" w14:textId="77777777" w:rsidR="00606546" w:rsidRPr="00535D83" w:rsidRDefault="00606546" w:rsidP="00606546">
      <w:pPr>
        <w:ind w:left="426" w:right="-162"/>
        <w:jc w:val="center"/>
        <w:rPr>
          <w:b/>
        </w:rPr>
      </w:pPr>
    </w:p>
    <w:p w14:paraId="3283673D" w14:textId="576D8727" w:rsidR="00606546" w:rsidRPr="00535D83" w:rsidRDefault="00CD27AA" w:rsidP="00CD27AA">
      <w:pPr>
        <w:tabs>
          <w:tab w:val="left" w:pos="3450"/>
          <w:tab w:val="left" w:pos="10725"/>
        </w:tabs>
        <w:ind w:left="426" w:right="-162"/>
        <w:rPr>
          <w:b/>
        </w:rPr>
      </w:pPr>
      <w:r>
        <w:rPr>
          <w:b/>
        </w:rPr>
        <w:t xml:space="preserve">                                             </w:t>
      </w:r>
      <w:r>
        <w:rPr>
          <w:sz w:val="22"/>
          <w:szCs w:val="22"/>
        </w:rPr>
        <w:t xml:space="preserve">«___»________________ </w:t>
      </w:r>
      <w:r w:rsidR="000031FF">
        <w:rPr>
          <w:sz w:val="22"/>
          <w:szCs w:val="22"/>
        </w:rPr>
        <w:t>___</w:t>
      </w:r>
      <w:r>
        <w:rPr>
          <w:sz w:val="22"/>
          <w:szCs w:val="22"/>
        </w:rPr>
        <w:t xml:space="preserve"> г.                                                                  «___»________________ </w:t>
      </w:r>
      <w:r w:rsidR="000031FF">
        <w:rPr>
          <w:sz w:val="22"/>
          <w:szCs w:val="22"/>
        </w:rPr>
        <w:t>___</w:t>
      </w:r>
      <w:r>
        <w:rPr>
          <w:sz w:val="22"/>
          <w:szCs w:val="22"/>
        </w:rPr>
        <w:t xml:space="preserve"> г.</w:t>
      </w:r>
    </w:p>
    <w:p w14:paraId="761C6A92" w14:textId="77777777" w:rsidR="00606546" w:rsidRPr="00535D83" w:rsidRDefault="00606546" w:rsidP="00606546">
      <w:pPr>
        <w:ind w:left="426" w:right="-162"/>
        <w:jc w:val="center"/>
        <w:rPr>
          <w:b/>
        </w:rPr>
      </w:pPr>
    </w:p>
    <w:p w14:paraId="3B315F75" w14:textId="77777777" w:rsidR="000A0E49" w:rsidRDefault="000A0E49" w:rsidP="00606546">
      <w:pPr>
        <w:tabs>
          <w:tab w:val="left" w:pos="3060"/>
        </w:tabs>
        <w:jc w:val="right"/>
      </w:pPr>
    </w:p>
    <w:p w14:paraId="7027E9D6" w14:textId="77777777" w:rsidR="00C23F78" w:rsidRDefault="00C23F78" w:rsidP="00606546">
      <w:pPr>
        <w:tabs>
          <w:tab w:val="left" w:pos="3060"/>
        </w:tabs>
        <w:jc w:val="right"/>
      </w:pPr>
    </w:p>
    <w:p w14:paraId="4642AAE2" w14:textId="77777777" w:rsidR="00C23F78" w:rsidRDefault="00C23F78" w:rsidP="00606546">
      <w:pPr>
        <w:tabs>
          <w:tab w:val="left" w:pos="3060"/>
        </w:tabs>
        <w:jc w:val="right"/>
      </w:pPr>
    </w:p>
    <w:p w14:paraId="06A26890" w14:textId="77777777" w:rsidR="00C23F78" w:rsidRDefault="00C23F78" w:rsidP="00606546">
      <w:pPr>
        <w:tabs>
          <w:tab w:val="left" w:pos="3060"/>
        </w:tabs>
        <w:jc w:val="right"/>
      </w:pPr>
    </w:p>
    <w:p w14:paraId="1F92023B" w14:textId="77777777" w:rsidR="00C23F78" w:rsidRDefault="00C23F78" w:rsidP="00606546">
      <w:pPr>
        <w:tabs>
          <w:tab w:val="left" w:pos="3060"/>
        </w:tabs>
        <w:jc w:val="right"/>
      </w:pPr>
    </w:p>
    <w:p w14:paraId="3F6C4177" w14:textId="77777777" w:rsidR="00C23F78" w:rsidRDefault="00C23F78" w:rsidP="00606546">
      <w:pPr>
        <w:tabs>
          <w:tab w:val="left" w:pos="3060"/>
        </w:tabs>
        <w:jc w:val="right"/>
      </w:pPr>
    </w:p>
    <w:p w14:paraId="37183644" w14:textId="77777777" w:rsidR="00C23F78" w:rsidRDefault="00C23F78" w:rsidP="00606546">
      <w:pPr>
        <w:tabs>
          <w:tab w:val="left" w:pos="3060"/>
        </w:tabs>
        <w:jc w:val="right"/>
      </w:pPr>
    </w:p>
    <w:p w14:paraId="36E6A5D8" w14:textId="77777777" w:rsidR="00C23F78" w:rsidRDefault="00C23F78" w:rsidP="00606546">
      <w:pPr>
        <w:tabs>
          <w:tab w:val="left" w:pos="3060"/>
        </w:tabs>
        <w:jc w:val="right"/>
      </w:pPr>
    </w:p>
    <w:p w14:paraId="497532D3" w14:textId="77777777" w:rsidR="00C23F78" w:rsidRDefault="00C23F78" w:rsidP="00606546">
      <w:pPr>
        <w:tabs>
          <w:tab w:val="left" w:pos="3060"/>
        </w:tabs>
        <w:jc w:val="right"/>
      </w:pPr>
    </w:p>
    <w:p w14:paraId="302B9CF3" w14:textId="77777777" w:rsidR="00C23F78" w:rsidRDefault="00C23F78" w:rsidP="00606546">
      <w:pPr>
        <w:tabs>
          <w:tab w:val="left" w:pos="3060"/>
        </w:tabs>
        <w:jc w:val="right"/>
      </w:pPr>
    </w:p>
    <w:p w14:paraId="1430D705" w14:textId="77777777" w:rsidR="00C23F78" w:rsidRDefault="00C23F78" w:rsidP="00606546">
      <w:pPr>
        <w:tabs>
          <w:tab w:val="left" w:pos="3060"/>
        </w:tabs>
        <w:jc w:val="right"/>
      </w:pPr>
    </w:p>
    <w:p w14:paraId="30B58BE5" w14:textId="77777777" w:rsidR="00C23F78" w:rsidRDefault="00C23F78" w:rsidP="00606546">
      <w:pPr>
        <w:tabs>
          <w:tab w:val="left" w:pos="3060"/>
        </w:tabs>
        <w:jc w:val="right"/>
      </w:pPr>
    </w:p>
    <w:p w14:paraId="3FC4A90F" w14:textId="77777777" w:rsidR="00C23F78" w:rsidRDefault="00C23F78" w:rsidP="00606546">
      <w:pPr>
        <w:tabs>
          <w:tab w:val="left" w:pos="3060"/>
        </w:tabs>
        <w:jc w:val="right"/>
      </w:pPr>
    </w:p>
    <w:p w14:paraId="76966842" w14:textId="77777777" w:rsidR="00C23F78" w:rsidRDefault="00C23F78" w:rsidP="00606546">
      <w:pPr>
        <w:tabs>
          <w:tab w:val="left" w:pos="3060"/>
        </w:tabs>
        <w:jc w:val="right"/>
      </w:pPr>
    </w:p>
    <w:p w14:paraId="032A9495" w14:textId="77777777" w:rsidR="00C23F78" w:rsidRDefault="00C23F78" w:rsidP="00606546">
      <w:pPr>
        <w:tabs>
          <w:tab w:val="left" w:pos="3060"/>
        </w:tabs>
        <w:jc w:val="right"/>
      </w:pPr>
    </w:p>
    <w:p w14:paraId="1392BB20" w14:textId="77777777" w:rsidR="00C23F78" w:rsidRDefault="00C23F78" w:rsidP="00606546">
      <w:pPr>
        <w:tabs>
          <w:tab w:val="left" w:pos="3060"/>
        </w:tabs>
        <w:jc w:val="right"/>
      </w:pPr>
    </w:p>
    <w:p w14:paraId="7F21676E" w14:textId="77777777" w:rsidR="000A0E49" w:rsidRDefault="000A0E49" w:rsidP="00606546">
      <w:pPr>
        <w:tabs>
          <w:tab w:val="left" w:pos="3060"/>
        </w:tabs>
        <w:jc w:val="right"/>
      </w:pPr>
    </w:p>
    <w:p w14:paraId="3F89EFA1" w14:textId="77777777" w:rsidR="000A0E49" w:rsidRDefault="000A0E49" w:rsidP="00606546">
      <w:pPr>
        <w:tabs>
          <w:tab w:val="left" w:pos="3060"/>
        </w:tabs>
        <w:jc w:val="right"/>
      </w:pPr>
    </w:p>
    <w:p w14:paraId="29BAD951" w14:textId="77777777" w:rsidR="000B46A3" w:rsidRDefault="000B46A3" w:rsidP="00606546">
      <w:pPr>
        <w:tabs>
          <w:tab w:val="left" w:pos="3060"/>
        </w:tabs>
        <w:jc w:val="right"/>
      </w:pPr>
    </w:p>
    <w:p w14:paraId="002FCC80" w14:textId="77777777" w:rsidR="000B46A3" w:rsidRDefault="000B46A3" w:rsidP="00606546">
      <w:pPr>
        <w:tabs>
          <w:tab w:val="left" w:pos="3060"/>
        </w:tabs>
        <w:jc w:val="right"/>
      </w:pPr>
    </w:p>
    <w:p w14:paraId="44C4F655" w14:textId="77777777" w:rsidR="00431ADD" w:rsidRDefault="00431ADD" w:rsidP="00606546">
      <w:pPr>
        <w:tabs>
          <w:tab w:val="left" w:pos="3060"/>
        </w:tabs>
        <w:jc w:val="right"/>
      </w:pPr>
    </w:p>
    <w:p w14:paraId="532AFEAF" w14:textId="77777777" w:rsidR="00606546" w:rsidRPr="00535D83" w:rsidRDefault="00606546" w:rsidP="00606546">
      <w:pPr>
        <w:tabs>
          <w:tab w:val="left" w:pos="3060"/>
        </w:tabs>
        <w:jc w:val="right"/>
      </w:pPr>
      <w:r w:rsidRPr="00535D83">
        <w:t xml:space="preserve">Приложение № 5 </w:t>
      </w:r>
    </w:p>
    <w:p w14:paraId="337965B4" w14:textId="219AA355" w:rsidR="00B509E3" w:rsidRPr="00535D83" w:rsidRDefault="00B509E3" w:rsidP="00B509E3">
      <w:pPr>
        <w:pStyle w:val="1"/>
        <w:jc w:val="right"/>
      </w:pPr>
      <w:r w:rsidRPr="00535D83">
        <w:t xml:space="preserve">к </w:t>
      </w:r>
      <w:r w:rsidR="00725EEE" w:rsidRPr="00535D83">
        <w:t>Догово</w:t>
      </w:r>
      <w:r w:rsidRPr="00535D83">
        <w:t xml:space="preserve">ру водоотведения </w:t>
      </w:r>
    </w:p>
    <w:p w14:paraId="533F73F8" w14:textId="77777777" w:rsidR="00B509E3" w:rsidRPr="00535D83" w:rsidRDefault="00B509E3" w:rsidP="00B509E3">
      <w:pPr>
        <w:pStyle w:val="1"/>
        <w:jc w:val="right"/>
      </w:pPr>
      <w:r w:rsidRPr="00535D83">
        <w:t xml:space="preserve">                                                                                                              (в целях приобретения коммунальных ресурсов, потребляемых при содержании общего </w:t>
      </w:r>
    </w:p>
    <w:p w14:paraId="4450D92B" w14:textId="19FE7CB7" w:rsidR="008E010F" w:rsidRPr="00535D83" w:rsidRDefault="00B509E3" w:rsidP="008E010F">
      <w:pPr>
        <w:pStyle w:val="1"/>
        <w:jc w:val="right"/>
      </w:pPr>
      <w:r w:rsidRPr="00535D83">
        <w:lastRenderedPageBreak/>
        <w:t xml:space="preserve">имущества в многоквартирном доме)                                                                                                                                                                                                                                                      </w:t>
      </w:r>
      <w:r w:rsidR="00153187">
        <w:t>от «»</w:t>
      </w:r>
      <w:r w:rsidR="001F27C6">
        <w:t>____</w:t>
      </w:r>
      <w:r w:rsidR="00153187">
        <w:t xml:space="preserve">  № /СОИ</w:t>
      </w:r>
      <w:r w:rsidR="00153187" w:rsidRPr="00535D83">
        <w:t xml:space="preserve">   </w:t>
      </w:r>
    </w:p>
    <w:p w14:paraId="6CA82BEC" w14:textId="77777777" w:rsidR="00606546" w:rsidRPr="00535D83" w:rsidRDefault="00606546" w:rsidP="00B509E3">
      <w:pPr>
        <w:pStyle w:val="1"/>
        <w:jc w:val="right"/>
      </w:pPr>
    </w:p>
    <w:p w14:paraId="0AA9ECC1" w14:textId="77777777" w:rsidR="00606546" w:rsidRPr="00535D83" w:rsidRDefault="00606546" w:rsidP="00606546">
      <w:pPr>
        <w:pStyle w:val="1"/>
        <w:jc w:val="right"/>
      </w:pPr>
    </w:p>
    <w:p w14:paraId="33EC70DF" w14:textId="77777777" w:rsidR="00606546" w:rsidRPr="00535D83" w:rsidRDefault="00606546" w:rsidP="00606546">
      <w:pPr>
        <w:pStyle w:val="1"/>
        <w:jc w:val="center"/>
      </w:pPr>
    </w:p>
    <w:p w14:paraId="10B2DCCD" w14:textId="77777777" w:rsidR="00BD5940" w:rsidRPr="00535D83" w:rsidRDefault="00BD5940" w:rsidP="00606546">
      <w:pPr>
        <w:pStyle w:val="1"/>
        <w:jc w:val="center"/>
        <w:rPr>
          <w:b/>
        </w:rPr>
      </w:pPr>
    </w:p>
    <w:p w14:paraId="38CD6A62" w14:textId="783957AF" w:rsidR="00606546" w:rsidRPr="00535D83" w:rsidRDefault="00745F81" w:rsidP="00606546">
      <w:pPr>
        <w:pStyle w:val="1"/>
        <w:jc w:val="center"/>
        <w:rPr>
          <w:b/>
        </w:rPr>
      </w:pPr>
      <w:r>
        <w:rPr>
          <w:bCs/>
          <w:noProof/>
          <w:color w:val="000000"/>
          <w:sz w:val="14"/>
          <w:szCs w:val="14"/>
        </w:rPr>
        <mc:AlternateContent>
          <mc:Choice Requires="wps">
            <w:drawing>
              <wp:anchor distT="0" distB="0" distL="114300" distR="114300" simplePos="0" relativeHeight="251662336" behindDoc="0" locked="0" layoutInCell="1" allowOverlap="1" wp14:anchorId="4AFC4996" wp14:editId="4B9FEBFD">
                <wp:simplePos x="0" y="0"/>
                <wp:positionH relativeFrom="column">
                  <wp:posOffset>429260</wp:posOffset>
                </wp:positionH>
                <wp:positionV relativeFrom="paragraph">
                  <wp:posOffset>27305</wp:posOffset>
                </wp:positionV>
                <wp:extent cx="5104765" cy="1311910"/>
                <wp:effectExtent l="0" t="400050" r="0" b="399415"/>
                <wp:wrapNone/>
                <wp:docPr id="7"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297404">
                          <a:off x="0" y="0"/>
                          <a:ext cx="5104765" cy="1311910"/>
                        </a:xfrm>
                        <a:prstGeom prst="rect">
                          <a:avLst/>
                        </a:prstGeom>
                        <a:noFill/>
                        <a:ln>
                          <a:noFill/>
                        </a:ln>
                        <a:effectLst/>
                      </wps:spPr>
                      <wps:txbx>
                        <w:txbxContent>
                          <w:p w14:paraId="2B745B54" w14:textId="77777777" w:rsidR="00EB0C6B" w:rsidRPr="008076B4" w:rsidRDefault="00EB0C6B" w:rsidP="00BD5940">
                            <w:pPr>
                              <w:jc w:val="center"/>
                              <w:rPr>
                                <w:b/>
                                <w:color w:val="4F81BD" w:themeColor="accent1"/>
                                <w:spacing w:val="20"/>
                                <w:sz w:val="260"/>
                                <w:szCs w:val="260"/>
                              </w:rPr>
                            </w:pPr>
                            <w:r w:rsidRPr="00745F81">
                              <w:rPr>
                                <w:b/>
                                <w:outline/>
                                <w:color w:val="4F81BD" w:themeColor="accent1"/>
                                <w:spacing w:val="20"/>
                                <w:sz w:val="260"/>
                                <w:szCs w:val="260"/>
                                <w14:textOutline w14:w="9525" w14:cap="flat" w14:cmpd="sng" w14:algn="ctr">
                                  <w14:solidFill>
                                    <w14:schemeClr w14:val="accent1"/>
                                  </w14:solidFill>
                                  <w14:prstDash w14:val="solid"/>
                                  <w14:round/>
                                </w14:textOutline>
                                <w14:textFill>
                                  <w14:noFill/>
                                </w14:textFill>
                              </w:rPr>
                              <w:t>ФО Р М А20</w:t>
                            </w:r>
                            <w:r w:rsidRPr="008076B4">
                              <w:rPr>
                                <w:b/>
                                <w:color w:val="4F81BD" w:themeColor="accent1"/>
                                <w:spacing w:val="20"/>
                                <w:sz w:val="260"/>
                                <w:szCs w:val="260"/>
                              </w:rPr>
                              <w:t>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C4996" id="_x0000_s1028" type="#_x0000_t202" style="position:absolute;left:0;text-align:left;margin-left:33.8pt;margin-top:2.15pt;width:401.95pt;height:103.3pt;rotation:-1422782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xTwIAAIYEAAAOAAAAZHJzL2Uyb0RvYy54bWysVM2O0zAQviPxDpbvND+kWxo1XZVdFSFV&#10;uyt10Z5dx2kiEo+x3SblZXgKTkg8Qx+JsZN2y8IJcbHGM1/GM/N9k9l119RkL7SpQGY0GoWUCMkh&#10;r+Q2o58el2/eUWIskzmrQYqMHoSh1/PXr2atSkUMJdS50ASTSJO2KqOltSoNAsNL0TAzAiUkBgvQ&#10;DbN41dsg16zF7E0dxGF4FbSgc6WBC2PQe9sH6dznLwrB7X1RGGFJnVGszfpT+3PjzmA+Y+lWM1VW&#10;fCiD/UMVDaskPnpOdcssIztd/ZGqqbgGA4UdcWgCKIqKC98DdhOFL7pZl0wJ3wsOx6jzmMz/S8vv&#10;9g+aVHlGJ5RI1iBFx2/Hn8cfx+8kctNplUkRtFYIs9176JBl36lRK+CfDUKCC0z/gUG0m0ZX6IZo&#10;wKnHYTydJGHiP8W2CeZBPg5nDkRnCUfnOAqTydWYEo6x6G0UTSPPUtBnc1mVNvaDgIY4I6MaSfZp&#10;2X5lrKvnGeLgEpZVXXuia/mbA4G9R3ilDF+7bvoGnGW7TefnE5+msYH8gMPwbWELRvFlhYWsmLEP&#10;TKN60IkbYe/xKGpoMwqDRUkJ+uvf/A6PpGKUkhbVmFHzZce0oKT+KJHuaZQkTr7+kownMV70ZWRz&#10;GZG75gZQ8JGvzpsOb+uTWWhonnBxFu5VDDHJ8e2M2pN5Y/sdwcXjYrHwIBSsYnYl14qfNOAIeOye&#10;mFYDFxZpvIOTbln6gpIe23Ow2FkoKs+Xm3M/1UFMKHZP47CYbpsu7x71/PuY/wIAAP//AwBQSwME&#10;FAAGAAgAAAAhAH5r8qneAAAACAEAAA8AAABkcnMvZG93bnJldi54bWxMj0FLw0AUhO+C/2F5gje7&#10;SdWkTfNSRBChB8Fa8brNviahu29Ddpum/971ZI/DDDPflOvJGjHS4DvHCOksAUFcO91xg7D7entY&#10;gPBBsVbGMSFcyMO6ur0pVaHdmT9p3IZGxBL2hUJoQ+gLKX3dklV+5nri6B3cYFWIcmikHtQ5llsj&#10;50mSSas6jgut6um1pfq4PVkE993I6Uhys7t8ZMYv7U++Gd8R7++mlxWIQFP4D8MffkSHKjLt3Ym1&#10;FwYhy7OYRHh6BBHtRZ4+g9gjzNNkCbIq5fWB6hcAAP//AwBQSwECLQAUAAYACAAAACEAtoM4kv4A&#10;AADhAQAAEwAAAAAAAAAAAAAAAAAAAAAAW0NvbnRlbnRfVHlwZXNdLnhtbFBLAQItABQABgAIAAAA&#10;IQA4/SH/1gAAAJQBAAALAAAAAAAAAAAAAAAAAC8BAABfcmVscy8ucmVsc1BLAQItABQABgAIAAAA&#10;IQBrT+QxTwIAAIYEAAAOAAAAAAAAAAAAAAAAAC4CAABkcnMvZTJvRG9jLnhtbFBLAQItABQABgAI&#10;AAAAIQB+a/Kp3gAAAAgBAAAPAAAAAAAAAAAAAAAAAKkEAABkcnMvZG93bnJldi54bWxQSwUGAAAA&#10;AAQABADzAAAAtAUAAAAA&#10;" filled="f" stroked="f">
                <v:path arrowok="t"/>
                <v:textbox>
                  <w:txbxContent>
                    <w:p w14:paraId="2B745B54" w14:textId="77777777" w:rsidR="00EB0C6B" w:rsidRPr="008076B4" w:rsidRDefault="00EB0C6B" w:rsidP="00BD5940">
                      <w:pPr>
                        <w:jc w:val="center"/>
                        <w:rPr>
                          <w:b/>
                          <w:color w:val="4F81BD" w:themeColor="accent1"/>
                          <w:spacing w:val="20"/>
                          <w:sz w:val="260"/>
                          <w:szCs w:val="260"/>
                        </w:rPr>
                      </w:pPr>
                      <w:r w:rsidRPr="00745F81">
                        <w:rPr>
                          <w:b/>
                          <w:outline/>
                          <w:color w:val="4F81BD" w:themeColor="accent1"/>
                          <w:spacing w:val="20"/>
                          <w:sz w:val="260"/>
                          <w:szCs w:val="260"/>
                          <w14:textOutline w14:w="9525" w14:cap="flat" w14:cmpd="sng" w14:algn="ctr">
                            <w14:solidFill>
                              <w14:schemeClr w14:val="accent1"/>
                            </w14:solidFill>
                            <w14:prstDash w14:val="solid"/>
                            <w14:round/>
                          </w14:textOutline>
                          <w14:textFill>
                            <w14:noFill/>
                          </w14:textFill>
                        </w:rPr>
                        <w:t>ФО Р М А20</w:t>
                      </w:r>
                      <w:r w:rsidRPr="008076B4">
                        <w:rPr>
                          <w:b/>
                          <w:color w:val="4F81BD" w:themeColor="accent1"/>
                          <w:spacing w:val="20"/>
                          <w:sz w:val="260"/>
                          <w:szCs w:val="260"/>
                        </w:rPr>
                        <w:t>А</w:t>
                      </w:r>
                    </w:p>
                  </w:txbxContent>
                </v:textbox>
              </v:shape>
            </w:pict>
          </mc:Fallback>
        </mc:AlternateContent>
      </w:r>
      <w:r w:rsidR="00606546" w:rsidRPr="00535D83">
        <w:rPr>
          <w:b/>
        </w:rPr>
        <w:t>Сведения о показа</w:t>
      </w:r>
      <w:r w:rsidR="00B97B97">
        <w:rPr>
          <w:b/>
        </w:rPr>
        <w:t>ниях индивидуальных приборов учё</w:t>
      </w:r>
      <w:r w:rsidR="00606546" w:rsidRPr="00535D83">
        <w:rPr>
          <w:b/>
        </w:rPr>
        <w:t>та</w:t>
      </w:r>
    </w:p>
    <w:p w14:paraId="3B76F723" w14:textId="77777777" w:rsidR="00606546" w:rsidRPr="00535D83" w:rsidRDefault="00745F81" w:rsidP="00606546">
      <w:pPr>
        <w:pStyle w:val="1"/>
        <w:jc w:val="right"/>
        <w:rPr>
          <w:i/>
        </w:rPr>
      </w:pPr>
      <w:r>
        <w:rPr>
          <w:noProof/>
        </w:rPr>
        <mc:AlternateContent>
          <mc:Choice Requires="wps">
            <w:drawing>
              <wp:anchor distT="0" distB="0" distL="114300" distR="114300" simplePos="0" relativeHeight="251668480" behindDoc="0" locked="0" layoutInCell="1" allowOverlap="1" wp14:anchorId="512D2359" wp14:editId="4BB1F063">
                <wp:simplePos x="0" y="0"/>
                <wp:positionH relativeFrom="column">
                  <wp:posOffset>-146050</wp:posOffset>
                </wp:positionH>
                <wp:positionV relativeFrom="paragraph">
                  <wp:posOffset>73660</wp:posOffset>
                </wp:positionV>
                <wp:extent cx="4842510" cy="822960"/>
                <wp:effectExtent l="0" t="0" r="19050" b="24130"/>
                <wp:wrapNone/>
                <wp:docPr id="6"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2510" cy="822960"/>
                        </a:xfrm>
                        <a:prstGeom prst="rect">
                          <a:avLst/>
                        </a:prstGeom>
                        <a:solidFill>
                          <a:srgbClr val="FFFFFF">
                            <a:alpha val="0"/>
                          </a:srgbClr>
                        </a:solidFill>
                        <a:ln w="9525">
                          <a:solidFill>
                            <a:srgbClr val="000000"/>
                          </a:solidFill>
                          <a:miter lim="800000"/>
                          <a:headEnd/>
                          <a:tailEnd/>
                        </a:ln>
                      </wps:spPr>
                      <wps:txbx>
                        <w:txbxContent>
                          <w:p w14:paraId="2493D6F5" w14:textId="77777777" w:rsidR="00EB0C6B" w:rsidRDefault="00EB0C6B" w:rsidP="00CB22E0">
                            <w:pPr>
                              <w:jc w:val="center"/>
                            </w:pPr>
                          </w:p>
                          <w:p w14:paraId="56AA35AA" w14:textId="77777777" w:rsidR="00EB0C6B" w:rsidRDefault="00EB0C6B" w:rsidP="00CB22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2D2359" id="_x0000_s1029" style="position:absolute;left:0;text-align:left;margin-left:-11.5pt;margin-top:5.8pt;width:381.3pt;height:6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hHaXAIAAHwEAAAOAAAAZHJzL2Uyb0RvYy54bWysVM2O0zAQviPxDpbvNG1oSxs1Xa26FCEt&#10;sNLCA7iO01g4thm7TcsJaa9IPAIPwQXxs8+QvhETpy0t3BA5WB7PzOeZ7/NkcrEpFVkLcNLolPY6&#10;XUqE5iaTepnSN6/nj0aUOM90xpTRIqVb4ejF9OGDSWUTEZvCqEwAQRDtksqmtPDeJlHkeCFK5jrG&#10;Co3O3EDJPJqwjDJgFaKXKoq73WFUGcgsGC6cw9Or1kmnAT/PBfev8twJT1RKsTYfVgjrolmj6YQl&#10;S2C2kHxfBvuHKkomNV56hLpinpEVyL+gSsnBOJP7DjdlZPJcchF6wG563T+6uS2YFaEXJMfZI03u&#10;/8Hyl+sbIDJL6ZASzUqUqP68+7D7VP+o73d39Zf6vv6++1j/rL/W30iv4auyLsG0W3sDTcfOXhv+&#10;1hFtZgXTS3EJYKpCsAyrDPHRWUJjOEwli+qFyfA6tvImULfJoWwAkRSyCQptjwqJjSccD/ujfjzo&#10;oZAcfaM4Hg+DhBFLDtkWnH8mTEmaTUoBX0BAZ+tr57F6DD2EhOqNktlcKhUMWC5mCsia4WuZh6/N&#10;VbZg7enhOteGBjx3iqE0qVI6HsSDkHrm2yftkbrN1xCKJZ2FldLjTChZYovHIJY0nD7VWXixnknV&#10;7jFZacQ48Nrq4zeLTVD18UGxhcm2yDqYdgRwZHFTGHhPSYXPP6Xu3YqBoEQ916jcuNfvN/MSjP7g&#10;SYwGnHoWpx6mOUKl1FPSbme+nbGVBbks8KZeYEObS1Q7l0GIpuK2qn35+MQDGftxbGbo1A5Rv38a&#10;018AAAD//wMAUEsDBBQABgAIAAAAIQAr9cSO4AAAAAoBAAAPAAAAZHJzL2Rvd25yZXYueG1sTI9B&#10;T8JAEIXvJv6HzZh4MbBt0VJqtwQ1nggHEe5Dd2wburu1u0D5944nvc3Me3nzvWI5mk6cafCtswri&#10;aQSCbOV0a2sFu8/3SQbCB7QaO2dJwZU8LMvbmwJz7S72g87bUAsOsT5HBU0IfS6lrxoy6KeuJ8va&#10;lxsMBl6HWuoBLxxuOplEUSoNtpY/NNjTa0PVcXsyCvZPD2+r9XWzwYVJXrLs+D2XKSp1fzeunkEE&#10;GsOfGX7xGR1KZjq4k9VedAomyYy7BBbiFAQb5rMFDwc+PMYJyLKQ/yuUPwAAAP//AwBQSwECLQAU&#10;AAYACAAAACEAtoM4kv4AAADhAQAAEwAAAAAAAAAAAAAAAAAAAAAAW0NvbnRlbnRfVHlwZXNdLnht&#10;bFBLAQItABQABgAIAAAAIQA4/SH/1gAAAJQBAAALAAAAAAAAAAAAAAAAAC8BAABfcmVscy8ucmVs&#10;c1BLAQItABQABgAIAAAAIQCoVhHaXAIAAHwEAAAOAAAAAAAAAAAAAAAAAC4CAABkcnMvZTJvRG9j&#10;LnhtbFBLAQItABQABgAIAAAAIQAr9cSO4AAAAAoBAAAPAAAAAAAAAAAAAAAAALYEAABkcnMvZG93&#10;bnJldi54bWxQSwUGAAAAAAQABADzAAAAwwUAAAAA&#10;">
                <v:fill opacity="0"/>
                <v:textbox>
                  <w:txbxContent>
                    <w:p w14:paraId="2493D6F5" w14:textId="77777777" w:rsidR="00EB0C6B" w:rsidRDefault="00EB0C6B" w:rsidP="00CB22E0">
                      <w:pPr>
                        <w:jc w:val="center"/>
                      </w:pPr>
                    </w:p>
                    <w:p w14:paraId="56AA35AA" w14:textId="77777777" w:rsidR="00EB0C6B" w:rsidRDefault="00EB0C6B" w:rsidP="00CB22E0"/>
                  </w:txbxContent>
                </v:textbox>
              </v:rect>
            </w:pict>
          </mc:Fallback>
        </mc:AlternateContent>
      </w:r>
    </w:p>
    <w:tbl>
      <w:tblPr>
        <w:tblW w:w="4926" w:type="pct"/>
        <w:tblLook w:val="04A0" w:firstRow="1" w:lastRow="0" w:firstColumn="1" w:lastColumn="0" w:noHBand="0" w:noVBand="1"/>
      </w:tblPr>
      <w:tblGrid>
        <w:gridCol w:w="2065"/>
        <w:gridCol w:w="1857"/>
        <w:gridCol w:w="1317"/>
        <w:gridCol w:w="1317"/>
        <w:gridCol w:w="1474"/>
        <w:gridCol w:w="952"/>
        <w:gridCol w:w="958"/>
        <w:gridCol w:w="2263"/>
        <w:gridCol w:w="1035"/>
        <w:gridCol w:w="1216"/>
        <w:gridCol w:w="896"/>
      </w:tblGrid>
      <w:tr w:rsidR="00606546" w:rsidRPr="00535D83" w14:paraId="726FAF79" w14:textId="77777777" w:rsidTr="00BD5940">
        <w:trPr>
          <w:trHeight w:val="1050"/>
        </w:trPr>
        <w:tc>
          <w:tcPr>
            <w:tcW w:w="6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F3C2C5" w14:textId="77777777" w:rsidR="00606546" w:rsidRPr="00535D83" w:rsidRDefault="00606546" w:rsidP="00606546">
            <w:pPr>
              <w:jc w:val="center"/>
              <w:rPr>
                <w:bCs/>
                <w:color w:val="000000"/>
                <w:sz w:val="14"/>
                <w:szCs w:val="14"/>
              </w:rPr>
            </w:pPr>
            <w:r w:rsidRPr="00535D83">
              <w:rPr>
                <w:bCs/>
                <w:color w:val="000000"/>
                <w:sz w:val="14"/>
                <w:szCs w:val="14"/>
              </w:rPr>
              <w:t>Кв.</w:t>
            </w:r>
          </w:p>
        </w:tc>
        <w:tc>
          <w:tcPr>
            <w:tcW w:w="605" w:type="pct"/>
            <w:tcBorders>
              <w:top w:val="single" w:sz="4" w:space="0" w:color="auto"/>
              <w:left w:val="nil"/>
              <w:bottom w:val="single" w:sz="4" w:space="0" w:color="auto"/>
              <w:right w:val="single" w:sz="4" w:space="0" w:color="auto"/>
            </w:tcBorders>
            <w:shd w:val="clear" w:color="auto" w:fill="auto"/>
            <w:vAlign w:val="center"/>
            <w:hideMark/>
          </w:tcPr>
          <w:p w14:paraId="6B83DD39" w14:textId="77777777" w:rsidR="00606546" w:rsidRPr="00535D83" w:rsidRDefault="00606546" w:rsidP="00606546">
            <w:pPr>
              <w:jc w:val="center"/>
              <w:rPr>
                <w:bCs/>
                <w:color w:val="000000"/>
                <w:sz w:val="14"/>
                <w:szCs w:val="14"/>
              </w:rPr>
            </w:pPr>
            <w:r w:rsidRPr="00535D83">
              <w:rPr>
                <w:bCs/>
                <w:color w:val="000000"/>
                <w:sz w:val="14"/>
                <w:szCs w:val="14"/>
              </w:rPr>
              <w:t>Ф.И.О. собственника/нанимателя жилого помещения</w:t>
            </w:r>
          </w:p>
        </w:tc>
        <w:tc>
          <w:tcPr>
            <w:tcW w:w="429" w:type="pct"/>
            <w:tcBorders>
              <w:top w:val="single" w:sz="4" w:space="0" w:color="auto"/>
              <w:left w:val="nil"/>
              <w:bottom w:val="single" w:sz="4" w:space="0" w:color="auto"/>
              <w:right w:val="single" w:sz="4" w:space="0" w:color="auto"/>
            </w:tcBorders>
            <w:shd w:val="clear" w:color="auto" w:fill="auto"/>
            <w:vAlign w:val="center"/>
            <w:hideMark/>
          </w:tcPr>
          <w:p w14:paraId="3CCAD5DC" w14:textId="77777777" w:rsidR="00606546" w:rsidRPr="00535D83" w:rsidRDefault="00606546" w:rsidP="00606546">
            <w:pPr>
              <w:jc w:val="center"/>
              <w:rPr>
                <w:bCs/>
                <w:color w:val="000000"/>
                <w:sz w:val="14"/>
                <w:szCs w:val="14"/>
              </w:rPr>
            </w:pPr>
            <w:r w:rsidRPr="00535D83">
              <w:rPr>
                <w:bCs/>
                <w:color w:val="000000"/>
                <w:sz w:val="14"/>
                <w:szCs w:val="14"/>
              </w:rPr>
              <w:t>Тип индивидуального прибора учета</w:t>
            </w:r>
          </w:p>
        </w:tc>
        <w:tc>
          <w:tcPr>
            <w:tcW w:w="429" w:type="pct"/>
            <w:tcBorders>
              <w:top w:val="single" w:sz="4" w:space="0" w:color="auto"/>
              <w:left w:val="nil"/>
              <w:bottom w:val="single" w:sz="4" w:space="0" w:color="auto"/>
              <w:right w:val="single" w:sz="4" w:space="0" w:color="auto"/>
            </w:tcBorders>
            <w:shd w:val="clear" w:color="auto" w:fill="auto"/>
            <w:vAlign w:val="center"/>
            <w:hideMark/>
          </w:tcPr>
          <w:p w14:paraId="4C7B2007" w14:textId="77777777" w:rsidR="00606546" w:rsidRPr="00535D83" w:rsidRDefault="00606546" w:rsidP="00606546">
            <w:pPr>
              <w:jc w:val="center"/>
              <w:rPr>
                <w:bCs/>
                <w:color w:val="000000"/>
                <w:sz w:val="14"/>
                <w:szCs w:val="14"/>
              </w:rPr>
            </w:pPr>
            <w:r w:rsidRPr="00535D83">
              <w:rPr>
                <w:bCs/>
                <w:color w:val="000000"/>
                <w:sz w:val="14"/>
                <w:szCs w:val="14"/>
              </w:rPr>
              <w:t>Номер индивидуального прибора учета</w:t>
            </w:r>
          </w:p>
        </w:tc>
        <w:tc>
          <w:tcPr>
            <w:tcW w:w="480" w:type="pct"/>
            <w:tcBorders>
              <w:top w:val="single" w:sz="4" w:space="0" w:color="auto"/>
              <w:left w:val="nil"/>
              <w:bottom w:val="single" w:sz="4" w:space="0" w:color="auto"/>
              <w:right w:val="single" w:sz="4" w:space="0" w:color="auto"/>
            </w:tcBorders>
            <w:shd w:val="clear" w:color="auto" w:fill="auto"/>
            <w:vAlign w:val="center"/>
            <w:hideMark/>
          </w:tcPr>
          <w:p w14:paraId="2A8894D8" w14:textId="6DCA6BEB" w:rsidR="00606546" w:rsidRPr="00535D83" w:rsidRDefault="00606546" w:rsidP="00B97B97">
            <w:pPr>
              <w:jc w:val="center"/>
              <w:rPr>
                <w:bCs/>
                <w:color w:val="000000"/>
                <w:sz w:val="16"/>
                <w:szCs w:val="16"/>
              </w:rPr>
            </w:pPr>
            <w:r w:rsidRPr="00535D83">
              <w:rPr>
                <w:bCs/>
                <w:color w:val="000000"/>
                <w:sz w:val="16"/>
                <w:szCs w:val="16"/>
              </w:rPr>
              <w:t>Марка индивидуального прибора уч</w:t>
            </w:r>
            <w:r w:rsidR="00B97B97">
              <w:rPr>
                <w:bCs/>
                <w:color w:val="000000"/>
                <w:sz w:val="16"/>
                <w:szCs w:val="16"/>
              </w:rPr>
              <w:t>ё</w:t>
            </w:r>
            <w:r w:rsidRPr="00535D83">
              <w:rPr>
                <w:bCs/>
                <w:color w:val="000000"/>
                <w:sz w:val="16"/>
                <w:szCs w:val="16"/>
              </w:rPr>
              <w:t>та</w:t>
            </w:r>
          </w:p>
        </w:tc>
        <w:tc>
          <w:tcPr>
            <w:tcW w:w="310" w:type="pct"/>
            <w:tcBorders>
              <w:top w:val="single" w:sz="4" w:space="0" w:color="auto"/>
              <w:left w:val="nil"/>
              <w:bottom w:val="single" w:sz="4" w:space="0" w:color="auto"/>
              <w:right w:val="single" w:sz="4" w:space="0" w:color="auto"/>
            </w:tcBorders>
            <w:shd w:val="clear" w:color="auto" w:fill="auto"/>
            <w:vAlign w:val="center"/>
            <w:hideMark/>
          </w:tcPr>
          <w:p w14:paraId="54C2F650" w14:textId="77777777" w:rsidR="00606546" w:rsidRPr="00535D83" w:rsidRDefault="00606546" w:rsidP="00606546">
            <w:pPr>
              <w:jc w:val="center"/>
              <w:rPr>
                <w:bCs/>
                <w:color w:val="000000"/>
                <w:sz w:val="16"/>
                <w:szCs w:val="16"/>
              </w:rPr>
            </w:pPr>
            <w:r w:rsidRPr="00535D83">
              <w:rPr>
                <w:bCs/>
                <w:color w:val="000000"/>
                <w:sz w:val="16"/>
                <w:szCs w:val="16"/>
              </w:rPr>
              <w:t>Дата очередной поверки</w:t>
            </w:r>
          </w:p>
        </w:tc>
        <w:tc>
          <w:tcPr>
            <w:tcW w:w="312" w:type="pct"/>
            <w:tcBorders>
              <w:top w:val="single" w:sz="4" w:space="0" w:color="auto"/>
              <w:left w:val="nil"/>
              <w:bottom w:val="single" w:sz="4" w:space="0" w:color="auto"/>
              <w:right w:val="single" w:sz="4" w:space="0" w:color="auto"/>
            </w:tcBorders>
            <w:shd w:val="clear" w:color="auto" w:fill="auto"/>
            <w:vAlign w:val="center"/>
            <w:hideMark/>
          </w:tcPr>
          <w:p w14:paraId="56703EB7" w14:textId="77777777" w:rsidR="00606546" w:rsidRPr="00535D83" w:rsidRDefault="00606546" w:rsidP="00606546">
            <w:pPr>
              <w:jc w:val="center"/>
              <w:rPr>
                <w:bCs/>
                <w:color w:val="000000"/>
                <w:sz w:val="16"/>
                <w:szCs w:val="16"/>
              </w:rPr>
            </w:pPr>
            <w:r w:rsidRPr="00535D83">
              <w:rPr>
                <w:bCs/>
                <w:color w:val="000000"/>
                <w:sz w:val="16"/>
                <w:szCs w:val="16"/>
              </w:rPr>
              <w:t>Дата установки</w:t>
            </w:r>
          </w:p>
        </w:tc>
        <w:tc>
          <w:tcPr>
            <w:tcW w:w="737" w:type="pct"/>
            <w:tcBorders>
              <w:top w:val="single" w:sz="4" w:space="0" w:color="auto"/>
              <w:left w:val="nil"/>
              <w:bottom w:val="single" w:sz="4" w:space="0" w:color="auto"/>
              <w:right w:val="single" w:sz="4" w:space="0" w:color="auto"/>
            </w:tcBorders>
            <w:shd w:val="clear" w:color="auto" w:fill="auto"/>
            <w:vAlign w:val="center"/>
            <w:hideMark/>
          </w:tcPr>
          <w:p w14:paraId="2B22E2A6" w14:textId="77777777" w:rsidR="00606546" w:rsidRPr="00535D83" w:rsidRDefault="00606546" w:rsidP="00606546">
            <w:pPr>
              <w:jc w:val="center"/>
              <w:rPr>
                <w:bCs/>
                <w:color w:val="000000"/>
                <w:sz w:val="14"/>
                <w:szCs w:val="14"/>
              </w:rPr>
            </w:pPr>
            <w:r w:rsidRPr="00535D83">
              <w:rPr>
                <w:bCs/>
                <w:color w:val="000000"/>
                <w:sz w:val="14"/>
                <w:szCs w:val="14"/>
              </w:rPr>
              <w:t>Дата предоставления предыдущих показаний ИПУ</w:t>
            </w:r>
          </w:p>
        </w:tc>
        <w:tc>
          <w:tcPr>
            <w:tcW w:w="337" w:type="pct"/>
            <w:tcBorders>
              <w:top w:val="single" w:sz="4" w:space="0" w:color="auto"/>
              <w:left w:val="nil"/>
              <w:bottom w:val="single" w:sz="4" w:space="0" w:color="auto"/>
              <w:right w:val="single" w:sz="4" w:space="0" w:color="auto"/>
            </w:tcBorders>
            <w:shd w:val="clear" w:color="auto" w:fill="auto"/>
            <w:vAlign w:val="center"/>
            <w:hideMark/>
          </w:tcPr>
          <w:p w14:paraId="745DD0EB" w14:textId="77777777" w:rsidR="00606546" w:rsidRPr="00535D83" w:rsidRDefault="00606546" w:rsidP="00606546">
            <w:pPr>
              <w:jc w:val="center"/>
              <w:rPr>
                <w:bCs/>
                <w:color w:val="000000"/>
                <w:sz w:val="14"/>
                <w:szCs w:val="14"/>
              </w:rPr>
            </w:pPr>
            <w:r w:rsidRPr="00535D83">
              <w:rPr>
                <w:bCs/>
                <w:color w:val="000000"/>
                <w:sz w:val="14"/>
                <w:szCs w:val="14"/>
              </w:rPr>
              <w:t xml:space="preserve">Предыдущие показания ИПУ </w:t>
            </w:r>
          </w:p>
        </w:tc>
        <w:tc>
          <w:tcPr>
            <w:tcW w:w="396" w:type="pct"/>
            <w:tcBorders>
              <w:top w:val="single" w:sz="4" w:space="0" w:color="auto"/>
              <w:left w:val="nil"/>
              <w:bottom w:val="single" w:sz="4" w:space="0" w:color="auto"/>
              <w:right w:val="single" w:sz="4" w:space="0" w:color="auto"/>
            </w:tcBorders>
            <w:shd w:val="clear" w:color="auto" w:fill="auto"/>
            <w:vAlign w:val="center"/>
            <w:hideMark/>
          </w:tcPr>
          <w:p w14:paraId="4E24C6AC" w14:textId="77777777" w:rsidR="00606546" w:rsidRPr="00535D83" w:rsidRDefault="00606546" w:rsidP="00606546">
            <w:pPr>
              <w:jc w:val="center"/>
              <w:rPr>
                <w:bCs/>
                <w:sz w:val="14"/>
                <w:szCs w:val="14"/>
              </w:rPr>
            </w:pPr>
            <w:r w:rsidRPr="00535D83">
              <w:rPr>
                <w:bCs/>
                <w:sz w:val="14"/>
                <w:szCs w:val="14"/>
              </w:rPr>
              <w:t>Дата предоставления показаний ИПУ</w:t>
            </w:r>
          </w:p>
        </w:tc>
        <w:tc>
          <w:tcPr>
            <w:tcW w:w="292" w:type="pct"/>
            <w:tcBorders>
              <w:top w:val="single" w:sz="4" w:space="0" w:color="auto"/>
              <w:left w:val="nil"/>
              <w:bottom w:val="single" w:sz="4" w:space="0" w:color="auto"/>
              <w:right w:val="single" w:sz="4" w:space="0" w:color="auto"/>
            </w:tcBorders>
            <w:shd w:val="clear" w:color="auto" w:fill="auto"/>
            <w:vAlign w:val="center"/>
            <w:hideMark/>
          </w:tcPr>
          <w:p w14:paraId="73E6A5B3" w14:textId="77777777" w:rsidR="00606546" w:rsidRPr="00535D83" w:rsidRDefault="00606546" w:rsidP="00606546">
            <w:pPr>
              <w:jc w:val="center"/>
              <w:rPr>
                <w:bCs/>
                <w:sz w:val="14"/>
                <w:szCs w:val="14"/>
              </w:rPr>
            </w:pPr>
            <w:r w:rsidRPr="00535D83">
              <w:rPr>
                <w:bCs/>
                <w:sz w:val="14"/>
                <w:szCs w:val="14"/>
              </w:rPr>
              <w:t xml:space="preserve">Показания ИПУ </w:t>
            </w:r>
          </w:p>
        </w:tc>
      </w:tr>
      <w:tr w:rsidR="00606546" w:rsidRPr="00535D83" w14:paraId="2B764411" w14:textId="77777777" w:rsidTr="00BD5940">
        <w:trPr>
          <w:trHeight w:val="225"/>
        </w:trPr>
        <w:tc>
          <w:tcPr>
            <w:tcW w:w="6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ABA114" w14:textId="77777777" w:rsidR="00606546" w:rsidRPr="00535D83" w:rsidRDefault="00606546" w:rsidP="00606546">
            <w:pPr>
              <w:rPr>
                <w:color w:val="000000"/>
                <w:sz w:val="16"/>
                <w:szCs w:val="16"/>
              </w:rPr>
            </w:pPr>
            <w:r w:rsidRPr="00535D83">
              <w:rPr>
                <w:color w:val="000000"/>
                <w:sz w:val="16"/>
                <w:szCs w:val="16"/>
              </w:rPr>
              <w:t> </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14:paraId="704F5A4C" w14:textId="77777777" w:rsidR="00606546" w:rsidRPr="00535D83" w:rsidRDefault="00606546" w:rsidP="00606546">
            <w:pPr>
              <w:rPr>
                <w:color w:val="000000"/>
                <w:sz w:val="16"/>
                <w:szCs w:val="16"/>
              </w:rPr>
            </w:pPr>
            <w:r w:rsidRPr="00535D83">
              <w:rPr>
                <w:color w:val="000000"/>
                <w:sz w:val="16"/>
                <w:szCs w:val="16"/>
              </w:rPr>
              <w:t> </w:t>
            </w:r>
          </w:p>
        </w:tc>
        <w:tc>
          <w:tcPr>
            <w:tcW w:w="429" w:type="pct"/>
            <w:tcBorders>
              <w:top w:val="single" w:sz="4" w:space="0" w:color="auto"/>
              <w:left w:val="nil"/>
              <w:bottom w:val="single" w:sz="4" w:space="0" w:color="auto"/>
              <w:right w:val="single" w:sz="4" w:space="0" w:color="auto"/>
            </w:tcBorders>
            <w:shd w:val="clear" w:color="auto" w:fill="auto"/>
            <w:noWrap/>
            <w:vAlign w:val="center"/>
            <w:hideMark/>
          </w:tcPr>
          <w:p w14:paraId="2F48143D" w14:textId="77777777" w:rsidR="00606546" w:rsidRPr="00535D83" w:rsidRDefault="00606546" w:rsidP="00606546">
            <w:pPr>
              <w:rPr>
                <w:bCs/>
                <w:color w:val="0000FF"/>
                <w:sz w:val="16"/>
                <w:szCs w:val="16"/>
              </w:rPr>
            </w:pPr>
            <w:r w:rsidRPr="00535D83">
              <w:rPr>
                <w:bCs/>
                <w:color w:val="0000FF"/>
                <w:sz w:val="16"/>
                <w:szCs w:val="16"/>
              </w:rPr>
              <w:t> </w:t>
            </w:r>
          </w:p>
        </w:tc>
        <w:tc>
          <w:tcPr>
            <w:tcW w:w="429" w:type="pct"/>
            <w:tcBorders>
              <w:top w:val="single" w:sz="4" w:space="0" w:color="auto"/>
              <w:left w:val="nil"/>
              <w:bottom w:val="single" w:sz="4" w:space="0" w:color="auto"/>
              <w:right w:val="single" w:sz="4" w:space="0" w:color="auto"/>
            </w:tcBorders>
            <w:shd w:val="clear" w:color="auto" w:fill="auto"/>
            <w:noWrap/>
            <w:vAlign w:val="center"/>
            <w:hideMark/>
          </w:tcPr>
          <w:p w14:paraId="7B3D4119" w14:textId="77777777" w:rsidR="00606546" w:rsidRPr="00535D83" w:rsidRDefault="00606546" w:rsidP="00606546">
            <w:pPr>
              <w:rPr>
                <w:color w:val="000000"/>
                <w:sz w:val="16"/>
                <w:szCs w:val="16"/>
              </w:rPr>
            </w:pPr>
            <w:r w:rsidRPr="00535D83">
              <w:rPr>
                <w:color w:val="000000"/>
                <w:sz w:val="16"/>
                <w:szCs w:val="16"/>
              </w:rPr>
              <w:t> </w:t>
            </w:r>
          </w:p>
        </w:tc>
        <w:tc>
          <w:tcPr>
            <w:tcW w:w="480" w:type="pct"/>
            <w:tcBorders>
              <w:top w:val="single" w:sz="4" w:space="0" w:color="auto"/>
              <w:left w:val="nil"/>
              <w:bottom w:val="single" w:sz="4" w:space="0" w:color="auto"/>
              <w:right w:val="single" w:sz="4" w:space="0" w:color="auto"/>
            </w:tcBorders>
            <w:shd w:val="clear" w:color="auto" w:fill="auto"/>
            <w:noWrap/>
            <w:vAlign w:val="center"/>
            <w:hideMark/>
          </w:tcPr>
          <w:p w14:paraId="77F74D38" w14:textId="77777777" w:rsidR="00606546" w:rsidRPr="00535D83" w:rsidRDefault="00606546" w:rsidP="00606546">
            <w:pPr>
              <w:rPr>
                <w:color w:val="000000"/>
                <w:sz w:val="16"/>
                <w:szCs w:val="16"/>
              </w:rPr>
            </w:pPr>
            <w:r w:rsidRPr="00535D83">
              <w:rPr>
                <w:color w:val="000000"/>
                <w:sz w:val="16"/>
                <w:szCs w:val="16"/>
              </w:rPr>
              <w:t> </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14:paraId="655A6855" w14:textId="77777777" w:rsidR="00606546" w:rsidRPr="00535D83" w:rsidRDefault="00606546" w:rsidP="00606546">
            <w:pPr>
              <w:rPr>
                <w:color w:val="000000"/>
                <w:sz w:val="16"/>
                <w:szCs w:val="16"/>
              </w:rPr>
            </w:pPr>
            <w:r w:rsidRPr="00535D83">
              <w:rPr>
                <w:color w:val="000000"/>
                <w:sz w:val="16"/>
                <w:szCs w:val="16"/>
              </w:rPr>
              <w:t> </w:t>
            </w:r>
          </w:p>
        </w:tc>
        <w:tc>
          <w:tcPr>
            <w:tcW w:w="312" w:type="pct"/>
            <w:tcBorders>
              <w:top w:val="single" w:sz="4" w:space="0" w:color="auto"/>
              <w:left w:val="nil"/>
              <w:bottom w:val="single" w:sz="4" w:space="0" w:color="auto"/>
              <w:right w:val="single" w:sz="4" w:space="0" w:color="auto"/>
            </w:tcBorders>
            <w:shd w:val="clear" w:color="auto" w:fill="auto"/>
            <w:noWrap/>
            <w:vAlign w:val="center"/>
            <w:hideMark/>
          </w:tcPr>
          <w:p w14:paraId="586182FB" w14:textId="77777777" w:rsidR="00606546" w:rsidRPr="00535D83" w:rsidRDefault="00606546" w:rsidP="00606546">
            <w:pPr>
              <w:rPr>
                <w:color w:val="000000"/>
                <w:sz w:val="16"/>
                <w:szCs w:val="16"/>
              </w:rPr>
            </w:pPr>
            <w:r w:rsidRPr="00535D83">
              <w:rPr>
                <w:color w:val="000000"/>
                <w:sz w:val="16"/>
                <w:szCs w:val="16"/>
              </w:rPr>
              <w:t> </w:t>
            </w:r>
          </w:p>
        </w:tc>
        <w:tc>
          <w:tcPr>
            <w:tcW w:w="737" w:type="pct"/>
            <w:tcBorders>
              <w:top w:val="single" w:sz="4" w:space="0" w:color="auto"/>
              <w:left w:val="nil"/>
              <w:bottom w:val="single" w:sz="4" w:space="0" w:color="auto"/>
              <w:right w:val="single" w:sz="4" w:space="0" w:color="auto"/>
            </w:tcBorders>
            <w:shd w:val="clear" w:color="auto" w:fill="auto"/>
            <w:noWrap/>
            <w:vAlign w:val="center"/>
            <w:hideMark/>
          </w:tcPr>
          <w:p w14:paraId="2FEACBEC" w14:textId="77777777" w:rsidR="00606546" w:rsidRPr="00535D83" w:rsidRDefault="00606546" w:rsidP="00606546">
            <w:pPr>
              <w:rPr>
                <w:color w:val="000000"/>
                <w:sz w:val="16"/>
                <w:szCs w:val="16"/>
              </w:rPr>
            </w:pPr>
            <w:r w:rsidRPr="00535D83">
              <w:rPr>
                <w:color w:val="000000"/>
                <w:sz w:val="16"/>
                <w:szCs w:val="16"/>
              </w:rPr>
              <w:t> </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5D9DF66C" w14:textId="77777777" w:rsidR="00606546" w:rsidRPr="00535D83" w:rsidRDefault="00606546" w:rsidP="00606546">
            <w:pPr>
              <w:rPr>
                <w:color w:val="000000"/>
                <w:sz w:val="16"/>
                <w:szCs w:val="16"/>
              </w:rPr>
            </w:pPr>
            <w:r w:rsidRPr="00535D83">
              <w:rPr>
                <w:color w:val="000000"/>
                <w:sz w:val="16"/>
                <w:szCs w:val="16"/>
              </w:rPr>
              <w:t> </w:t>
            </w:r>
          </w:p>
        </w:tc>
        <w:tc>
          <w:tcPr>
            <w:tcW w:w="396" w:type="pct"/>
            <w:tcBorders>
              <w:top w:val="single" w:sz="4" w:space="0" w:color="auto"/>
              <w:left w:val="nil"/>
              <w:bottom w:val="single" w:sz="4" w:space="0" w:color="auto"/>
              <w:right w:val="single" w:sz="4" w:space="0" w:color="auto"/>
            </w:tcBorders>
            <w:shd w:val="clear" w:color="auto" w:fill="auto"/>
            <w:noWrap/>
            <w:vAlign w:val="center"/>
            <w:hideMark/>
          </w:tcPr>
          <w:p w14:paraId="10037756" w14:textId="77777777" w:rsidR="00606546" w:rsidRPr="00535D83" w:rsidRDefault="00606546" w:rsidP="00606546">
            <w:pPr>
              <w:rPr>
                <w:bCs/>
                <w:i/>
                <w:iCs/>
                <w:color w:val="00642D"/>
                <w:sz w:val="16"/>
                <w:szCs w:val="16"/>
              </w:rPr>
            </w:pPr>
            <w:r w:rsidRPr="00535D83">
              <w:rPr>
                <w:bCs/>
                <w:i/>
                <w:iCs/>
                <w:color w:val="00642D"/>
                <w:sz w:val="16"/>
                <w:szCs w:val="16"/>
              </w:rPr>
              <w:t> </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14:paraId="7005D982" w14:textId="77777777" w:rsidR="00606546" w:rsidRPr="00535D83" w:rsidRDefault="00606546" w:rsidP="00606546">
            <w:pPr>
              <w:rPr>
                <w:bCs/>
                <w:i/>
                <w:iCs/>
                <w:color w:val="00642D"/>
                <w:sz w:val="16"/>
                <w:szCs w:val="16"/>
              </w:rPr>
            </w:pPr>
            <w:r w:rsidRPr="00535D83">
              <w:rPr>
                <w:bCs/>
                <w:i/>
                <w:iCs/>
                <w:color w:val="00642D"/>
                <w:sz w:val="16"/>
                <w:szCs w:val="16"/>
              </w:rPr>
              <w:t> </w:t>
            </w:r>
          </w:p>
        </w:tc>
      </w:tr>
      <w:tr w:rsidR="00BD5940" w:rsidRPr="00535D83" w14:paraId="140201C5" w14:textId="77777777" w:rsidTr="00BD5940">
        <w:trPr>
          <w:trHeight w:val="225"/>
        </w:trPr>
        <w:tc>
          <w:tcPr>
            <w:tcW w:w="6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E131E" w14:textId="77777777" w:rsidR="00BD5940" w:rsidRPr="00535D83" w:rsidRDefault="00BD5940" w:rsidP="00606546">
            <w:pPr>
              <w:rPr>
                <w:color w:val="000000"/>
                <w:sz w:val="16"/>
                <w:szCs w:val="16"/>
              </w:rPr>
            </w:pP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14:paraId="63D06905" w14:textId="77777777" w:rsidR="00BD5940" w:rsidRPr="00535D83" w:rsidRDefault="00BD5940" w:rsidP="00606546">
            <w:pPr>
              <w:rPr>
                <w:color w:val="000000"/>
                <w:sz w:val="16"/>
                <w:szCs w:val="16"/>
              </w:rPr>
            </w:pPr>
          </w:p>
        </w:tc>
        <w:tc>
          <w:tcPr>
            <w:tcW w:w="429" w:type="pct"/>
            <w:tcBorders>
              <w:top w:val="single" w:sz="4" w:space="0" w:color="auto"/>
              <w:left w:val="nil"/>
              <w:bottom w:val="single" w:sz="4" w:space="0" w:color="auto"/>
              <w:right w:val="single" w:sz="4" w:space="0" w:color="auto"/>
            </w:tcBorders>
            <w:shd w:val="clear" w:color="auto" w:fill="auto"/>
            <w:noWrap/>
            <w:vAlign w:val="center"/>
            <w:hideMark/>
          </w:tcPr>
          <w:p w14:paraId="4D59E039" w14:textId="77777777" w:rsidR="00BD5940" w:rsidRPr="00535D83" w:rsidRDefault="00BD5940" w:rsidP="00606546">
            <w:pPr>
              <w:rPr>
                <w:bCs/>
                <w:color w:val="0000FF"/>
                <w:sz w:val="16"/>
                <w:szCs w:val="16"/>
              </w:rPr>
            </w:pPr>
          </w:p>
        </w:tc>
        <w:tc>
          <w:tcPr>
            <w:tcW w:w="429" w:type="pct"/>
            <w:tcBorders>
              <w:top w:val="single" w:sz="4" w:space="0" w:color="auto"/>
              <w:left w:val="nil"/>
              <w:bottom w:val="single" w:sz="4" w:space="0" w:color="auto"/>
              <w:right w:val="single" w:sz="4" w:space="0" w:color="auto"/>
            </w:tcBorders>
            <w:shd w:val="clear" w:color="auto" w:fill="auto"/>
            <w:noWrap/>
            <w:vAlign w:val="center"/>
            <w:hideMark/>
          </w:tcPr>
          <w:p w14:paraId="0BFBCAC5" w14:textId="77777777" w:rsidR="00BD5940" w:rsidRPr="00535D83" w:rsidRDefault="00BD5940" w:rsidP="00606546">
            <w:pPr>
              <w:rPr>
                <w:color w:val="000000"/>
                <w:sz w:val="16"/>
                <w:szCs w:val="16"/>
              </w:rPr>
            </w:pPr>
          </w:p>
        </w:tc>
        <w:tc>
          <w:tcPr>
            <w:tcW w:w="480" w:type="pct"/>
            <w:tcBorders>
              <w:top w:val="single" w:sz="4" w:space="0" w:color="auto"/>
              <w:left w:val="nil"/>
              <w:bottom w:val="single" w:sz="4" w:space="0" w:color="auto"/>
              <w:right w:val="single" w:sz="4" w:space="0" w:color="auto"/>
            </w:tcBorders>
            <w:shd w:val="clear" w:color="auto" w:fill="auto"/>
            <w:noWrap/>
            <w:vAlign w:val="center"/>
            <w:hideMark/>
          </w:tcPr>
          <w:p w14:paraId="559E95CC" w14:textId="77777777" w:rsidR="00BD5940" w:rsidRPr="00535D83" w:rsidRDefault="00BD5940" w:rsidP="00606546">
            <w:pPr>
              <w:rPr>
                <w:color w:val="000000"/>
                <w:sz w:val="16"/>
                <w:szCs w:val="16"/>
              </w:rPr>
            </w:pP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14:paraId="3FE58FB9" w14:textId="77777777" w:rsidR="00BD5940" w:rsidRPr="00535D83" w:rsidRDefault="00BD5940" w:rsidP="00606546">
            <w:pPr>
              <w:rPr>
                <w:color w:val="000000"/>
                <w:sz w:val="16"/>
                <w:szCs w:val="16"/>
              </w:rPr>
            </w:pPr>
          </w:p>
        </w:tc>
        <w:tc>
          <w:tcPr>
            <w:tcW w:w="312" w:type="pct"/>
            <w:tcBorders>
              <w:top w:val="single" w:sz="4" w:space="0" w:color="auto"/>
              <w:left w:val="nil"/>
              <w:bottom w:val="single" w:sz="4" w:space="0" w:color="auto"/>
              <w:right w:val="single" w:sz="4" w:space="0" w:color="auto"/>
            </w:tcBorders>
            <w:shd w:val="clear" w:color="auto" w:fill="auto"/>
            <w:noWrap/>
            <w:vAlign w:val="center"/>
            <w:hideMark/>
          </w:tcPr>
          <w:p w14:paraId="64C7732A" w14:textId="77777777" w:rsidR="00BD5940" w:rsidRPr="00535D83" w:rsidRDefault="00BD5940" w:rsidP="00606546">
            <w:pPr>
              <w:rPr>
                <w:color w:val="000000"/>
                <w:sz w:val="16"/>
                <w:szCs w:val="16"/>
              </w:rPr>
            </w:pPr>
          </w:p>
        </w:tc>
        <w:tc>
          <w:tcPr>
            <w:tcW w:w="737" w:type="pct"/>
            <w:tcBorders>
              <w:top w:val="single" w:sz="4" w:space="0" w:color="auto"/>
              <w:left w:val="nil"/>
              <w:bottom w:val="single" w:sz="4" w:space="0" w:color="auto"/>
              <w:right w:val="single" w:sz="4" w:space="0" w:color="auto"/>
            </w:tcBorders>
            <w:shd w:val="clear" w:color="auto" w:fill="auto"/>
            <w:noWrap/>
            <w:vAlign w:val="center"/>
            <w:hideMark/>
          </w:tcPr>
          <w:p w14:paraId="5299EC9F" w14:textId="77777777" w:rsidR="00BD5940" w:rsidRPr="00535D83" w:rsidRDefault="00BD5940" w:rsidP="00606546">
            <w:pPr>
              <w:rPr>
                <w:color w:val="000000"/>
                <w:sz w:val="16"/>
                <w:szCs w:val="16"/>
              </w:rPr>
            </w:pP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76176BD8" w14:textId="77777777" w:rsidR="00BD5940" w:rsidRPr="00535D83" w:rsidRDefault="00BD5940" w:rsidP="00606546">
            <w:pPr>
              <w:rPr>
                <w:color w:val="000000"/>
                <w:sz w:val="16"/>
                <w:szCs w:val="16"/>
              </w:rPr>
            </w:pPr>
          </w:p>
        </w:tc>
        <w:tc>
          <w:tcPr>
            <w:tcW w:w="396" w:type="pct"/>
            <w:tcBorders>
              <w:top w:val="single" w:sz="4" w:space="0" w:color="auto"/>
              <w:left w:val="nil"/>
              <w:bottom w:val="single" w:sz="4" w:space="0" w:color="auto"/>
              <w:right w:val="single" w:sz="4" w:space="0" w:color="auto"/>
            </w:tcBorders>
            <w:shd w:val="clear" w:color="auto" w:fill="auto"/>
            <w:noWrap/>
            <w:vAlign w:val="center"/>
            <w:hideMark/>
          </w:tcPr>
          <w:p w14:paraId="7B9146BC" w14:textId="77777777" w:rsidR="00BD5940" w:rsidRPr="00535D83" w:rsidRDefault="00BD5940" w:rsidP="00606546">
            <w:pPr>
              <w:rPr>
                <w:bCs/>
                <w:i/>
                <w:iCs/>
                <w:color w:val="00642D"/>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14:paraId="0F539183" w14:textId="77777777" w:rsidR="00BD5940" w:rsidRPr="00535D83" w:rsidRDefault="00BD5940" w:rsidP="00606546">
            <w:pPr>
              <w:rPr>
                <w:bCs/>
                <w:i/>
                <w:iCs/>
                <w:color w:val="00642D"/>
                <w:sz w:val="16"/>
                <w:szCs w:val="16"/>
              </w:rPr>
            </w:pPr>
          </w:p>
        </w:tc>
      </w:tr>
      <w:tr w:rsidR="00BD5940" w:rsidRPr="00535D83" w14:paraId="404936EC" w14:textId="77777777" w:rsidTr="00BD5940">
        <w:trPr>
          <w:trHeight w:val="225"/>
        </w:trPr>
        <w:tc>
          <w:tcPr>
            <w:tcW w:w="6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A985E" w14:textId="77777777" w:rsidR="00BD5940" w:rsidRPr="00535D83" w:rsidRDefault="00BD5940" w:rsidP="00606546">
            <w:pPr>
              <w:rPr>
                <w:color w:val="000000"/>
                <w:sz w:val="16"/>
                <w:szCs w:val="16"/>
              </w:rPr>
            </w:pP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14:paraId="2D8411A9" w14:textId="77777777" w:rsidR="00BD5940" w:rsidRPr="00535D83" w:rsidRDefault="00BD5940" w:rsidP="00606546">
            <w:pPr>
              <w:rPr>
                <w:color w:val="000000"/>
                <w:sz w:val="16"/>
                <w:szCs w:val="16"/>
              </w:rPr>
            </w:pPr>
          </w:p>
        </w:tc>
        <w:tc>
          <w:tcPr>
            <w:tcW w:w="429" w:type="pct"/>
            <w:tcBorders>
              <w:top w:val="single" w:sz="4" w:space="0" w:color="auto"/>
              <w:left w:val="nil"/>
              <w:bottom w:val="single" w:sz="4" w:space="0" w:color="auto"/>
              <w:right w:val="single" w:sz="4" w:space="0" w:color="auto"/>
            </w:tcBorders>
            <w:shd w:val="clear" w:color="auto" w:fill="auto"/>
            <w:noWrap/>
            <w:vAlign w:val="center"/>
            <w:hideMark/>
          </w:tcPr>
          <w:p w14:paraId="3EA64D1F" w14:textId="77777777" w:rsidR="00BD5940" w:rsidRPr="00535D83" w:rsidRDefault="00BD5940" w:rsidP="00606546">
            <w:pPr>
              <w:rPr>
                <w:bCs/>
                <w:color w:val="0000FF"/>
                <w:sz w:val="16"/>
                <w:szCs w:val="16"/>
              </w:rPr>
            </w:pPr>
          </w:p>
        </w:tc>
        <w:tc>
          <w:tcPr>
            <w:tcW w:w="429" w:type="pct"/>
            <w:tcBorders>
              <w:top w:val="single" w:sz="4" w:space="0" w:color="auto"/>
              <w:left w:val="nil"/>
              <w:bottom w:val="single" w:sz="4" w:space="0" w:color="auto"/>
              <w:right w:val="single" w:sz="4" w:space="0" w:color="auto"/>
            </w:tcBorders>
            <w:shd w:val="clear" w:color="auto" w:fill="auto"/>
            <w:noWrap/>
            <w:vAlign w:val="center"/>
            <w:hideMark/>
          </w:tcPr>
          <w:p w14:paraId="0CE9781B" w14:textId="77777777" w:rsidR="00BD5940" w:rsidRPr="00535D83" w:rsidRDefault="00BD5940" w:rsidP="00606546">
            <w:pPr>
              <w:rPr>
                <w:color w:val="000000"/>
                <w:sz w:val="16"/>
                <w:szCs w:val="16"/>
              </w:rPr>
            </w:pPr>
          </w:p>
        </w:tc>
        <w:tc>
          <w:tcPr>
            <w:tcW w:w="480" w:type="pct"/>
            <w:tcBorders>
              <w:top w:val="single" w:sz="4" w:space="0" w:color="auto"/>
              <w:left w:val="nil"/>
              <w:bottom w:val="single" w:sz="4" w:space="0" w:color="auto"/>
              <w:right w:val="single" w:sz="4" w:space="0" w:color="auto"/>
            </w:tcBorders>
            <w:shd w:val="clear" w:color="auto" w:fill="auto"/>
            <w:noWrap/>
            <w:vAlign w:val="center"/>
            <w:hideMark/>
          </w:tcPr>
          <w:p w14:paraId="73B14F1D" w14:textId="77777777" w:rsidR="00BD5940" w:rsidRPr="00535D83" w:rsidRDefault="00BD5940" w:rsidP="00606546">
            <w:pPr>
              <w:rPr>
                <w:color w:val="000000"/>
                <w:sz w:val="16"/>
                <w:szCs w:val="16"/>
              </w:rPr>
            </w:pP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14:paraId="74350B49" w14:textId="77777777" w:rsidR="00BD5940" w:rsidRPr="00535D83" w:rsidRDefault="00BD5940" w:rsidP="00606546">
            <w:pPr>
              <w:rPr>
                <w:color w:val="000000"/>
                <w:sz w:val="16"/>
                <w:szCs w:val="16"/>
              </w:rPr>
            </w:pPr>
          </w:p>
        </w:tc>
        <w:tc>
          <w:tcPr>
            <w:tcW w:w="312" w:type="pct"/>
            <w:tcBorders>
              <w:top w:val="single" w:sz="4" w:space="0" w:color="auto"/>
              <w:left w:val="nil"/>
              <w:bottom w:val="single" w:sz="4" w:space="0" w:color="auto"/>
              <w:right w:val="single" w:sz="4" w:space="0" w:color="auto"/>
            </w:tcBorders>
            <w:shd w:val="clear" w:color="auto" w:fill="auto"/>
            <w:noWrap/>
            <w:vAlign w:val="center"/>
            <w:hideMark/>
          </w:tcPr>
          <w:p w14:paraId="31FEE42F" w14:textId="77777777" w:rsidR="00BD5940" w:rsidRPr="00535D83" w:rsidRDefault="00BD5940" w:rsidP="00606546">
            <w:pPr>
              <w:rPr>
                <w:color w:val="000000"/>
                <w:sz w:val="16"/>
                <w:szCs w:val="16"/>
              </w:rPr>
            </w:pPr>
          </w:p>
        </w:tc>
        <w:tc>
          <w:tcPr>
            <w:tcW w:w="737" w:type="pct"/>
            <w:tcBorders>
              <w:top w:val="single" w:sz="4" w:space="0" w:color="auto"/>
              <w:left w:val="nil"/>
              <w:bottom w:val="single" w:sz="4" w:space="0" w:color="auto"/>
              <w:right w:val="single" w:sz="4" w:space="0" w:color="auto"/>
            </w:tcBorders>
            <w:shd w:val="clear" w:color="auto" w:fill="auto"/>
            <w:noWrap/>
            <w:vAlign w:val="center"/>
            <w:hideMark/>
          </w:tcPr>
          <w:p w14:paraId="1A84B1DF" w14:textId="77777777" w:rsidR="00BD5940" w:rsidRPr="00535D83" w:rsidRDefault="00BD5940" w:rsidP="00606546">
            <w:pPr>
              <w:rPr>
                <w:color w:val="000000"/>
                <w:sz w:val="16"/>
                <w:szCs w:val="16"/>
              </w:rPr>
            </w:pP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6FA886D5" w14:textId="77777777" w:rsidR="00BD5940" w:rsidRPr="00535D83" w:rsidRDefault="00BD5940" w:rsidP="00606546">
            <w:pPr>
              <w:rPr>
                <w:color w:val="000000"/>
                <w:sz w:val="16"/>
                <w:szCs w:val="16"/>
              </w:rPr>
            </w:pPr>
          </w:p>
        </w:tc>
        <w:tc>
          <w:tcPr>
            <w:tcW w:w="396" w:type="pct"/>
            <w:tcBorders>
              <w:top w:val="single" w:sz="4" w:space="0" w:color="auto"/>
              <w:left w:val="nil"/>
              <w:bottom w:val="single" w:sz="4" w:space="0" w:color="auto"/>
              <w:right w:val="single" w:sz="4" w:space="0" w:color="auto"/>
            </w:tcBorders>
            <w:shd w:val="clear" w:color="auto" w:fill="auto"/>
            <w:noWrap/>
            <w:vAlign w:val="center"/>
            <w:hideMark/>
          </w:tcPr>
          <w:p w14:paraId="2F499CE1" w14:textId="77777777" w:rsidR="00BD5940" w:rsidRPr="00535D83" w:rsidRDefault="00BD5940" w:rsidP="00606546">
            <w:pPr>
              <w:rPr>
                <w:bCs/>
                <w:i/>
                <w:iCs/>
                <w:color w:val="00642D"/>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14:paraId="36143530" w14:textId="77777777" w:rsidR="00BD5940" w:rsidRPr="00535D83" w:rsidRDefault="00BD5940" w:rsidP="00606546">
            <w:pPr>
              <w:rPr>
                <w:bCs/>
                <w:i/>
                <w:iCs/>
                <w:color w:val="00642D"/>
                <w:sz w:val="16"/>
                <w:szCs w:val="16"/>
              </w:rPr>
            </w:pPr>
          </w:p>
        </w:tc>
      </w:tr>
      <w:tr w:rsidR="00BD5940" w:rsidRPr="00535D83" w14:paraId="1637407A" w14:textId="77777777" w:rsidTr="00BD5940">
        <w:trPr>
          <w:trHeight w:val="225"/>
        </w:trPr>
        <w:tc>
          <w:tcPr>
            <w:tcW w:w="6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CD652" w14:textId="77777777" w:rsidR="00BD5940" w:rsidRPr="00535D83" w:rsidRDefault="00BD5940" w:rsidP="00606546">
            <w:pPr>
              <w:rPr>
                <w:color w:val="000000"/>
                <w:sz w:val="16"/>
                <w:szCs w:val="16"/>
              </w:rPr>
            </w:pP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14:paraId="7446F8C7" w14:textId="77777777" w:rsidR="00BD5940" w:rsidRPr="00535D83" w:rsidRDefault="00BD5940" w:rsidP="00606546">
            <w:pPr>
              <w:rPr>
                <w:color w:val="000000"/>
                <w:sz w:val="16"/>
                <w:szCs w:val="16"/>
              </w:rPr>
            </w:pPr>
          </w:p>
        </w:tc>
        <w:tc>
          <w:tcPr>
            <w:tcW w:w="429" w:type="pct"/>
            <w:tcBorders>
              <w:top w:val="single" w:sz="4" w:space="0" w:color="auto"/>
              <w:left w:val="nil"/>
              <w:bottom w:val="single" w:sz="4" w:space="0" w:color="auto"/>
              <w:right w:val="single" w:sz="4" w:space="0" w:color="auto"/>
            </w:tcBorders>
            <w:shd w:val="clear" w:color="auto" w:fill="auto"/>
            <w:noWrap/>
            <w:vAlign w:val="center"/>
            <w:hideMark/>
          </w:tcPr>
          <w:p w14:paraId="61C2E732" w14:textId="77777777" w:rsidR="00BD5940" w:rsidRPr="00535D83" w:rsidRDefault="00BD5940" w:rsidP="00606546">
            <w:pPr>
              <w:rPr>
                <w:bCs/>
                <w:color w:val="0000FF"/>
                <w:sz w:val="16"/>
                <w:szCs w:val="16"/>
              </w:rPr>
            </w:pPr>
          </w:p>
        </w:tc>
        <w:tc>
          <w:tcPr>
            <w:tcW w:w="429" w:type="pct"/>
            <w:tcBorders>
              <w:top w:val="single" w:sz="4" w:space="0" w:color="auto"/>
              <w:left w:val="nil"/>
              <w:bottom w:val="single" w:sz="4" w:space="0" w:color="auto"/>
              <w:right w:val="single" w:sz="4" w:space="0" w:color="auto"/>
            </w:tcBorders>
            <w:shd w:val="clear" w:color="auto" w:fill="auto"/>
            <w:noWrap/>
            <w:vAlign w:val="center"/>
            <w:hideMark/>
          </w:tcPr>
          <w:p w14:paraId="0D2C6194" w14:textId="77777777" w:rsidR="00BD5940" w:rsidRPr="00535D83" w:rsidRDefault="00BD5940" w:rsidP="00606546">
            <w:pPr>
              <w:rPr>
                <w:color w:val="000000"/>
                <w:sz w:val="16"/>
                <w:szCs w:val="16"/>
              </w:rPr>
            </w:pPr>
          </w:p>
        </w:tc>
        <w:tc>
          <w:tcPr>
            <w:tcW w:w="480" w:type="pct"/>
            <w:tcBorders>
              <w:top w:val="single" w:sz="4" w:space="0" w:color="auto"/>
              <w:left w:val="nil"/>
              <w:bottom w:val="single" w:sz="4" w:space="0" w:color="auto"/>
              <w:right w:val="single" w:sz="4" w:space="0" w:color="auto"/>
            </w:tcBorders>
            <w:shd w:val="clear" w:color="auto" w:fill="auto"/>
            <w:noWrap/>
            <w:vAlign w:val="center"/>
            <w:hideMark/>
          </w:tcPr>
          <w:p w14:paraId="7AA81A44" w14:textId="77777777" w:rsidR="00BD5940" w:rsidRPr="00535D83" w:rsidRDefault="00BD5940" w:rsidP="00606546">
            <w:pPr>
              <w:rPr>
                <w:color w:val="000000"/>
                <w:sz w:val="16"/>
                <w:szCs w:val="16"/>
              </w:rPr>
            </w:pP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14:paraId="1E04A90D" w14:textId="77777777" w:rsidR="00BD5940" w:rsidRPr="00535D83" w:rsidRDefault="00BD5940" w:rsidP="00606546">
            <w:pPr>
              <w:rPr>
                <w:color w:val="000000"/>
                <w:sz w:val="16"/>
                <w:szCs w:val="16"/>
              </w:rPr>
            </w:pPr>
          </w:p>
        </w:tc>
        <w:tc>
          <w:tcPr>
            <w:tcW w:w="312" w:type="pct"/>
            <w:tcBorders>
              <w:top w:val="single" w:sz="4" w:space="0" w:color="auto"/>
              <w:left w:val="nil"/>
              <w:bottom w:val="single" w:sz="4" w:space="0" w:color="auto"/>
              <w:right w:val="single" w:sz="4" w:space="0" w:color="auto"/>
            </w:tcBorders>
            <w:shd w:val="clear" w:color="auto" w:fill="auto"/>
            <w:noWrap/>
            <w:vAlign w:val="center"/>
            <w:hideMark/>
          </w:tcPr>
          <w:p w14:paraId="33D6256D" w14:textId="77777777" w:rsidR="00BD5940" w:rsidRPr="00535D83" w:rsidRDefault="00BD5940" w:rsidP="00606546">
            <w:pPr>
              <w:rPr>
                <w:color w:val="000000"/>
                <w:sz w:val="16"/>
                <w:szCs w:val="16"/>
              </w:rPr>
            </w:pPr>
          </w:p>
        </w:tc>
        <w:tc>
          <w:tcPr>
            <w:tcW w:w="737" w:type="pct"/>
            <w:tcBorders>
              <w:top w:val="single" w:sz="4" w:space="0" w:color="auto"/>
              <w:left w:val="nil"/>
              <w:bottom w:val="single" w:sz="4" w:space="0" w:color="auto"/>
              <w:right w:val="single" w:sz="4" w:space="0" w:color="auto"/>
            </w:tcBorders>
            <w:shd w:val="clear" w:color="auto" w:fill="auto"/>
            <w:noWrap/>
            <w:vAlign w:val="center"/>
            <w:hideMark/>
          </w:tcPr>
          <w:p w14:paraId="396687F0" w14:textId="77777777" w:rsidR="00BD5940" w:rsidRPr="00535D83" w:rsidRDefault="00BD5940" w:rsidP="00606546">
            <w:pPr>
              <w:rPr>
                <w:color w:val="000000"/>
                <w:sz w:val="16"/>
                <w:szCs w:val="16"/>
              </w:rPr>
            </w:pP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2D79C4A6" w14:textId="77777777" w:rsidR="00BD5940" w:rsidRPr="00535D83" w:rsidRDefault="00BD5940" w:rsidP="00606546">
            <w:pPr>
              <w:rPr>
                <w:color w:val="000000"/>
                <w:sz w:val="16"/>
                <w:szCs w:val="16"/>
              </w:rPr>
            </w:pPr>
          </w:p>
        </w:tc>
        <w:tc>
          <w:tcPr>
            <w:tcW w:w="396" w:type="pct"/>
            <w:tcBorders>
              <w:top w:val="single" w:sz="4" w:space="0" w:color="auto"/>
              <w:left w:val="nil"/>
              <w:bottom w:val="single" w:sz="4" w:space="0" w:color="auto"/>
              <w:right w:val="single" w:sz="4" w:space="0" w:color="auto"/>
            </w:tcBorders>
            <w:shd w:val="clear" w:color="auto" w:fill="auto"/>
            <w:noWrap/>
            <w:vAlign w:val="center"/>
            <w:hideMark/>
          </w:tcPr>
          <w:p w14:paraId="3379F291" w14:textId="77777777" w:rsidR="00BD5940" w:rsidRPr="00535D83" w:rsidRDefault="00BD5940" w:rsidP="00606546">
            <w:pPr>
              <w:rPr>
                <w:bCs/>
                <w:i/>
                <w:iCs/>
                <w:color w:val="00642D"/>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14:paraId="685B6B7B" w14:textId="77777777" w:rsidR="00BD5940" w:rsidRPr="00535D83" w:rsidRDefault="00BD5940" w:rsidP="00606546">
            <w:pPr>
              <w:rPr>
                <w:bCs/>
                <w:i/>
                <w:iCs/>
                <w:color w:val="00642D"/>
                <w:sz w:val="16"/>
                <w:szCs w:val="16"/>
              </w:rPr>
            </w:pPr>
          </w:p>
        </w:tc>
      </w:tr>
      <w:tr w:rsidR="00BD5940" w:rsidRPr="00535D83" w14:paraId="141DC652" w14:textId="77777777" w:rsidTr="00BD5940">
        <w:trPr>
          <w:trHeight w:val="225"/>
        </w:trPr>
        <w:tc>
          <w:tcPr>
            <w:tcW w:w="6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14649" w14:textId="77777777" w:rsidR="00BD5940" w:rsidRPr="00535D83" w:rsidRDefault="00BD5940" w:rsidP="00606546">
            <w:pPr>
              <w:rPr>
                <w:color w:val="000000"/>
                <w:sz w:val="16"/>
                <w:szCs w:val="16"/>
              </w:rPr>
            </w:pP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14:paraId="0BE240AE" w14:textId="77777777" w:rsidR="00BD5940" w:rsidRPr="00535D83" w:rsidRDefault="00BD5940" w:rsidP="00606546">
            <w:pPr>
              <w:rPr>
                <w:color w:val="000000"/>
                <w:sz w:val="16"/>
                <w:szCs w:val="16"/>
              </w:rPr>
            </w:pPr>
          </w:p>
        </w:tc>
        <w:tc>
          <w:tcPr>
            <w:tcW w:w="429" w:type="pct"/>
            <w:tcBorders>
              <w:top w:val="single" w:sz="4" w:space="0" w:color="auto"/>
              <w:left w:val="nil"/>
              <w:bottom w:val="single" w:sz="4" w:space="0" w:color="auto"/>
              <w:right w:val="single" w:sz="4" w:space="0" w:color="auto"/>
            </w:tcBorders>
            <w:shd w:val="clear" w:color="auto" w:fill="auto"/>
            <w:noWrap/>
            <w:vAlign w:val="center"/>
            <w:hideMark/>
          </w:tcPr>
          <w:p w14:paraId="01D804BE" w14:textId="77777777" w:rsidR="00BD5940" w:rsidRPr="00535D83" w:rsidRDefault="00BD5940" w:rsidP="00606546">
            <w:pPr>
              <w:rPr>
                <w:bCs/>
                <w:color w:val="0000FF"/>
                <w:sz w:val="16"/>
                <w:szCs w:val="16"/>
              </w:rPr>
            </w:pPr>
          </w:p>
        </w:tc>
        <w:tc>
          <w:tcPr>
            <w:tcW w:w="429" w:type="pct"/>
            <w:tcBorders>
              <w:top w:val="single" w:sz="4" w:space="0" w:color="auto"/>
              <w:left w:val="nil"/>
              <w:bottom w:val="single" w:sz="4" w:space="0" w:color="auto"/>
              <w:right w:val="single" w:sz="4" w:space="0" w:color="auto"/>
            </w:tcBorders>
            <w:shd w:val="clear" w:color="auto" w:fill="auto"/>
            <w:noWrap/>
            <w:vAlign w:val="center"/>
            <w:hideMark/>
          </w:tcPr>
          <w:p w14:paraId="573AA2F9" w14:textId="77777777" w:rsidR="00BD5940" w:rsidRPr="00535D83" w:rsidRDefault="00BD5940" w:rsidP="00606546">
            <w:pPr>
              <w:rPr>
                <w:color w:val="000000"/>
                <w:sz w:val="16"/>
                <w:szCs w:val="16"/>
              </w:rPr>
            </w:pPr>
          </w:p>
        </w:tc>
        <w:tc>
          <w:tcPr>
            <w:tcW w:w="480" w:type="pct"/>
            <w:tcBorders>
              <w:top w:val="single" w:sz="4" w:space="0" w:color="auto"/>
              <w:left w:val="nil"/>
              <w:bottom w:val="single" w:sz="4" w:space="0" w:color="auto"/>
              <w:right w:val="single" w:sz="4" w:space="0" w:color="auto"/>
            </w:tcBorders>
            <w:shd w:val="clear" w:color="auto" w:fill="auto"/>
            <w:noWrap/>
            <w:vAlign w:val="center"/>
            <w:hideMark/>
          </w:tcPr>
          <w:p w14:paraId="7F8AFBE7" w14:textId="77777777" w:rsidR="00BD5940" w:rsidRPr="00535D83" w:rsidRDefault="00BD5940" w:rsidP="00606546">
            <w:pPr>
              <w:rPr>
                <w:color w:val="000000"/>
                <w:sz w:val="16"/>
                <w:szCs w:val="16"/>
              </w:rPr>
            </w:pP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14:paraId="11EECEC6" w14:textId="77777777" w:rsidR="00BD5940" w:rsidRPr="00535D83" w:rsidRDefault="00BD5940" w:rsidP="00606546">
            <w:pPr>
              <w:rPr>
                <w:color w:val="000000"/>
                <w:sz w:val="16"/>
                <w:szCs w:val="16"/>
              </w:rPr>
            </w:pPr>
          </w:p>
        </w:tc>
        <w:tc>
          <w:tcPr>
            <w:tcW w:w="312" w:type="pct"/>
            <w:tcBorders>
              <w:top w:val="single" w:sz="4" w:space="0" w:color="auto"/>
              <w:left w:val="nil"/>
              <w:bottom w:val="single" w:sz="4" w:space="0" w:color="auto"/>
              <w:right w:val="single" w:sz="4" w:space="0" w:color="auto"/>
            </w:tcBorders>
            <w:shd w:val="clear" w:color="auto" w:fill="auto"/>
            <w:noWrap/>
            <w:vAlign w:val="center"/>
            <w:hideMark/>
          </w:tcPr>
          <w:p w14:paraId="117F2D2B" w14:textId="77777777" w:rsidR="00BD5940" w:rsidRPr="00535D83" w:rsidRDefault="00BD5940" w:rsidP="00606546">
            <w:pPr>
              <w:rPr>
                <w:color w:val="000000"/>
                <w:sz w:val="16"/>
                <w:szCs w:val="16"/>
              </w:rPr>
            </w:pPr>
          </w:p>
        </w:tc>
        <w:tc>
          <w:tcPr>
            <w:tcW w:w="737" w:type="pct"/>
            <w:tcBorders>
              <w:top w:val="single" w:sz="4" w:space="0" w:color="auto"/>
              <w:left w:val="nil"/>
              <w:bottom w:val="single" w:sz="4" w:space="0" w:color="auto"/>
              <w:right w:val="single" w:sz="4" w:space="0" w:color="auto"/>
            </w:tcBorders>
            <w:shd w:val="clear" w:color="auto" w:fill="auto"/>
            <w:noWrap/>
            <w:vAlign w:val="center"/>
            <w:hideMark/>
          </w:tcPr>
          <w:p w14:paraId="56F476AE" w14:textId="77777777" w:rsidR="00BD5940" w:rsidRPr="00535D83" w:rsidRDefault="00BD5940" w:rsidP="00606546">
            <w:pPr>
              <w:rPr>
                <w:color w:val="000000"/>
                <w:sz w:val="16"/>
                <w:szCs w:val="16"/>
              </w:rPr>
            </w:pP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7B79C38E" w14:textId="77777777" w:rsidR="00BD5940" w:rsidRPr="00535D83" w:rsidRDefault="00BD5940" w:rsidP="00606546">
            <w:pPr>
              <w:rPr>
                <w:color w:val="000000"/>
                <w:sz w:val="16"/>
                <w:szCs w:val="16"/>
              </w:rPr>
            </w:pPr>
          </w:p>
        </w:tc>
        <w:tc>
          <w:tcPr>
            <w:tcW w:w="396" w:type="pct"/>
            <w:tcBorders>
              <w:top w:val="single" w:sz="4" w:space="0" w:color="auto"/>
              <w:left w:val="nil"/>
              <w:bottom w:val="single" w:sz="4" w:space="0" w:color="auto"/>
              <w:right w:val="single" w:sz="4" w:space="0" w:color="auto"/>
            </w:tcBorders>
            <w:shd w:val="clear" w:color="auto" w:fill="auto"/>
            <w:noWrap/>
            <w:vAlign w:val="center"/>
            <w:hideMark/>
          </w:tcPr>
          <w:p w14:paraId="09501055" w14:textId="77777777" w:rsidR="00BD5940" w:rsidRPr="00535D83" w:rsidRDefault="00BD5940" w:rsidP="00606546">
            <w:pPr>
              <w:rPr>
                <w:bCs/>
                <w:i/>
                <w:iCs/>
                <w:color w:val="00642D"/>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14:paraId="5F8F362A" w14:textId="77777777" w:rsidR="00BD5940" w:rsidRPr="00535D83" w:rsidRDefault="00BD5940" w:rsidP="00606546">
            <w:pPr>
              <w:rPr>
                <w:bCs/>
                <w:i/>
                <w:iCs/>
                <w:color w:val="00642D"/>
                <w:sz w:val="16"/>
                <w:szCs w:val="16"/>
              </w:rPr>
            </w:pPr>
          </w:p>
        </w:tc>
      </w:tr>
      <w:tr w:rsidR="00BD5940" w:rsidRPr="00535D83" w14:paraId="4DE80596" w14:textId="77777777" w:rsidTr="00BD5940">
        <w:trPr>
          <w:trHeight w:val="225"/>
        </w:trPr>
        <w:tc>
          <w:tcPr>
            <w:tcW w:w="6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E0231" w14:textId="77777777" w:rsidR="00BD5940" w:rsidRPr="00535D83" w:rsidRDefault="00BD5940" w:rsidP="00606546">
            <w:pPr>
              <w:rPr>
                <w:color w:val="000000"/>
                <w:sz w:val="16"/>
                <w:szCs w:val="16"/>
              </w:rPr>
            </w:pP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14:paraId="2CB6F9CE" w14:textId="77777777" w:rsidR="00BD5940" w:rsidRPr="00535D83" w:rsidRDefault="00BD5940" w:rsidP="00606546">
            <w:pPr>
              <w:rPr>
                <w:color w:val="000000"/>
                <w:sz w:val="16"/>
                <w:szCs w:val="16"/>
              </w:rPr>
            </w:pPr>
          </w:p>
        </w:tc>
        <w:tc>
          <w:tcPr>
            <w:tcW w:w="429" w:type="pct"/>
            <w:tcBorders>
              <w:top w:val="single" w:sz="4" w:space="0" w:color="auto"/>
              <w:left w:val="nil"/>
              <w:bottom w:val="single" w:sz="4" w:space="0" w:color="auto"/>
              <w:right w:val="single" w:sz="4" w:space="0" w:color="auto"/>
            </w:tcBorders>
            <w:shd w:val="clear" w:color="auto" w:fill="auto"/>
            <w:noWrap/>
            <w:vAlign w:val="center"/>
            <w:hideMark/>
          </w:tcPr>
          <w:p w14:paraId="029A0BD0" w14:textId="77777777" w:rsidR="00BD5940" w:rsidRPr="00535D83" w:rsidRDefault="00BD5940" w:rsidP="00606546">
            <w:pPr>
              <w:rPr>
                <w:bCs/>
                <w:color w:val="0000FF"/>
                <w:sz w:val="16"/>
                <w:szCs w:val="16"/>
              </w:rPr>
            </w:pPr>
          </w:p>
        </w:tc>
        <w:tc>
          <w:tcPr>
            <w:tcW w:w="429" w:type="pct"/>
            <w:tcBorders>
              <w:top w:val="single" w:sz="4" w:space="0" w:color="auto"/>
              <w:left w:val="nil"/>
              <w:bottom w:val="single" w:sz="4" w:space="0" w:color="auto"/>
              <w:right w:val="single" w:sz="4" w:space="0" w:color="auto"/>
            </w:tcBorders>
            <w:shd w:val="clear" w:color="auto" w:fill="auto"/>
            <w:noWrap/>
            <w:vAlign w:val="center"/>
            <w:hideMark/>
          </w:tcPr>
          <w:p w14:paraId="6AC3D1F9" w14:textId="77777777" w:rsidR="00BD5940" w:rsidRPr="00535D83" w:rsidRDefault="00BD5940" w:rsidP="00606546">
            <w:pPr>
              <w:rPr>
                <w:color w:val="000000"/>
                <w:sz w:val="16"/>
                <w:szCs w:val="16"/>
              </w:rPr>
            </w:pPr>
          </w:p>
        </w:tc>
        <w:tc>
          <w:tcPr>
            <w:tcW w:w="480" w:type="pct"/>
            <w:tcBorders>
              <w:top w:val="single" w:sz="4" w:space="0" w:color="auto"/>
              <w:left w:val="nil"/>
              <w:bottom w:val="single" w:sz="4" w:space="0" w:color="auto"/>
              <w:right w:val="single" w:sz="4" w:space="0" w:color="auto"/>
            </w:tcBorders>
            <w:shd w:val="clear" w:color="auto" w:fill="auto"/>
            <w:noWrap/>
            <w:vAlign w:val="center"/>
            <w:hideMark/>
          </w:tcPr>
          <w:p w14:paraId="755B2C20" w14:textId="77777777" w:rsidR="00BD5940" w:rsidRPr="00535D83" w:rsidRDefault="00BD5940" w:rsidP="00606546">
            <w:pPr>
              <w:rPr>
                <w:color w:val="000000"/>
                <w:sz w:val="16"/>
                <w:szCs w:val="16"/>
              </w:rPr>
            </w:pP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14:paraId="45B8C355" w14:textId="77777777" w:rsidR="00BD5940" w:rsidRPr="00535D83" w:rsidRDefault="00BD5940" w:rsidP="00606546">
            <w:pPr>
              <w:rPr>
                <w:color w:val="000000"/>
                <w:sz w:val="16"/>
                <w:szCs w:val="16"/>
              </w:rPr>
            </w:pPr>
          </w:p>
        </w:tc>
        <w:tc>
          <w:tcPr>
            <w:tcW w:w="312" w:type="pct"/>
            <w:tcBorders>
              <w:top w:val="single" w:sz="4" w:space="0" w:color="auto"/>
              <w:left w:val="nil"/>
              <w:bottom w:val="single" w:sz="4" w:space="0" w:color="auto"/>
              <w:right w:val="single" w:sz="4" w:space="0" w:color="auto"/>
            </w:tcBorders>
            <w:shd w:val="clear" w:color="auto" w:fill="auto"/>
            <w:noWrap/>
            <w:vAlign w:val="center"/>
            <w:hideMark/>
          </w:tcPr>
          <w:p w14:paraId="5C2A6985" w14:textId="77777777" w:rsidR="00BD5940" w:rsidRPr="00535D83" w:rsidRDefault="00BD5940" w:rsidP="00606546">
            <w:pPr>
              <w:rPr>
                <w:color w:val="000000"/>
                <w:sz w:val="16"/>
                <w:szCs w:val="16"/>
              </w:rPr>
            </w:pPr>
          </w:p>
        </w:tc>
        <w:tc>
          <w:tcPr>
            <w:tcW w:w="737" w:type="pct"/>
            <w:tcBorders>
              <w:top w:val="single" w:sz="4" w:space="0" w:color="auto"/>
              <w:left w:val="nil"/>
              <w:bottom w:val="single" w:sz="4" w:space="0" w:color="auto"/>
              <w:right w:val="single" w:sz="4" w:space="0" w:color="auto"/>
            </w:tcBorders>
            <w:shd w:val="clear" w:color="auto" w:fill="auto"/>
            <w:noWrap/>
            <w:vAlign w:val="center"/>
            <w:hideMark/>
          </w:tcPr>
          <w:p w14:paraId="621F04C2" w14:textId="77777777" w:rsidR="00BD5940" w:rsidRPr="00535D83" w:rsidRDefault="00BD5940" w:rsidP="00606546">
            <w:pPr>
              <w:rPr>
                <w:color w:val="000000"/>
                <w:sz w:val="16"/>
                <w:szCs w:val="16"/>
              </w:rPr>
            </w:pP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5B066077" w14:textId="77777777" w:rsidR="00BD5940" w:rsidRPr="00535D83" w:rsidRDefault="00BD5940" w:rsidP="00606546">
            <w:pPr>
              <w:rPr>
                <w:color w:val="000000"/>
                <w:sz w:val="16"/>
                <w:szCs w:val="16"/>
              </w:rPr>
            </w:pPr>
          </w:p>
        </w:tc>
        <w:tc>
          <w:tcPr>
            <w:tcW w:w="396" w:type="pct"/>
            <w:tcBorders>
              <w:top w:val="single" w:sz="4" w:space="0" w:color="auto"/>
              <w:left w:val="nil"/>
              <w:bottom w:val="single" w:sz="4" w:space="0" w:color="auto"/>
              <w:right w:val="single" w:sz="4" w:space="0" w:color="auto"/>
            </w:tcBorders>
            <w:shd w:val="clear" w:color="auto" w:fill="auto"/>
            <w:noWrap/>
            <w:vAlign w:val="center"/>
            <w:hideMark/>
          </w:tcPr>
          <w:p w14:paraId="1EAF94D7" w14:textId="77777777" w:rsidR="00BD5940" w:rsidRPr="00535D83" w:rsidRDefault="00BD5940" w:rsidP="00606546">
            <w:pPr>
              <w:rPr>
                <w:bCs/>
                <w:i/>
                <w:iCs/>
                <w:color w:val="00642D"/>
                <w:sz w:val="16"/>
                <w:szCs w:val="16"/>
              </w:rPr>
            </w:pP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14:paraId="50EDCD41" w14:textId="77777777" w:rsidR="00BD5940" w:rsidRPr="00535D83" w:rsidRDefault="00BD5940" w:rsidP="00606546">
            <w:pPr>
              <w:rPr>
                <w:bCs/>
                <w:i/>
                <w:iCs/>
                <w:color w:val="00642D"/>
                <w:sz w:val="16"/>
                <w:szCs w:val="16"/>
              </w:rPr>
            </w:pPr>
          </w:p>
        </w:tc>
      </w:tr>
    </w:tbl>
    <w:p w14:paraId="592B3690" w14:textId="77777777" w:rsidR="00606546" w:rsidRPr="00535D83" w:rsidRDefault="00606546" w:rsidP="00606546">
      <w:pPr>
        <w:pStyle w:val="1"/>
        <w:jc w:val="right"/>
        <w:rPr>
          <w:i/>
        </w:rPr>
      </w:pPr>
    </w:p>
    <w:p w14:paraId="69D921CE" w14:textId="77777777" w:rsidR="00606546" w:rsidRPr="00535D83" w:rsidRDefault="00606546" w:rsidP="00606546">
      <w:pPr>
        <w:tabs>
          <w:tab w:val="left" w:pos="3060"/>
        </w:tabs>
        <w:jc w:val="right"/>
        <w:rPr>
          <w:i/>
        </w:rPr>
      </w:pPr>
    </w:p>
    <w:p w14:paraId="49F2C077" w14:textId="77777777" w:rsidR="00606546" w:rsidRPr="00535D83" w:rsidRDefault="00606546" w:rsidP="00606546">
      <w:pPr>
        <w:tabs>
          <w:tab w:val="left" w:pos="3060"/>
        </w:tabs>
        <w:jc w:val="right"/>
        <w:rPr>
          <w:i/>
        </w:rPr>
      </w:pPr>
    </w:p>
    <w:p w14:paraId="00CE6CE7" w14:textId="77777777" w:rsidR="00606546" w:rsidRPr="00535D83" w:rsidRDefault="00606546" w:rsidP="00606546">
      <w:pPr>
        <w:ind w:right="-426"/>
        <w:jc w:val="center"/>
      </w:pPr>
    </w:p>
    <w:p w14:paraId="0A347AF7" w14:textId="77777777" w:rsidR="00606546" w:rsidRPr="00535D83" w:rsidRDefault="00606546" w:rsidP="00606546">
      <w:pPr>
        <w:ind w:left="426" w:right="-162"/>
        <w:jc w:val="center"/>
        <w:rPr>
          <w:b/>
        </w:rPr>
      </w:pPr>
      <w:r w:rsidRPr="00535D83">
        <w:rPr>
          <w:b/>
        </w:rPr>
        <w:t>ПОДПИСИ СТОРОН:</w:t>
      </w:r>
    </w:p>
    <w:p w14:paraId="1A5E0D2E" w14:textId="77777777" w:rsidR="00606546" w:rsidRPr="00535D83" w:rsidRDefault="00606546" w:rsidP="00606546">
      <w:pPr>
        <w:ind w:left="426" w:right="-162"/>
        <w:jc w:val="center"/>
        <w:rPr>
          <w:b/>
        </w:rPr>
      </w:pPr>
    </w:p>
    <w:tbl>
      <w:tblPr>
        <w:tblW w:w="10456" w:type="dxa"/>
        <w:jc w:val="center"/>
        <w:tblLook w:val="01E0" w:firstRow="1" w:lastRow="1" w:firstColumn="1" w:lastColumn="1" w:noHBand="0" w:noVBand="0"/>
      </w:tblPr>
      <w:tblGrid>
        <w:gridCol w:w="5228"/>
        <w:gridCol w:w="5228"/>
      </w:tblGrid>
      <w:tr w:rsidR="00606546" w:rsidRPr="00535D83" w14:paraId="02D06442" w14:textId="77777777" w:rsidTr="00606546">
        <w:trPr>
          <w:jc w:val="center"/>
        </w:trPr>
        <w:tc>
          <w:tcPr>
            <w:tcW w:w="5228" w:type="dxa"/>
          </w:tcPr>
          <w:p w14:paraId="252C6C93" w14:textId="77777777" w:rsidR="00606546" w:rsidRPr="00535D83" w:rsidRDefault="00606546" w:rsidP="00606546">
            <w:pPr>
              <w:ind w:right="-162"/>
              <w:rPr>
                <w:b/>
                <w:sz w:val="22"/>
                <w:szCs w:val="22"/>
              </w:rPr>
            </w:pPr>
          </w:p>
          <w:p w14:paraId="344E10D7" w14:textId="77777777" w:rsidR="00606546" w:rsidRPr="00535D83" w:rsidRDefault="00606546" w:rsidP="00606546">
            <w:pPr>
              <w:ind w:right="-162"/>
              <w:rPr>
                <w:b/>
                <w:sz w:val="22"/>
                <w:szCs w:val="22"/>
              </w:rPr>
            </w:pPr>
            <w:r w:rsidRPr="00535D83">
              <w:rPr>
                <w:b/>
                <w:sz w:val="22"/>
                <w:szCs w:val="22"/>
              </w:rPr>
              <w:t xml:space="preserve">Ресурсоснабжающая организация: </w:t>
            </w:r>
          </w:p>
        </w:tc>
        <w:tc>
          <w:tcPr>
            <w:tcW w:w="5228" w:type="dxa"/>
          </w:tcPr>
          <w:p w14:paraId="31E8EA9A" w14:textId="77777777" w:rsidR="00606546" w:rsidRPr="00535D83" w:rsidRDefault="00606546" w:rsidP="00606546">
            <w:pPr>
              <w:ind w:right="-162"/>
              <w:rPr>
                <w:b/>
                <w:sz w:val="22"/>
                <w:szCs w:val="22"/>
              </w:rPr>
            </w:pPr>
          </w:p>
          <w:p w14:paraId="4F7CD3A6" w14:textId="77777777" w:rsidR="00606546" w:rsidRPr="00535D83" w:rsidRDefault="00606546" w:rsidP="00606546">
            <w:pPr>
              <w:ind w:right="-162" w:hanging="108"/>
              <w:rPr>
                <w:b/>
                <w:sz w:val="22"/>
                <w:szCs w:val="22"/>
              </w:rPr>
            </w:pPr>
            <w:r w:rsidRPr="00535D83">
              <w:rPr>
                <w:b/>
                <w:sz w:val="22"/>
                <w:szCs w:val="22"/>
                <w:lang w:val="en-US"/>
              </w:rPr>
              <w:t xml:space="preserve">                        </w:t>
            </w:r>
            <w:r w:rsidRPr="00535D83">
              <w:rPr>
                <w:b/>
                <w:sz w:val="22"/>
                <w:szCs w:val="22"/>
              </w:rPr>
              <w:t>АБОНЕНТ:</w:t>
            </w:r>
          </w:p>
        </w:tc>
      </w:tr>
      <w:tr w:rsidR="002F0990" w:rsidRPr="00535D83" w14:paraId="6F8C7933" w14:textId="77777777" w:rsidTr="00606546">
        <w:trPr>
          <w:jc w:val="center"/>
        </w:trPr>
        <w:tc>
          <w:tcPr>
            <w:tcW w:w="5228" w:type="dxa"/>
          </w:tcPr>
          <w:p w14:paraId="0FA2E4C9" w14:textId="77777777" w:rsidR="002F0990" w:rsidRPr="00535D83" w:rsidRDefault="002F0990" w:rsidP="00BC64AB">
            <w:pPr>
              <w:ind w:right="-162"/>
              <w:rPr>
                <w:sz w:val="22"/>
                <w:szCs w:val="22"/>
              </w:rPr>
            </w:pPr>
            <w:r w:rsidRPr="00535D83">
              <w:rPr>
                <w:sz w:val="22"/>
                <w:szCs w:val="22"/>
              </w:rPr>
              <w:t xml:space="preserve"> </w:t>
            </w:r>
          </w:p>
          <w:p w14:paraId="772FBE52" w14:textId="77777777" w:rsidR="002F0990" w:rsidRPr="00535D83" w:rsidRDefault="002F0990" w:rsidP="00BC64AB">
            <w:pPr>
              <w:ind w:right="-162"/>
              <w:rPr>
                <w:sz w:val="22"/>
                <w:szCs w:val="22"/>
              </w:rPr>
            </w:pPr>
            <w:r w:rsidRPr="00535D83">
              <w:rPr>
                <w:sz w:val="22"/>
                <w:szCs w:val="22"/>
              </w:rPr>
              <w:t xml:space="preserve">__________________ </w:t>
            </w:r>
          </w:p>
          <w:p w14:paraId="7DA555AF" w14:textId="77777777" w:rsidR="002F0990" w:rsidRPr="0078374E" w:rsidRDefault="002F0990" w:rsidP="00BC64AB">
            <w:pPr>
              <w:ind w:right="-162"/>
              <w:rPr>
                <w:sz w:val="16"/>
                <w:szCs w:val="16"/>
              </w:rPr>
            </w:pPr>
            <w:r w:rsidRPr="00535D83">
              <w:rPr>
                <w:sz w:val="16"/>
                <w:szCs w:val="16"/>
              </w:rPr>
              <w:t>М.П.</w:t>
            </w:r>
            <w:r w:rsidRPr="0078374E">
              <w:rPr>
                <w:sz w:val="16"/>
                <w:szCs w:val="16"/>
              </w:rPr>
              <w:t xml:space="preserve">    </w:t>
            </w:r>
          </w:p>
        </w:tc>
        <w:tc>
          <w:tcPr>
            <w:tcW w:w="5228" w:type="dxa"/>
          </w:tcPr>
          <w:p w14:paraId="4AD50B31" w14:textId="77777777" w:rsidR="002F0990" w:rsidRPr="00535D83" w:rsidRDefault="002F0990" w:rsidP="00BC64AB">
            <w:pPr>
              <w:ind w:left="-108" w:right="-82"/>
              <w:rPr>
                <w:bCs/>
                <w:sz w:val="22"/>
                <w:szCs w:val="22"/>
              </w:rPr>
            </w:pPr>
          </w:p>
          <w:p w14:paraId="6A1B30F0" w14:textId="77777777" w:rsidR="002F0990" w:rsidRPr="00535D83" w:rsidRDefault="002F0990" w:rsidP="00BC64AB">
            <w:pPr>
              <w:ind w:left="-108" w:right="-82"/>
              <w:rPr>
                <w:bCs/>
                <w:sz w:val="22"/>
                <w:szCs w:val="22"/>
              </w:rPr>
            </w:pPr>
            <w:r w:rsidRPr="00535D83">
              <w:rPr>
                <w:bCs/>
                <w:sz w:val="22"/>
                <w:szCs w:val="22"/>
              </w:rPr>
              <w:t xml:space="preserve">                         _____________</w:t>
            </w:r>
            <w:r>
              <w:rPr>
                <w:bCs/>
                <w:sz w:val="22"/>
                <w:szCs w:val="22"/>
              </w:rPr>
              <w:t xml:space="preserve">__ </w:t>
            </w:r>
            <w:r w:rsidRPr="00535D83">
              <w:rPr>
                <w:bCs/>
                <w:sz w:val="22"/>
                <w:szCs w:val="22"/>
              </w:rPr>
              <w:t xml:space="preserve"> </w:t>
            </w:r>
          </w:p>
          <w:p w14:paraId="303154BC" w14:textId="77777777" w:rsidR="002F0990" w:rsidRPr="00535D83" w:rsidRDefault="002F0990" w:rsidP="00BC64AB">
            <w:pPr>
              <w:ind w:left="-108" w:right="-162"/>
              <w:rPr>
                <w:sz w:val="16"/>
                <w:szCs w:val="16"/>
              </w:rPr>
            </w:pPr>
            <w:r w:rsidRPr="00535D83">
              <w:rPr>
                <w:sz w:val="22"/>
                <w:szCs w:val="22"/>
              </w:rPr>
              <w:t xml:space="preserve">                         </w:t>
            </w:r>
            <w:r w:rsidRPr="00535D83">
              <w:rPr>
                <w:sz w:val="16"/>
                <w:szCs w:val="16"/>
              </w:rPr>
              <w:t>М.П.</w:t>
            </w:r>
          </w:p>
        </w:tc>
      </w:tr>
    </w:tbl>
    <w:p w14:paraId="7B128F9C" w14:textId="77777777" w:rsidR="00606546" w:rsidRPr="00535D83" w:rsidRDefault="00606546" w:rsidP="00606546">
      <w:pPr>
        <w:ind w:left="426" w:right="-162"/>
        <w:jc w:val="center"/>
        <w:rPr>
          <w:b/>
        </w:rPr>
      </w:pPr>
    </w:p>
    <w:p w14:paraId="121C5E11" w14:textId="1FCC1071" w:rsidR="00606546" w:rsidRPr="00535D83" w:rsidRDefault="00CD27AA" w:rsidP="00CD27AA">
      <w:pPr>
        <w:tabs>
          <w:tab w:val="left" w:pos="3855"/>
          <w:tab w:val="left" w:pos="10725"/>
        </w:tabs>
        <w:ind w:left="426" w:right="-162"/>
        <w:rPr>
          <w:b/>
        </w:rPr>
      </w:pPr>
      <w:r>
        <w:rPr>
          <w:b/>
        </w:rPr>
        <w:t xml:space="preserve">                                               </w:t>
      </w:r>
      <w:r w:rsidR="00AF1505">
        <w:rPr>
          <w:sz w:val="22"/>
          <w:szCs w:val="22"/>
        </w:rPr>
        <w:t xml:space="preserve">«___»________________ </w:t>
      </w:r>
      <w:r w:rsidR="000031FF">
        <w:rPr>
          <w:sz w:val="22"/>
          <w:szCs w:val="22"/>
        </w:rPr>
        <w:t>___</w:t>
      </w:r>
      <w:r>
        <w:rPr>
          <w:sz w:val="22"/>
          <w:szCs w:val="22"/>
        </w:rPr>
        <w:t xml:space="preserve"> г.                                                          </w:t>
      </w:r>
      <w:r w:rsidR="00AF1505">
        <w:rPr>
          <w:sz w:val="22"/>
          <w:szCs w:val="22"/>
        </w:rPr>
        <w:t xml:space="preserve">      «___»________________ </w:t>
      </w:r>
      <w:r w:rsidR="000031FF">
        <w:rPr>
          <w:sz w:val="22"/>
          <w:szCs w:val="22"/>
        </w:rPr>
        <w:t>____</w:t>
      </w:r>
      <w:r>
        <w:rPr>
          <w:sz w:val="22"/>
          <w:szCs w:val="22"/>
        </w:rPr>
        <w:t xml:space="preserve"> г.</w:t>
      </w:r>
    </w:p>
    <w:p w14:paraId="65517888" w14:textId="77777777" w:rsidR="00606546" w:rsidRPr="00535D83" w:rsidRDefault="00606546" w:rsidP="00606546">
      <w:pPr>
        <w:ind w:left="426" w:right="-162"/>
        <w:jc w:val="center"/>
        <w:rPr>
          <w:b/>
        </w:rPr>
      </w:pPr>
    </w:p>
    <w:p w14:paraId="0189E8C1" w14:textId="77777777" w:rsidR="00606546" w:rsidRPr="00535D83" w:rsidRDefault="00606546" w:rsidP="00606546">
      <w:pPr>
        <w:ind w:left="426" w:right="-162"/>
        <w:jc w:val="center"/>
        <w:rPr>
          <w:b/>
        </w:rPr>
      </w:pPr>
    </w:p>
    <w:p w14:paraId="22B2E472" w14:textId="77777777" w:rsidR="00606546" w:rsidRDefault="00606546" w:rsidP="00606546">
      <w:pPr>
        <w:tabs>
          <w:tab w:val="left" w:pos="3060"/>
        </w:tabs>
        <w:jc w:val="right"/>
      </w:pPr>
    </w:p>
    <w:p w14:paraId="43F2A2F6" w14:textId="77777777" w:rsidR="003161AF" w:rsidRDefault="003161AF" w:rsidP="00606546">
      <w:pPr>
        <w:tabs>
          <w:tab w:val="left" w:pos="3060"/>
        </w:tabs>
        <w:jc w:val="right"/>
      </w:pPr>
    </w:p>
    <w:p w14:paraId="4E628987" w14:textId="77777777" w:rsidR="005F2D84" w:rsidRDefault="005F2D84" w:rsidP="00606546">
      <w:pPr>
        <w:tabs>
          <w:tab w:val="left" w:pos="3060"/>
        </w:tabs>
        <w:jc w:val="right"/>
      </w:pPr>
    </w:p>
    <w:p w14:paraId="3542CD38" w14:textId="77777777" w:rsidR="00CD27AA" w:rsidRDefault="00CD27AA" w:rsidP="00606546">
      <w:pPr>
        <w:tabs>
          <w:tab w:val="left" w:pos="3060"/>
        </w:tabs>
        <w:jc w:val="right"/>
      </w:pPr>
    </w:p>
    <w:p w14:paraId="5EC7BAA1" w14:textId="77777777" w:rsidR="003161AF" w:rsidRDefault="003161AF" w:rsidP="00606546">
      <w:pPr>
        <w:tabs>
          <w:tab w:val="left" w:pos="3060"/>
        </w:tabs>
        <w:jc w:val="right"/>
      </w:pPr>
    </w:p>
    <w:p w14:paraId="2F4F91CC" w14:textId="77777777" w:rsidR="001F27C6" w:rsidRDefault="001F27C6" w:rsidP="00606546">
      <w:pPr>
        <w:tabs>
          <w:tab w:val="left" w:pos="3060"/>
        </w:tabs>
        <w:jc w:val="right"/>
      </w:pPr>
    </w:p>
    <w:p w14:paraId="1A991AC0" w14:textId="77777777" w:rsidR="001F27C6" w:rsidRDefault="001F27C6" w:rsidP="00606546">
      <w:pPr>
        <w:tabs>
          <w:tab w:val="left" w:pos="3060"/>
        </w:tabs>
        <w:jc w:val="right"/>
      </w:pPr>
    </w:p>
    <w:p w14:paraId="7EA3F0D8" w14:textId="77777777" w:rsidR="00606546" w:rsidRPr="00535D83" w:rsidRDefault="00606546" w:rsidP="00606546">
      <w:pPr>
        <w:tabs>
          <w:tab w:val="left" w:pos="3060"/>
        </w:tabs>
        <w:jc w:val="right"/>
      </w:pPr>
      <w:r w:rsidRPr="00535D83">
        <w:t xml:space="preserve">Приложение № 6 </w:t>
      </w:r>
    </w:p>
    <w:p w14:paraId="725B780A" w14:textId="14E37998" w:rsidR="00B509E3" w:rsidRPr="00535D83" w:rsidRDefault="00B509E3" w:rsidP="00B509E3">
      <w:pPr>
        <w:pStyle w:val="1"/>
        <w:jc w:val="right"/>
      </w:pPr>
      <w:r w:rsidRPr="00535D83">
        <w:t xml:space="preserve">к </w:t>
      </w:r>
      <w:r w:rsidR="00725EEE" w:rsidRPr="00535D83">
        <w:t>Догово</w:t>
      </w:r>
      <w:r w:rsidRPr="00535D83">
        <w:t xml:space="preserve">ру водоотведения </w:t>
      </w:r>
    </w:p>
    <w:p w14:paraId="3A19154A" w14:textId="77777777" w:rsidR="00B509E3" w:rsidRPr="00535D83" w:rsidRDefault="00B509E3" w:rsidP="00B509E3">
      <w:pPr>
        <w:pStyle w:val="1"/>
        <w:jc w:val="right"/>
      </w:pPr>
      <w:r w:rsidRPr="00535D83">
        <w:t xml:space="preserve">                                                                                                              (в целях приобретения коммунальных ресурсов, потребляемых при содержании общего </w:t>
      </w:r>
    </w:p>
    <w:p w14:paraId="6F5282E2" w14:textId="7BBAA1EE" w:rsidR="008E010F" w:rsidRPr="00535D83" w:rsidRDefault="00B509E3" w:rsidP="008E010F">
      <w:pPr>
        <w:pStyle w:val="1"/>
        <w:jc w:val="right"/>
      </w:pPr>
      <w:r w:rsidRPr="00535D83">
        <w:t xml:space="preserve">имущества в многоквартирном доме)                                                                                                                                                                                                                                                      </w:t>
      </w:r>
      <w:r w:rsidR="00153187">
        <w:t>от «</w:t>
      </w:r>
      <w:r w:rsidR="001F27C6">
        <w:t>__</w:t>
      </w:r>
      <w:r w:rsidR="00153187">
        <w:t xml:space="preserve">» </w:t>
      </w:r>
      <w:r w:rsidR="001F27C6">
        <w:t>______</w:t>
      </w:r>
      <w:r w:rsidR="00153187">
        <w:t xml:space="preserve"> </w:t>
      </w:r>
      <w:r w:rsidR="000031FF">
        <w:t>___г.</w:t>
      </w:r>
      <w:r w:rsidR="00153187">
        <w:t xml:space="preserve"> № /СОИ</w:t>
      </w:r>
      <w:r w:rsidR="00153187" w:rsidRPr="00535D83">
        <w:t xml:space="preserve">   </w:t>
      </w:r>
    </w:p>
    <w:p w14:paraId="4B74117C" w14:textId="15F4CF41" w:rsidR="00606546" w:rsidRPr="00535D83" w:rsidRDefault="00606546" w:rsidP="00606546">
      <w:pPr>
        <w:pStyle w:val="1"/>
        <w:jc w:val="center"/>
        <w:rPr>
          <w:b/>
        </w:rPr>
      </w:pPr>
      <w:r w:rsidRPr="00535D83">
        <w:rPr>
          <w:b/>
        </w:rPr>
        <w:t>Сведения о показаниях коллект</w:t>
      </w:r>
      <w:r w:rsidR="00B97B97">
        <w:rPr>
          <w:b/>
        </w:rPr>
        <w:t>ивных (общедомовых) приборов учё</w:t>
      </w:r>
      <w:r w:rsidRPr="00535D83">
        <w:rPr>
          <w:b/>
        </w:rPr>
        <w:t xml:space="preserve">та </w:t>
      </w:r>
      <w:r w:rsidR="00A83BFE">
        <w:rPr>
          <w:b/>
        </w:rPr>
        <w:t>сточных вод</w:t>
      </w:r>
    </w:p>
    <w:p w14:paraId="3ECFA5C7" w14:textId="77777777" w:rsidR="00606546" w:rsidRPr="00535D83" w:rsidRDefault="00606546" w:rsidP="00606546">
      <w:pPr>
        <w:pStyle w:val="1"/>
        <w:jc w:val="center"/>
        <w:rPr>
          <w:b/>
        </w:rPr>
      </w:pPr>
      <w:r w:rsidRPr="00535D83">
        <w:t xml:space="preserve">                                                                                     </w:t>
      </w:r>
    </w:p>
    <w:tbl>
      <w:tblPr>
        <w:tblW w:w="4920" w:type="pct"/>
        <w:tblInd w:w="100" w:type="dxa"/>
        <w:tblLayout w:type="fixed"/>
        <w:tblLook w:val="04A0" w:firstRow="1" w:lastRow="0" w:firstColumn="1" w:lastColumn="0" w:noHBand="0" w:noVBand="1"/>
      </w:tblPr>
      <w:tblGrid>
        <w:gridCol w:w="361"/>
        <w:gridCol w:w="1787"/>
        <w:gridCol w:w="2030"/>
        <w:gridCol w:w="856"/>
        <w:gridCol w:w="932"/>
        <w:gridCol w:w="399"/>
        <w:gridCol w:w="1263"/>
        <w:gridCol w:w="1736"/>
        <w:gridCol w:w="1460"/>
        <w:gridCol w:w="810"/>
        <w:gridCol w:w="733"/>
        <w:gridCol w:w="825"/>
        <w:gridCol w:w="843"/>
        <w:gridCol w:w="1297"/>
      </w:tblGrid>
      <w:tr w:rsidR="000434BD" w:rsidRPr="00535D83" w14:paraId="4362A945" w14:textId="12F656E0" w:rsidTr="000434BD">
        <w:trPr>
          <w:gridAfter w:val="1"/>
          <w:wAfter w:w="423" w:type="pct"/>
          <w:trHeight w:val="375"/>
        </w:trPr>
        <w:tc>
          <w:tcPr>
            <w:tcW w:w="118" w:type="pct"/>
            <w:tcBorders>
              <w:top w:val="nil"/>
              <w:left w:val="nil"/>
              <w:bottom w:val="nil"/>
              <w:right w:val="nil"/>
            </w:tcBorders>
            <w:shd w:val="clear" w:color="auto" w:fill="auto"/>
            <w:noWrap/>
            <w:vAlign w:val="bottom"/>
            <w:hideMark/>
          </w:tcPr>
          <w:p w14:paraId="3F179411" w14:textId="77777777" w:rsidR="000434BD" w:rsidRPr="00535D83" w:rsidRDefault="000434BD" w:rsidP="00606546">
            <w:pPr>
              <w:rPr>
                <w:sz w:val="16"/>
                <w:szCs w:val="16"/>
              </w:rPr>
            </w:pPr>
          </w:p>
        </w:tc>
        <w:tc>
          <w:tcPr>
            <w:tcW w:w="583" w:type="pct"/>
            <w:tcBorders>
              <w:top w:val="nil"/>
              <w:left w:val="nil"/>
              <w:bottom w:val="nil"/>
              <w:right w:val="nil"/>
            </w:tcBorders>
            <w:shd w:val="clear" w:color="auto" w:fill="auto"/>
            <w:noWrap/>
            <w:vAlign w:val="bottom"/>
            <w:hideMark/>
          </w:tcPr>
          <w:p w14:paraId="069822AD" w14:textId="77777777" w:rsidR="000434BD" w:rsidRPr="00535D83" w:rsidRDefault="000434BD" w:rsidP="00606546">
            <w:pPr>
              <w:rPr>
                <w:sz w:val="16"/>
                <w:szCs w:val="16"/>
              </w:rPr>
            </w:pPr>
          </w:p>
        </w:tc>
        <w:tc>
          <w:tcPr>
            <w:tcW w:w="2353" w:type="pct"/>
            <w:gridSpan w:val="6"/>
            <w:tcBorders>
              <w:top w:val="nil"/>
              <w:left w:val="nil"/>
              <w:bottom w:val="nil"/>
              <w:right w:val="nil"/>
            </w:tcBorders>
            <w:shd w:val="clear" w:color="auto" w:fill="auto"/>
            <w:noWrap/>
            <w:vAlign w:val="bottom"/>
            <w:hideMark/>
          </w:tcPr>
          <w:p w14:paraId="1576F9CD" w14:textId="77777777" w:rsidR="000434BD" w:rsidRPr="00535D83" w:rsidRDefault="000434BD" w:rsidP="00606546">
            <w:pPr>
              <w:jc w:val="center"/>
              <w:rPr>
                <w:bCs/>
                <w:color w:val="000000"/>
                <w:sz w:val="16"/>
                <w:szCs w:val="16"/>
              </w:rPr>
            </w:pPr>
            <w:r w:rsidRPr="00535D83">
              <w:rPr>
                <w:bCs/>
                <w:color w:val="000000"/>
                <w:sz w:val="16"/>
                <w:szCs w:val="16"/>
              </w:rPr>
              <w:t>СПРАВКА</w:t>
            </w:r>
          </w:p>
        </w:tc>
        <w:tc>
          <w:tcPr>
            <w:tcW w:w="476" w:type="pct"/>
            <w:tcBorders>
              <w:top w:val="nil"/>
              <w:left w:val="nil"/>
              <w:bottom w:val="nil"/>
              <w:right w:val="nil"/>
            </w:tcBorders>
            <w:shd w:val="clear" w:color="auto" w:fill="auto"/>
            <w:noWrap/>
            <w:vAlign w:val="bottom"/>
            <w:hideMark/>
          </w:tcPr>
          <w:p w14:paraId="1059F4BC" w14:textId="77777777" w:rsidR="000434BD" w:rsidRPr="00535D83" w:rsidRDefault="000434BD" w:rsidP="00606546">
            <w:pPr>
              <w:jc w:val="center"/>
              <w:rPr>
                <w:b/>
                <w:bCs/>
                <w:color w:val="000000"/>
                <w:sz w:val="16"/>
                <w:szCs w:val="16"/>
              </w:rPr>
            </w:pPr>
          </w:p>
        </w:tc>
        <w:tc>
          <w:tcPr>
            <w:tcW w:w="264" w:type="pct"/>
            <w:tcBorders>
              <w:top w:val="nil"/>
              <w:left w:val="nil"/>
              <w:bottom w:val="nil"/>
              <w:right w:val="nil"/>
            </w:tcBorders>
            <w:shd w:val="clear" w:color="auto" w:fill="auto"/>
            <w:noWrap/>
            <w:vAlign w:val="bottom"/>
            <w:hideMark/>
          </w:tcPr>
          <w:p w14:paraId="58F4D380" w14:textId="77777777" w:rsidR="000434BD" w:rsidRPr="00535D83" w:rsidRDefault="000434BD" w:rsidP="00606546">
            <w:pPr>
              <w:rPr>
                <w:sz w:val="16"/>
                <w:szCs w:val="16"/>
              </w:rPr>
            </w:pPr>
          </w:p>
        </w:tc>
        <w:tc>
          <w:tcPr>
            <w:tcW w:w="239" w:type="pct"/>
            <w:tcBorders>
              <w:top w:val="nil"/>
              <w:left w:val="nil"/>
              <w:bottom w:val="nil"/>
              <w:right w:val="nil"/>
            </w:tcBorders>
          </w:tcPr>
          <w:p w14:paraId="00981684" w14:textId="77777777" w:rsidR="000434BD" w:rsidRPr="00535D83" w:rsidRDefault="000434BD" w:rsidP="00606546">
            <w:pPr>
              <w:rPr>
                <w:sz w:val="16"/>
                <w:szCs w:val="16"/>
              </w:rPr>
            </w:pPr>
          </w:p>
        </w:tc>
        <w:tc>
          <w:tcPr>
            <w:tcW w:w="269" w:type="pct"/>
            <w:tcBorders>
              <w:top w:val="nil"/>
              <w:left w:val="nil"/>
              <w:bottom w:val="nil"/>
              <w:right w:val="nil"/>
            </w:tcBorders>
          </w:tcPr>
          <w:p w14:paraId="2DCE21FE" w14:textId="41D76DB2" w:rsidR="000434BD" w:rsidRPr="00535D83" w:rsidRDefault="000434BD" w:rsidP="00606546">
            <w:pPr>
              <w:rPr>
                <w:sz w:val="16"/>
                <w:szCs w:val="16"/>
              </w:rPr>
            </w:pPr>
          </w:p>
        </w:tc>
        <w:tc>
          <w:tcPr>
            <w:tcW w:w="275" w:type="pct"/>
            <w:tcBorders>
              <w:top w:val="nil"/>
              <w:left w:val="nil"/>
              <w:bottom w:val="nil"/>
              <w:right w:val="nil"/>
            </w:tcBorders>
          </w:tcPr>
          <w:p w14:paraId="0F6F84F4" w14:textId="77777777" w:rsidR="000434BD" w:rsidRPr="00535D83" w:rsidRDefault="000434BD" w:rsidP="00606546">
            <w:pPr>
              <w:rPr>
                <w:sz w:val="16"/>
                <w:szCs w:val="16"/>
              </w:rPr>
            </w:pPr>
          </w:p>
        </w:tc>
      </w:tr>
      <w:tr w:rsidR="000434BD" w:rsidRPr="00535D83" w14:paraId="18967865" w14:textId="444C333F" w:rsidTr="000434BD">
        <w:trPr>
          <w:gridAfter w:val="1"/>
          <w:wAfter w:w="423" w:type="pct"/>
          <w:trHeight w:val="375"/>
        </w:trPr>
        <w:tc>
          <w:tcPr>
            <w:tcW w:w="118" w:type="pct"/>
            <w:tcBorders>
              <w:top w:val="nil"/>
              <w:left w:val="nil"/>
              <w:bottom w:val="nil"/>
              <w:right w:val="nil"/>
            </w:tcBorders>
            <w:shd w:val="clear" w:color="auto" w:fill="auto"/>
            <w:noWrap/>
            <w:vAlign w:val="bottom"/>
            <w:hideMark/>
          </w:tcPr>
          <w:p w14:paraId="3B0498C1" w14:textId="77777777" w:rsidR="000434BD" w:rsidRPr="00535D83" w:rsidRDefault="000434BD" w:rsidP="00606546">
            <w:pPr>
              <w:rPr>
                <w:sz w:val="16"/>
                <w:szCs w:val="16"/>
              </w:rPr>
            </w:pPr>
          </w:p>
        </w:tc>
        <w:tc>
          <w:tcPr>
            <w:tcW w:w="583" w:type="pct"/>
            <w:tcBorders>
              <w:top w:val="nil"/>
              <w:left w:val="nil"/>
              <w:bottom w:val="nil"/>
              <w:right w:val="nil"/>
            </w:tcBorders>
            <w:shd w:val="clear" w:color="auto" w:fill="auto"/>
            <w:noWrap/>
            <w:vAlign w:val="bottom"/>
            <w:hideMark/>
          </w:tcPr>
          <w:p w14:paraId="3A64F20A" w14:textId="77777777" w:rsidR="000434BD" w:rsidRPr="00535D83" w:rsidRDefault="000434BD" w:rsidP="00606546">
            <w:pPr>
              <w:rPr>
                <w:sz w:val="16"/>
                <w:szCs w:val="16"/>
              </w:rPr>
            </w:pPr>
          </w:p>
        </w:tc>
        <w:tc>
          <w:tcPr>
            <w:tcW w:w="2353" w:type="pct"/>
            <w:gridSpan w:val="6"/>
            <w:tcBorders>
              <w:top w:val="nil"/>
              <w:left w:val="nil"/>
              <w:bottom w:val="nil"/>
              <w:right w:val="nil"/>
            </w:tcBorders>
            <w:shd w:val="clear" w:color="auto" w:fill="auto"/>
            <w:noWrap/>
            <w:vAlign w:val="bottom"/>
            <w:hideMark/>
          </w:tcPr>
          <w:p w14:paraId="4DA63FE0" w14:textId="29A1A0AC" w:rsidR="000434BD" w:rsidRPr="00535D83" w:rsidRDefault="00B97B97" w:rsidP="00606546">
            <w:pPr>
              <w:jc w:val="center"/>
              <w:rPr>
                <w:bCs/>
                <w:color w:val="000000"/>
                <w:sz w:val="16"/>
                <w:szCs w:val="16"/>
              </w:rPr>
            </w:pPr>
            <w:r>
              <w:rPr>
                <w:bCs/>
                <w:color w:val="000000"/>
                <w:sz w:val="16"/>
                <w:szCs w:val="16"/>
              </w:rPr>
              <w:t>об объё</w:t>
            </w:r>
            <w:r w:rsidR="000434BD" w:rsidRPr="00535D83">
              <w:rPr>
                <w:bCs/>
                <w:color w:val="000000"/>
                <w:sz w:val="16"/>
                <w:szCs w:val="16"/>
              </w:rPr>
              <w:t xml:space="preserve">мах водоотведения за </w:t>
            </w:r>
          </w:p>
          <w:p w14:paraId="7DED50D5" w14:textId="77777777" w:rsidR="000434BD" w:rsidRPr="00535D83" w:rsidRDefault="000434BD" w:rsidP="00606546">
            <w:pPr>
              <w:jc w:val="center"/>
              <w:rPr>
                <w:bCs/>
                <w:color w:val="000000"/>
                <w:sz w:val="16"/>
                <w:szCs w:val="16"/>
              </w:rPr>
            </w:pPr>
          </w:p>
        </w:tc>
        <w:tc>
          <w:tcPr>
            <w:tcW w:w="476" w:type="pct"/>
            <w:tcBorders>
              <w:top w:val="nil"/>
              <w:left w:val="nil"/>
              <w:bottom w:val="nil"/>
              <w:right w:val="nil"/>
            </w:tcBorders>
            <w:shd w:val="clear" w:color="auto" w:fill="auto"/>
            <w:noWrap/>
            <w:vAlign w:val="bottom"/>
            <w:hideMark/>
          </w:tcPr>
          <w:p w14:paraId="14430121" w14:textId="77777777" w:rsidR="000434BD" w:rsidRPr="00535D83" w:rsidRDefault="000434BD" w:rsidP="00606546">
            <w:pPr>
              <w:jc w:val="center"/>
              <w:rPr>
                <w:b/>
                <w:bCs/>
                <w:color w:val="000000"/>
                <w:sz w:val="16"/>
                <w:szCs w:val="16"/>
              </w:rPr>
            </w:pPr>
          </w:p>
        </w:tc>
        <w:tc>
          <w:tcPr>
            <w:tcW w:w="264" w:type="pct"/>
            <w:tcBorders>
              <w:top w:val="nil"/>
              <w:left w:val="nil"/>
              <w:bottom w:val="nil"/>
              <w:right w:val="nil"/>
            </w:tcBorders>
            <w:shd w:val="clear" w:color="auto" w:fill="auto"/>
            <w:noWrap/>
            <w:vAlign w:val="bottom"/>
            <w:hideMark/>
          </w:tcPr>
          <w:p w14:paraId="412737DA" w14:textId="77777777" w:rsidR="000434BD" w:rsidRPr="00535D83" w:rsidRDefault="000434BD" w:rsidP="00606546">
            <w:pPr>
              <w:rPr>
                <w:b/>
                <w:bCs/>
                <w:color w:val="000000"/>
                <w:sz w:val="16"/>
                <w:szCs w:val="16"/>
              </w:rPr>
            </w:pPr>
          </w:p>
        </w:tc>
        <w:tc>
          <w:tcPr>
            <w:tcW w:w="239" w:type="pct"/>
            <w:tcBorders>
              <w:top w:val="nil"/>
              <w:left w:val="nil"/>
              <w:bottom w:val="nil"/>
              <w:right w:val="nil"/>
            </w:tcBorders>
          </w:tcPr>
          <w:p w14:paraId="71C4E347" w14:textId="77777777" w:rsidR="000434BD" w:rsidRPr="00535D83" w:rsidRDefault="000434BD" w:rsidP="00606546">
            <w:pPr>
              <w:rPr>
                <w:b/>
                <w:bCs/>
                <w:color w:val="000000"/>
                <w:sz w:val="16"/>
                <w:szCs w:val="16"/>
              </w:rPr>
            </w:pPr>
          </w:p>
        </w:tc>
        <w:tc>
          <w:tcPr>
            <w:tcW w:w="269" w:type="pct"/>
            <w:tcBorders>
              <w:top w:val="nil"/>
              <w:left w:val="nil"/>
              <w:bottom w:val="nil"/>
              <w:right w:val="nil"/>
            </w:tcBorders>
          </w:tcPr>
          <w:p w14:paraId="4DBDC983" w14:textId="65A4790D" w:rsidR="000434BD" w:rsidRPr="00535D83" w:rsidRDefault="000434BD" w:rsidP="00606546">
            <w:pPr>
              <w:rPr>
                <w:b/>
                <w:bCs/>
                <w:color w:val="000000"/>
                <w:sz w:val="16"/>
                <w:szCs w:val="16"/>
              </w:rPr>
            </w:pPr>
          </w:p>
        </w:tc>
        <w:tc>
          <w:tcPr>
            <w:tcW w:w="275" w:type="pct"/>
            <w:tcBorders>
              <w:top w:val="nil"/>
              <w:left w:val="nil"/>
              <w:bottom w:val="nil"/>
              <w:right w:val="nil"/>
            </w:tcBorders>
          </w:tcPr>
          <w:p w14:paraId="3A56D0FA" w14:textId="77777777" w:rsidR="000434BD" w:rsidRPr="00535D83" w:rsidRDefault="000434BD" w:rsidP="00606546">
            <w:pPr>
              <w:rPr>
                <w:b/>
                <w:bCs/>
                <w:color w:val="000000"/>
                <w:sz w:val="16"/>
                <w:szCs w:val="16"/>
              </w:rPr>
            </w:pPr>
          </w:p>
        </w:tc>
      </w:tr>
      <w:tr w:rsidR="000434BD" w:rsidRPr="00535D83" w14:paraId="45D652B5" w14:textId="2F9BDF89" w:rsidTr="000434BD">
        <w:trPr>
          <w:gridAfter w:val="1"/>
          <w:wAfter w:w="423" w:type="pct"/>
          <w:trHeight w:val="315"/>
        </w:trPr>
        <w:tc>
          <w:tcPr>
            <w:tcW w:w="1363" w:type="pct"/>
            <w:gridSpan w:val="3"/>
            <w:tcBorders>
              <w:top w:val="nil"/>
              <w:left w:val="nil"/>
              <w:bottom w:val="nil"/>
              <w:right w:val="nil"/>
            </w:tcBorders>
            <w:shd w:val="clear" w:color="auto" w:fill="auto"/>
            <w:noWrap/>
            <w:vAlign w:val="bottom"/>
            <w:hideMark/>
          </w:tcPr>
          <w:p w14:paraId="5F957822" w14:textId="77777777" w:rsidR="000434BD" w:rsidRPr="00535D83" w:rsidRDefault="000434BD" w:rsidP="00606546">
            <w:pPr>
              <w:rPr>
                <w:color w:val="000000"/>
                <w:sz w:val="16"/>
                <w:szCs w:val="16"/>
              </w:rPr>
            </w:pPr>
            <w:r w:rsidRPr="00535D83">
              <w:rPr>
                <w:color w:val="000000"/>
                <w:sz w:val="16"/>
                <w:szCs w:val="16"/>
              </w:rPr>
              <w:t>Договор № (лицевого счета):</w:t>
            </w:r>
          </w:p>
        </w:tc>
        <w:tc>
          <w:tcPr>
            <w:tcW w:w="1691" w:type="pct"/>
            <w:gridSpan w:val="5"/>
            <w:tcBorders>
              <w:top w:val="nil"/>
              <w:left w:val="nil"/>
              <w:bottom w:val="single" w:sz="4" w:space="0" w:color="auto"/>
              <w:right w:val="nil"/>
            </w:tcBorders>
            <w:shd w:val="clear" w:color="auto" w:fill="auto"/>
            <w:noWrap/>
            <w:vAlign w:val="bottom"/>
            <w:hideMark/>
          </w:tcPr>
          <w:p w14:paraId="042E8819" w14:textId="77777777" w:rsidR="000434BD" w:rsidRPr="00535D83" w:rsidRDefault="000434BD" w:rsidP="00606546">
            <w:pPr>
              <w:jc w:val="center"/>
              <w:rPr>
                <w:b/>
                <w:bCs/>
                <w:color w:val="000000"/>
                <w:sz w:val="16"/>
                <w:szCs w:val="16"/>
              </w:rPr>
            </w:pPr>
          </w:p>
        </w:tc>
        <w:tc>
          <w:tcPr>
            <w:tcW w:w="476" w:type="pct"/>
            <w:tcBorders>
              <w:top w:val="nil"/>
              <w:left w:val="nil"/>
              <w:bottom w:val="nil"/>
              <w:right w:val="nil"/>
            </w:tcBorders>
            <w:shd w:val="clear" w:color="auto" w:fill="auto"/>
            <w:noWrap/>
            <w:vAlign w:val="bottom"/>
            <w:hideMark/>
          </w:tcPr>
          <w:p w14:paraId="0827CF19" w14:textId="77777777" w:rsidR="000434BD" w:rsidRPr="00535D83" w:rsidRDefault="000434BD" w:rsidP="00606546">
            <w:pPr>
              <w:jc w:val="center"/>
              <w:rPr>
                <w:b/>
                <w:bCs/>
                <w:color w:val="000000"/>
                <w:sz w:val="16"/>
                <w:szCs w:val="16"/>
              </w:rPr>
            </w:pPr>
          </w:p>
        </w:tc>
        <w:tc>
          <w:tcPr>
            <w:tcW w:w="264" w:type="pct"/>
            <w:tcBorders>
              <w:top w:val="nil"/>
              <w:left w:val="nil"/>
              <w:bottom w:val="nil"/>
              <w:right w:val="nil"/>
            </w:tcBorders>
            <w:shd w:val="clear" w:color="auto" w:fill="auto"/>
            <w:noWrap/>
            <w:vAlign w:val="bottom"/>
            <w:hideMark/>
          </w:tcPr>
          <w:p w14:paraId="5D0C8EFC" w14:textId="77777777" w:rsidR="000434BD" w:rsidRPr="00535D83" w:rsidRDefault="000434BD" w:rsidP="00606546">
            <w:pPr>
              <w:rPr>
                <w:sz w:val="16"/>
                <w:szCs w:val="16"/>
              </w:rPr>
            </w:pPr>
          </w:p>
        </w:tc>
        <w:tc>
          <w:tcPr>
            <w:tcW w:w="239" w:type="pct"/>
            <w:tcBorders>
              <w:top w:val="nil"/>
              <w:left w:val="nil"/>
              <w:bottom w:val="nil"/>
              <w:right w:val="nil"/>
            </w:tcBorders>
          </w:tcPr>
          <w:p w14:paraId="0025C607" w14:textId="77777777" w:rsidR="000434BD" w:rsidRPr="00535D83" w:rsidRDefault="000434BD" w:rsidP="00606546">
            <w:pPr>
              <w:rPr>
                <w:sz w:val="16"/>
                <w:szCs w:val="16"/>
              </w:rPr>
            </w:pPr>
          </w:p>
        </w:tc>
        <w:tc>
          <w:tcPr>
            <w:tcW w:w="269" w:type="pct"/>
            <w:tcBorders>
              <w:top w:val="nil"/>
              <w:left w:val="nil"/>
              <w:bottom w:val="nil"/>
              <w:right w:val="nil"/>
            </w:tcBorders>
          </w:tcPr>
          <w:p w14:paraId="65BC3755" w14:textId="29501441" w:rsidR="000434BD" w:rsidRPr="00535D83" w:rsidRDefault="000434BD" w:rsidP="00606546">
            <w:pPr>
              <w:rPr>
                <w:sz w:val="16"/>
                <w:szCs w:val="16"/>
              </w:rPr>
            </w:pPr>
          </w:p>
        </w:tc>
        <w:tc>
          <w:tcPr>
            <w:tcW w:w="275" w:type="pct"/>
            <w:tcBorders>
              <w:top w:val="nil"/>
              <w:left w:val="nil"/>
              <w:bottom w:val="nil"/>
              <w:right w:val="nil"/>
            </w:tcBorders>
          </w:tcPr>
          <w:p w14:paraId="09DB6703" w14:textId="77777777" w:rsidR="000434BD" w:rsidRPr="00535D83" w:rsidRDefault="000434BD" w:rsidP="00606546">
            <w:pPr>
              <w:rPr>
                <w:sz w:val="16"/>
                <w:szCs w:val="16"/>
              </w:rPr>
            </w:pPr>
          </w:p>
        </w:tc>
      </w:tr>
      <w:tr w:rsidR="000434BD" w:rsidRPr="00535D83" w14:paraId="762D6210" w14:textId="410B8235" w:rsidTr="000434BD">
        <w:trPr>
          <w:gridAfter w:val="1"/>
          <w:wAfter w:w="423" w:type="pct"/>
          <w:trHeight w:val="90"/>
        </w:trPr>
        <w:tc>
          <w:tcPr>
            <w:tcW w:w="118" w:type="pct"/>
            <w:tcBorders>
              <w:top w:val="nil"/>
              <w:left w:val="nil"/>
              <w:bottom w:val="nil"/>
              <w:right w:val="nil"/>
            </w:tcBorders>
            <w:shd w:val="clear" w:color="auto" w:fill="auto"/>
            <w:noWrap/>
            <w:vAlign w:val="bottom"/>
            <w:hideMark/>
          </w:tcPr>
          <w:p w14:paraId="4A2FC40B" w14:textId="77777777" w:rsidR="000434BD" w:rsidRPr="00535D83" w:rsidRDefault="000434BD" w:rsidP="00606546">
            <w:pPr>
              <w:rPr>
                <w:sz w:val="16"/>
                <w:szCs w:val="16"/>
              </w:rPr>
            </w:pPr>
          </w:p>
        </w:tc>
        <w:tc>
          <w:tcPr>
            <w:tcW w:w="583" w:type="pct"/>
            <w:tcBorders>
              <w:top w:val="nil"/>
              <w:left w:val="nil"/>
              <w:bottom w:val="nil"/>
              <w:right w:val="nil"/>
            </w:tcBorders>
            <w:shd w:val="clear" w:color="auto" w:fill="auto"/>
            <w:noWrap/>
            <w:vAlign w:val="bottom"/>
            <w:hideMark/>
          </w:tcPr>
          <w:p w14:paraId="2580AF1E" w14:textId="77777777" w:rsidR="000434BD" w:rsidRPr="00535D83" w:rsidRDefault="000434BD" w:rsidP="00606546">
            <w:pPr>
              <w:rPr>
                <w:sz w:val="16"/>
                <w:szCs w:val="16"/>
              </w:rPr>
            </w:pPr>
          </w:p>
        </w:tc>
        <w:tc>
          <w:tcPr>
            <w:tcW w:w="662" w:type="pct"/>
            <w:tcBorders>
              <w:top w:val="nil"/>
              <w:left w:val="nil"/>
              <w:bottom w:val="nil"/>
              <w:right w:val="nil"/>
            </w:tcBorders>
            <w:shd w:val="clear" w:color="auto" w:fill="auto"/>
            <w:noWrap/>
            <w:vAlign w:val="bottom"/>
            <w:hideMark/>
          </w:tcPr>
          <w:p w14:paraId="54CAD290" w14:textId="77777777" w:rsidR="000434BD" w:rsidRPr="00535D83" w:rsidRDefault="000434BD" w:rsidP="00606546">
            <w:pPr>
              <w:rPr>
                <w:sz w:val="16"/>
                <w:szCs w:val="16"/>
              </w:rPr>
            </w:pPr>
          </w:p>
        </w:tc>
        <w:tc>
          <w:tcPr>
            <w:tcW w:w="279" w:type="pct"/>
            <w:tcBorders>
              <w:top w:val="nil"/>
              <w:left w:val="nil"/>
              <w:bottom w:val="nil"/>
              <w:right w:val="nil"/>
            </w:tcBorders>
            <w:shd w:val="clear" w:color="auto" w:fill="auto"/>
            <w:noWrap/>
            <w:vAlign w:val="bottom"/>
            <w:hideMark/>
          </w:tcPr>
          <w:p w14:paraId="03FCAECA" w14:textId="77777777" w:rsidR="000434BD" w:rsidRPr="00535D83" w:rsidRDefault="000434BD" w:rsidP="00606546">
            <w:pPr>
              <w:rPr>
                <w:b/>
                <w:bCs/>
                <w:color w:val="000000"/>
                <w:sz w:val="16"/>
                <w:szCs w:val="16"/>
              </w:rPr>
            </w:pPr>
            <w:r w:rsidRPr="00535D83">
              <w:rPr>
                <w:b/>
                <w:bCs/>
                <w:color w:val="000000"/>
                <w:sz w:val="16"/>
                <w:szCs w:val="16"/>
              </w:rPr>
              <w:t> </w:t>
            </w:r>
          </w:p>
        </w:tc>
        <w:tc>
          <w:tcPr>
            <w:tcW w:w="304" w:type="pct"/>
            <w:tcBorders>
              <w:top w:val="nil"/>
              <w:left w:val="nil"/>
              <w:bottom w:val="nil"/>
              <w:right w:val="nil"/>
            </w:tcBorders>
            <w:shd w:val="clear" w:color="auto" w:fill="auto"/>
            <w:noWrap/>
            <w:vAlign w:val="bottom"/>
            <w:hideMark/>
          </w:tcPr>
          <w:p w14:paraId="0FCA3202" w14:textId="77777777" w:rsidR="000434BD" w:rsidRPr="00535D83" w:rsidRDefault="000434BD" w:rsidP="00606546">
            <w:pPr>
              <w:rPr>
                <w:b/>
                <w:bCs/>
                <w:color w:val="000000"/>
                <w:sz w:val="16"/>
                <w:szCs w:val="16"/>
              </w:rPr>
            </w:pPr>
            <w:r w:rsidRPr="00535D83">
              <w:rPr>
                <w:b/>
                <w:bCs/>
                <w:color w:val="000000"/>
                <w:sz w:val="16"/>
                <w:szCs w:val="16"/>
              </w:rPr>
              <w:t> </w:t>
            </w:r>
          </w:p>
        </w:tc>
        <w:tc>
          <w:tcPr>
            <w:tcW w:w="130" w:type="pct"/>
            <w:tcBorders>
              <w:top w:val="nil"/>
              <w:left w:val="nil"/>
              <w:bottom w:val="nil"/>
              <w:right w:val="nil"/>
            </w:tcBorders>
            <w:shd w:val="clear" w:color="auto" w:fill="auto"/>
            <w:noWrap/>
            <w:vAlign w:val="bottom"/>
            <w:hideMark/>
          </w:tcPr>
          <w:p w14:paraId="5AED3A29" w14:textId="77777777" w:rsidR="000434BD" w:rsidRPr="00535D83" w:rsidRDefault="000434BD" w:rsidP="00606546">
            <w:pPr>
              <w:rPr>
                <w:b/>
                <w:bCs/>
                <w:color w:val="000000"/>
                <w:sz w:val="16"/>
                <w:szCs w:val="16"/>
              </w:rPr>
            </w:pPr>
            <w:r w:rsidRPr="00535D83">
              <w:rPr>
                <w:b/>
                <w:bCs/>
                <w:color w:val="000000"/>
                <w:sz w:val="16"/>
                <w:szCs w:val="16"/>
              </w:rPr>
              <w:t> </w:t>
            </w:r>
          </w:p>
        </w:tc>
        <w:tc>
          <w:tcPr>
            <w:tcW w:w="412" w:type="pct"/>
            <w:tcBorders>
              <w:top w:val="nil"/>
              <w:left w:val="nil"/>
              <w:bottom w:val="nil"/>
              <w:right w:val="nil"/>
            </w:tcBorders>
            <w:shd w:val="clear" w:color="auto" w:fill="auto"/>
            <w:noWrap/>
            <w:vAlign w:val="bottom"/>
            <w:hideMark/>
          </w:tcPr>
          <w:p w14:paraId="59DD2304" w14:textId="77777777" w:rsidR="000434BD" w:rsidRPr="00535D83" w:rsidRDefault="000434BD" w:rsidP="00606546">
            <w:pPr>
              <w:rPr>
                <w:b/>
                <w:bCs/>
                <w:color w:val="000000"/>
                <w:sz w:val="16"/>
                <w:szCs w:val="16"/>
              </w:rPr>
            </w:pPr>
            <w:r w:rsidRPr="00535D83">
              <w:rPr>
                <w:b/>
                <w:bCs/>
                <w:color w:val="000000"/>
                <w:sz w:val="16"/>
                <w:szCs w:val="16"/>
              </w:rPr>
              <w:t> </w:t>
            </w:r>
          </w:p>
        </w:tc>
        <w:tc>
          <w:tcPr>
            <w:tcW w:w="566" w:type="pct"/>
            <w:tcBorders>
              <w:top w:val="nil"/>
              <w:left w:val="nil"/>
              <w:bottom w:val="nil"/>
              <w:right w:val="nil"/>
            </w:tcBorders>
            <w:shd w:val="clear" w:color="auto" w:fill="auto"/>
            <w:noWrap/>
            <w:vAlign w:val="bottom"/>
            <w:hideMark/>
          </w:tcPr>
          <w:p w14:paraId="13952E6B" w14:textId="77777777" w:rsidR="000434BD" w:rsidRPr="00535D83" w:rsidRDefault="000434BD" w:rsidP="00606546">
            <w:pPr>
              <w:rPr>
                <w:b/>
                <w:bCs/>
                <w:color w:val="000000"/>
                <w:sz w:val="16"/>
                <w:szCs w:val="16"/>
              </w:rPr>
            </w:pPr>
            <w:r w:rsidRPr="00535D83">
              <w:rPr>
                <w:b/>
                <w:bCs/>
                <w:color w:val="000000"/>
                <w:sz w:val="16"/>
                <w:szCs w:val="16"/>
              </w:rPr>
              <w:t> </w:t>
            </w:r>
          </w:p>
        </w:tc>
        <w:tc>
          <w:tcPr>
            <w:tcW w:w="476" w:type="pct"/>
            <w:tcBorders>
              <w:top w:val="nil"/>
              <w:left w:val="nil"/>
              <w:bottom w:val="nil"/>
              <w:right w:val="nil"/>
            </w:tcBorders>
            <w:shd w:val="clear" w:color="auto" w:fill="auto"/>
            <w:noWrap/>
            <w:vAlign w:val="bottom"/>
            <w:hideMark/>
          </w:tcPr>
          <w:p w14:paraId="5D2269CE" w14:textId="77777777" w:rsidR="000434BD" w:rsidRPr="00535D83" w:rsidRDefault="000434BD" w:rsidP="00606546">
            <w:pPr>
              <w:rPr>
                <w:b/>
                <w:bCs/>
                <w:color w:val="000000"/>
                <w:sz w:val="16"/>
                <w:szCs w:val="16"/>
              </w:rPr>
            </w:pPr>
          </w:p>
        </w:tc>
        <w:tc>
          <w:tcPr>
            <w:tcW w:w="264" w:type="pct"/>
            <w:tcBorders>
              <w:top w:val="nil"/>
              <w:left w:val="nil"/>
              <w:bottom w:val="nil"/>
              <w:right w:val="nil"/>
            </w:tcBorders>
            <w:shd w:val="clear" w:color="auto" w:fill="auto"/>
            <w:noWrap/>
            <w:vAlign w:val="bottom"/>
            <w:hideMark/>
          </w:tcPr>
          <w:p w14:paraId="6175904A" w14:textId="77777777" w:rsidR="000434BD" w:rsidRPr="00535D83" w:rsidRDefault="000434BD" w:rsidP="00606546">
            <w:pPr>
              <w:rPr>
                <w:sz w:val="16"/>
                <w:szCs w:val="16"/>
              </w:rPr>
            </w:pPr>
          </w:p>
        </w:tc>
        <w:tc>
          <w:tcPr>
            <w:tcW w:w="239" w:type="pct"/>
            <w:tcBorders>
              <w:top w:val="nil"/>
              <w:left w:val="nil"/>
              <w:bottom w:val="nil"/>
              <w:right w:val="nil"/>
            </w:tcBorders>
          </w:tcPr>
          <w:p w14:paraId="3374323A" w14:textId="77777777" w:rsidR="000434BD" w:rsidRPr="00535D83" w:rsidRDefault="000434BD" w:rsidP="00606546">
            <w:pPr>
              <w:rPr>
                <w:sz w:val="16"/>
                <w:szCs w:val="16"/>
              </w:rPr>
            </w:pPr>
          </w:p>
        </w:tc>
        <w:tc>
          <w:tcPr>
            <w:tcW w:w="269" w:type="pct"/>
            <w:tcBorders>
              <w:top w:val="nil"/>
              <w:left w:val="nil"/>
              <w:bottom w:val="nil"/>
              <w:right w:val="nil"/>
            </w:tcBorders>
          </w:tcPr>
          <w:p w14:paraId="1E5C2E8B" w14:textId="442AA7CD" w:rsidR="000434BD" w:rsidRPr="00535D83" w:rsidRDefault="000434BD" w:rsidP="00606546">
            <w:pPr>
              <w:rPr>
                <w:sz w:val="16"/>
                <w:szCs w:val="16"/>
              </w:rPr>
            </w:pPr>
          </w:p>
        </w:tc>
        <w:tc>
          <w:tcPr>
            <w:tcW w:w="275" w:type="pct"/>
            <w:tcBorders>
              <w:top w:val="nil"/>
              <w:left w:val="nil"/>
              <w:bottom w:val="nil"/>
              <w:right w:val="nil"/>
            </w:tcBorders>
          </w:tcPr>
          <w:p w14:paraId="718EF3DB" w14:textId="77777777" w:rsidR="000434BD" w:rsidRPr="00535D83" w:rsidRDefault="000434BD" w:rsidP="00606546">
            <w:pPr>
              <w:rPr>
                <w:sz w:val="16"/>
                <w:szCs w:val="16"/>
              </w:rPr>
            </w:pPr>
          </w:p>
        </w:tc>
      </w:tr>
      <w:tr w:rsidR="000434BD" w:rsidRPr="00535D83" w14:paraId="6479EEF3" w14:textId="142E1923" w:rsidTr="000434BD">
        <w:trPr>
          <w:gridAfter w:val="1"/>
          <w:wAfter w:w="423" w:type="pct"/>
          <w:trHeight w:val="315"/>
        </w:trPr>
        <w:tc>
          <w:tcPr>
            <w:tcW w:w="701" w:type="pct"/>
            <w:gridSpan w:val="2"/>
            <w:tcBorders>
              <w:top w:val="nil"/>
              <w:left w:val="nil"/>
              <w:bottom w:val="nil"/>
              <w:right w:val="nil"/>
            </w:tcBorders>
            <w:shd w:val="clear" w:color="auto" w:fill="auto"/>
            <w:noWrap/>
            <w:vAlign w:val="bottom"/>
            <w:hideMark/>
          </w:tcPr>
          <w:p w14:paraId="4617F154" w14:textId="77777777" w:rsidR="000434BD" w:rsidRPr="00535D83" w:rsidRDefault="000434BD" w:rsidP="00606546">
            <w:pPr>
              <w:rPr>
                <w:color w:val="000000"/>
                <w:sz w:val="16"/>
                <w:szCs w:val="16"/>
              </w:rPr>
            </w:pPr>
            <w:r w:rsidRPr="00535D83">
              <w:rPr>
                <w:color w:val="000000"/>
                <w:sz w:val="16"/>
                <w:szCs w:val="16"/>
              </w:rPr>
              <w:t>Наименование абонента:</w:t>
            </w:r>
          </w:p>
        </w:tc>
        <w:tc>
          <w:tcPr>
            <w:tcW w:w="662" w:type="pct"/>
            <w:tcBorders>
              <w:top w:val="nil"/>
              <w:left w:val="nil"/>
              <w:bottom w:val="nil"/>
              <w:right w:val="nil"/>
            </w:tcBorders>
            <w:shd w:val="clear" w:color="auto" w:fill="auto"/>
            <w:noWrap/>
            <w:vAlign w:val="bottom"/>
            <w:hideMark/>
          </w:tcPr>
          <w:p w14:paraId="1F92048D" w14:textId="77777777" w:rsidR="000434BD" w:rsidRPr="00535D83" w:rsidRDefault="000434BD" w:rsidP="00606546">
            <w:pPr>
              <w:rPr>
                <w:color w:val="000000"/>
                <w:sz w:val="16"/>
                <w:szCs w:val="16"/>
              </w:rPr>
            </w:pPr>
          </w:p>
        </w:tc>
        <w:tc>
          <w:tcPr>
            <w:tcW w:w="1691" w:type="pct"/>
            <w:gridSpan w:val="5"/>
            <w:tcBorders>
              <w:top w:val="nil"/>
              <w:left w:val="nil"/>
              <w:bottom w:val="single" w:sz="4" w:space="0" w:color="auto"/>
              <w:right w:val="nil"/>
            </w:tcBorders>
            <w:shd w:val="clear" w:color="auto" w:fill="auto"/>
            <w:vAlign w:val="bottom"/>
            <w:hideMark/>
          </w:tcPr>
          <w:p w14:paraId="3FC55151" w14:textId="77777777" w:rsidR="000434BD" w:rsidRPr="00535D83" w:rsidRDefault="000434BD" w:rsidP="00606546">
            <w:pPr>
              <w:rPr>
                <w:b/>
                <w:bCs/>
                <w:color w:val="000000"/>
                <w:sz w:val="16"/>
                <w:szCs w:val="16"/>
              </w:rPr>
            </w:pPr>
          </w:p>
        </w:tc>
        <w:tc>
          <w:tcPr>
            <w:tcW w:w="476" w:type="pct"/>
            <w:tcBorders>
              <w:top w:val="nil"/>
              <w:left w:val="nil"/>
              <w:bottom w:val="nil"/>
              <w:right w:val="nil"/>
            </w:tcBorders>
            <w:shd w:val="clear" w:color="auto" w:fill="auto"/>
            <w:noWrap/>
            <w:vAlign w:val="bottom"/>
            <w:hideMark/>
          </w:tcPr>
          <w:p w14:paraId="0FCD5DD4" w14:textId="77777777" w:rsidR="000434BD" w:rsidRPr="00535D83" w:rsidRDefault="000434BD" w:rsidP="00606546">
            <w:pPr>
              <w:jc w:val="center"/>
              <w:rPr>
                <w:b/>
                <w:bCs/>
                <w:color w:val="000000"/>
                <w:sz w:val="16"/>
                <w:szCs w:val="16"/>
              </w:rPr>
            </w:pPr>
          </w:p>
        </w:tc>
        <w:tc>
          <w:tcPr>
            <w:tcW w:w="264" w:type="pct"/>
            <w:tcBorders>
              <w:top w:val="nil"/>
              <w:left w:val="nil"/>
              <w:bottom w:val="nil"/>
              <w:right w:val="nil"/>
            </w:tcBorders>
            <w:shd w:val="clear" w:color="auto" w:fill="auto"/>
            <w:noWrap/>
            <w:vAlign w:val="bottom"/>
            <w:hideMark/>
          </w:tcPr>
          <w:p w14:paraId="2AFDC4F7" w14:textId="77777777" w:rsidR="000434BD" w:rsidRPr="00535D83" w:rsidRDefault="000434BD" w:rsidP="00606546">
            <w:pPr>
              <w:rPr>
                <w:sz w:val="16"/>
                <w:szCs w:val="16"/>
              </w:rPr>
            </w:pPr>
          </w:p>
        </w:tc>
        <w:tc>
          <w:tcPr>
            <w:tcW w:w="239" w:type="pct"/>
            <w:tcBorders>
              <w:top w:val="nil"/>
              <w:left w:val="nil"/>
              <w:bottom w:val="nil"/>
              <w:right w:val="nil"/>
            </w:tcBorders>
          </w:tcPr>
          <w:p w14:paraId="1D7F700A" w14:textId="77777777" w:rsidR="000434BD" w:rsidRPr="00535D83" w:rsidRDefault="000434BD" w:rsidP="00606546">
            <w:pPr>
              <w:rPr>
                <w:sz w:val="16"/>
                <w:szCs w:val="16"/>
              </w:rPr>
            </w:pPr>
          </w:p>
        </w:tc>
        <w:tc>
          <w:tcPr>
            <w:tcW w:w="269" w:type="pct"/>
            <w:tcBorders>
              <w:top w:val="nil"/>
              <w:left w:val="nil"/>
              <w:bottom w:val="nil"/>
              <w:right w:val="nil"/>
            </w:tcBorders>
          </w:tcPr>
          <w:p w14:paraId="29BA145C" w14:textId="0BB79944" w:rsidR="000434BD" w:rsidRPr="00535D83" w:rsidRDefault="000434BD" w:rsidP="00606546">
            <w:pPr>
              <w:rPr>
                <w:sz w:val="16"/>
                <w:szCs w:val="16"/>
              </w:rPr>
            </w:pPr>
          </w:p>
        </w:tc>
        <w:tc>
          <w:tcPr>
            <w:tcW w:w="275" w:type="pct"/>
            <w:tcBorders>
              <w:top w:val="nil"/>
              <w:left w:val="nil"/>
              <w:bottom w:val="nil"/>
              <w:right w:val="nil"/>
            </w:tcBorders>
          </w:tcPr>
          <w:p w14:paraId="478721DD" w14:textId="77777777" w:rsidR="000434BD" w:rsidRPr="00535D83" w:rsidRDefault="000434BD" w:rsidP="00606546">
            <w:pPr>
              <w:rPr>
                <w:sz w:val="16"/>
                <w:szCs w:val="16"/>
              </w:rPr>
            </w:pPr>
          </w:p>
        </w:tc>
      </w:tr>
      <w:tr w:rsidR="000434BD" w:rsidRPr="00535D83" w14:paraId="1A17BB25" w14:textId="262B066F" w:rsidTr="000434BD">
        <w:trPr>
          <w:gridAfter w:val="1"/>
          <w:wAfter w:w="423" w:type="pct"/>
          <w:trHeight w:val="60"/>
        </w:trPr>
        <w:tc>
          <w:tcPr>
            <w:tcW w:w="118" w:type="pct"/>
            <w:tcBorders>
              <w:top w:val="nil"/>
              <w:left w:val="nil"/>
              <w:bottom w:val="nil"/>
              <w:right w:val="nil"/>
            </w:tcBorders>
            <w:shd w:val="clear" w:color="auto" w:fill="auto"/>
            <w:noWrap/>
            <w:vAlign w:val="bottom"/>
            <w:hideMark/>
          </w:tcPr>
          <w:p w14:paraId="34D0DB76" w14:textId="77777777" w:rsidR="000434BD" w:rsidRPr="00535D83" w:rsidRDefault="000434BD" w:rsidP="00606546">
            <w:pPr>
              <w:rPr>
                <w:sz w:val="16"/>
                <w:szCs w:val="16"/>
              </w:rPr>
            </w:pPr>
          </w:p>
        </w:tc>
        <w:tc>
          <w:tcPr>
            <w:tcW w:w="583" w:type="pct"/>
            <w:tcBorders>
              <w:top w:val="nil"/>
              <w:left w:val="nil"/>
              <w:bottom w:val="nil"/>
              <w:right w:val="nil"/>
            </w:tcBorders>
            <w:shd w:val="clear" w:color="auto" w:fill="auto"/>
            <w:noWrap/>
            <w:vAlign w:val="bottom"/>
            <w:hideMark/>
          </w:tcPr>
          <w:p w14:paraId="4B800905" w14:textId="77777777" w:rsidR="000434BD" w:rsidRPr="00535D83" w:rsidRDefault="000434BD" w:rsidP="00606546">
            <w:pPr>
              <w:rPr>
                <w:sz w:val="16"/>
                <w:szCs w:val="16"/>
              </w:rPr>
            </w:pPr>
          </w:p>
        </w:tc>
        <w:tc>
          <w:tcPr>
            <w:tcW w:w="662" w:type="pct"/>
            <w:tcBorders>
              <w:top w:val="nil"/>
              <w:left w:val="nil"/>
              <w:bottom w:val="nil"/>
              <w:right w:val="nil"/>
            </w:tcBorders>
            <w:shd w:val="clear" w:color="auto" w:fill="auto"/>
            <w:noWrap/>
            <w:vAlign w:val="bottom"/>
            <w:hideMark/>
          </w:tcPr>
          <w:p w14:paraId="09E6E5C7" w14:textId="77777777" w:rsidR="000434BD" w:rsidRPr="00535D83" w:rsidRDefault="000434BD" w:rsidP="00606546">
            <w:pPr>
              <w:rPr>
                <w:sz w:val="16"/>
                <w:szCs w:val="16"/>
              </w:rPr>
            </w:pPr>
          </w:p>
        </w:tc>
        <w:tc>
          <w:tcPr>
            <w:tcW w:w="279" w:type="pct"/>
            <w:tcBorders>
              <w:top w:val="nil"/>
              <w:left w:val="nil"/>
              <w:bottom w:val="nil"/>
              <w:right w:val="nil"/>
            </w:tcBorders>
            <w:shd w:val="clear" w:color="auto" w:fill="auto"/>
            <w:noWrap/>
            <w:vAlign w:val="bottom"/>
            <w:hideMark/>
          </w:tcPr>
          <w:p w14:paraId="7A09B86A" w14:textId="77777777" w:rsidR="000434BD" w:rsidRPr="00535D83" w:rsidRDefault="000434BD" w:rsidP="00606546">
            <w:pPr>
              <w:rPr>
                <w:b/>
                <w:bCs/>
                <w:color w:val="000000"/>
                <w:sz w:val="16"/>
                <w:szCs w:val="16"/>
              </w:rPr>
            </w:pPr>
            <w:r w:rsidRPr="00535D83">
              <w:rPr>
                <w:b/>
                <w:bCs/>
                <w:color w:val="000000"/>
                <w:sz w:val="16"/>
                <w:szCs w:val="16"/>
              </w:rPr>
              <w:t> </w:t>
            </w:r>
          </w:p>
        </w:tc>
        <w:tc>
          <w:tcPr>
            <w:tcW w:w="304" w:type="pct"/>
            <w:tcBorders>
              <w:top w:val="nil"/>
              <w:left w:val="nil"/>
              <w:bottom w:val="nil"/>
              <w:right w:val="nil"/>
            </w:tcBorders>
            <w:shd w:val="clear" w:color="auto" w:fill="auto"/>
            <w:noWrap/>
            <w:vAlign w:val="bottom"/>
            <w:hideMark/>
          </w:tcPr>
          <w:p w14:paraId="61F4B264" w14:textId="77777777" w:rsidR="000434BD" w:rsidRPr="00535D83" w:rsidRDefault="000434BD" w:rsidP="00606546">
            <w:pPr>
              <w:rPr>
                <w:b/>
                <w:bCs/>
                <w:color w:val="000000"/>
                <w:sz w:val="16"/>
                <w:szCs w:val="16"/>
              </w:rPr>
            </w:pPr>
            <w:r w:rsidRPr="00535D83">
              <w:rPr>
                <w:b/>
                <w:bCs/>
                <w:color w:val="000000"/>
                <w:sz w:val="16"/>
                <w:szCs w:val="16"/>
              </w:rPr>
              <w:t> </w:t>
            </w:r>
          </w:p>
        </w:tc>
        <w:tc>
          <w:tcPr>
            <w:tcW w:w="130" w:type="pct"/>
            <w:tcBorders>
              <w:top w:val="nil"/>
              <w:left w:val="nil"/>
              <w:bottom w:val="nil"/>
              <w:right w:val="nil"/>
            </w:tcBorders>
            <w:shd w:val="clear" w:color="auto" w:fill="auto"/>
            <w:noWrap/>
            <w:vAlign w:val="bottom"/>
            <w:hideMark/>
          </w:tcPr>
          <w:p w14:paraId="036C9826" w14:textId="77777777" w:rsidR="000434BD" w:rsidRPr="00535D83" w:rsidRDefault="000434BD" w:rsidP="00606546">
            <w:pPr>
              <w:rPr>
                <w:b/>
                <w:bCs/>
                <w:color w:val="000000"/>
                <w:sz w:val="16"/>
                <w:szCs w:val="16"/>
              </w:rPr>
            </w:pPr>
            <w:r w:rsidRPr="00535D83">
              <w:rPr>
                <w:b/>
                <w:bCs/>
                <w:color w:val="000000"/>
                <w:sz w:val="16"/>
                <w:szCs w:val="16"/>
              </w:rPr>
              <w:t> </w:t>
            </w:r>
          </w:p>
        </w:tc>
        <w:tc>
          <w:tcPr>
            <w:tcW w:w="412" w:type="pct"/>
            <w:tcBorders>
              <w:top w:val="nil"/>
              <w:left w:val="nil"/>
              <w:bottom w:val="nil"/>
              <w:right w:val="nil"/>
            </w:tcBorders>
            <w:shd w:val="clear" w:color="auto" w:fill="auto"/>
            <w:noWrap/>
            <w:vAlign w:val="bottom"/>
            <w:hideMark/>
          </w:tcPr>
          <w:p w14:paraId="781599E8" w14:textId="77777777" w:rsidR="000434BD" w:rsidRPr="00535D83" w:rsidRDefault="000434BD" w:rsidP="00606546">
            <w:pPr>
              <w:rPr>
                <w:b/>
                <w:bCs/>
                <w:color w:val="000000"/>
                <w:sz w:val="16"/>
                <w:szCs w:val="16"/>
              </w:rPr>
            </w:pPr>
            <w:r w:rsidRPr="00535D83">
              <w:rPr>
                <w:b/>
                <w:bCs/>
                <w:color w:val="000000"/>
                <w:sz w:val="16"/>
                <w:szCs w:val="16"/>
              </w:rPr>
              <w:t> </w:t>
            </w:r>
          </w:p>
        </w:tc>
        <w:tc>
          <w:tcPr>
            <w:tcW w:w="566" w:type="pct"/>
            <w:tcBorders>
              <w:top w:val="nil"/>
              <w:left w:val="nil"/>
              <w:bottom w:val="nil"/>
              <w:right w:val="nil"/>
            </w:tcBorders>
            <w:shd w:val="clear" w:color="auto" w:fill="auto"/>
            <w:noWrap/>
            <w:vAlign w:val="bottom"/>
            <w:hideMark/>
          </w:tcPr>
          <w:p w14:paraId="6FBE4AA5" w14:textId="77777777" w:rsidR="000434BD" w:rsidRPr="00535D83" w:rsidRDefault="000434BD" w:rsidP="00606546">
            <w:pPr>
              <w:rPr>
                <w:b/>
                <w:bCs/>
                <w:color w:val="000000"/>
                <w:sz w:val="16"/>
                <w:szCs w:val="16"/>
              </w:rPr>
            </w:pPr>
          </w:p>
        </w:tc>
        <w:tc>
          <w:tcPr>
            <w:tcW w:w="476" w:type="pct"/>
            <w:tcBorders>
              <w:top w:val="nil"/>
              <w:left w:val="nil"/>
              <w:bottom w:val="nil"/>
              <w:right w:val="nil"/>
            </w:tcBorders>
            <w:shd w:val="clear" w:color="auto" w:fill="auto"/>
            <w:noWrap/>
            <w:vAlign w:val="bottom"/>
            <w:hideMark/>
          </w:tcPr>
          <w:p w14:paraId="72429566" w14:textId="77777777" w:rsidR="000434BD" w:rsidRPr="00535D83" w:rsidRDefault="000434BD" w:rsidP="00606546">
            <w:pPr>
              <w:rPr>
                <w:sz w:val="16"/>
                <w:szCs w:val="16"/>
              </w:rPr>
            </w:pPr>
          </w:p>
        </w:tc>
        <w:tc>
          <w:tcPr>
            <w:tcW w:w="264" w:type="pct"/>
            <w:tcBorders>
              <w:top w:val="nil"/>
              <w:left w:val="nil"/>
              <w:bottom w:val="nil"/>
              <w:right w:val="nil"/>
            </w:tcBorders>
            <w:shd w:val="clear" w:color="auto" w:fill="auto"/>
            <w:noWrap/>
            <w:vAlign w:val="bottom"/>
            <w:hideMark/>
          </w:tcPr>
          <w:p w14:paraId="61B28EA8" w14:textId="77777777" w:rsidR="000434BD" w:rsidRPr="00535D83" w:rsidRDefault="000434BD" w:rsidP="00606546">
            <w:pPr>
              <w:rPr>
                <w:sz w:val="16"/>
                <w:szCs w:val="16"/>
              </w:rPr>
            </w:pPr>
          </w:p>
        </w:tc>
        <w:tc>
          <w:tcPr>
            <w:tcW w:w="239" w:type="pct"/>
            <w:tcBorders>
              <w:top w:val="nil"/>
              <w:left w:val="nil"/>
              <w:bottom w:val="nil"/>
              <w:right w:val="nil"/>
            </w:tcBorders>
          </w:tcPr>
          <w:p w14:paraId="5D253154" w14:textId="77777777" w:rsidR="000434BD" w:rsidRPr="00535D83" w:rsidRDefault="000434BD" w:rsidP="00606546">
            <w:pPr>
              <w:rPr>
                <w:sz w:val="16"/>
                <w:szCs w:val="16"/>
              </w:rPr>
            </w:pPr>
          </w:p>
        </w:tc>
        <w:tc>
          <w:tcPr>
            <w:tcW w:w="269" w:type="pct"/>
            <w:tcBorders>
              <w:top w:val="nil"/>
              <w:left w:val="nil"/>
              <w:bottom w:val="nil"/>
              <w:right w:val="nil"/>
            </w:tcBorders>
          </w:tcPr>
          <w:p w14:paraId="7746ED58" w14:textId="3CF9FB29" w:rsidR="000434BD" w:rsidRPr="00535D83" w:rsidRDefault="000434BD" w:rsidP="00606546">
            <w:pPr>
              <w:rPr>
                <w:sz w:val="16"/>
                <w:szCs w:val="16"/>
              </w:rPr>
            </w:pPr>
          </w:p>
        </w:tc>
        <w:tc>
          <w:tcPr>
            <w:tcW w:w="275" w:type="pct"/>
            <w:tcBorders>
              <w:top w:val="nil"/>
              <w:left w:val="nil"/>
              <w:bottom w:val="nil"/>
              <w:right w:val="nil"/>
            </w:tcBorders>
          </w:tcPr>
          <w:p w14:paraId="5BA2A06C" w14:textId="77777777" w:rsidR="000434BD" w:rsidRPr="00535D83" w:rsidRDefault="000434BD" w:rsidP="00606546">
            <w:pPr>
              <w:rPr>
                <w:sz w:val="16"/>
                <w:szCs w:val="16"/>
              </w:rPr>
            </w:pPr>
          </w:p>
        </w:tc>
      </w:tr>
      <w:tr w:rsidR="000434BD" w:rsidRPr="00535D83" w14:paraId="64AAC5C8" w14:textId="08F12FBF" w:rsidTr="000434BD">
        <w:trPr>
          <w:gridAfter w:val="1"/>
          <w:wAfter w:w="423" w:type="pct"/>
          <w:trHeight w:val="315"/>
        </w:trPr>
        <w:tc>
          <w:tcPr>
            <w:tcW w:w="701" w:type="pct"/>
            <w:gridSpan w:val="2"/>
            <w:tcBorders>
              <w:top w:val="nil"/>
              <w:left w:val="nil"/>
              <w:bottom w:val="nil"/>
              <w:right w:val="nil"/>
            </w:tcBorders>
            <w:shd w:val="clear" w:color="auto" w:fill="auto"/>
            <w:noWrap/>
            <w:vAlign w:val="bottom"/>
            <w:hideMark/>
          </w:tcPr>
          <w:p w14:paraId="1B733470" w14:textId="77777777" w:rsidR="000434BD" w:rsidRPr="00535D83" w:rsidRDefault="000434BD" w:rsidP="00606546">
            <w:pPr>
              <w:rPr>
                <w:color w:val="000000"/>
                <w:sz w:val="16"/>
                <w:szCs w:val="16"/>
              </w:rPr>
            </w:pPr>
            <w:r>
              <w:rPr>
                <w:noProof/>
                <w:color w:val="000000"/>
                <w:sz w:val="16"/>
                <w:szCs w:val="16"/>
              </w:rPr>
              <mc:AlternateContent>
                <mc:Choice Requires="wps">
                  <w:drawing>
                    <wp:anchor distT="0" distB="0" distL="114300" distR="114300" simplePos="0" relativeHeight="251682816" behindDoc="0" locked="0" layoutInCell="1" allowOverlap="1" wp14:anchorId="045FE4C1" wp14:editId="6DD76AF8">
                      <wp:simplePos x="0" y="0"/>
                      <wp:positionH relativeFrom="column">
                        <wp:posOffset>200025</wp:posOffset>
                      </wp:positionH>
                      <wp:positionV relativeFrom="paragraph">
                        <wp:posOffset>64770</wp:posOffset>
                      </wp:positionV>
                      <wp:extent cx="5114290" cy="1055370"/>
                      <wp:effectExtent l="0" t="400050" r="0" b="408305"/>
                      <wp:wrapNone/>
                      <wp:docPr id="4"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297404">
                                <a:off x="0" y="0"/>
                                <a:ext cx="5114290" cy="1055370"/>
                              </a:xfrm>
                              <a:prstGeom prst="rect">
                                <a:avLst/>
                              </a:prstGeom>
                              <a:noFill/>
                              <a:ln>
                                <a:noFill/>
                              </a:ln>
                              <a:effectLst/>
                            </wps:spPr>
                            <wps:txbx>
                              <w:txbxContent>
                                <w:p w14:paraId="6C7EF134" w14:textId="77777777" w:rsidR="00EB0C6B" w:rsidRPr="008076B4" w:rsidRDefault="00EB0C6B" w:rsidP="00926FF8">
                                  <w:pPr>
                                    <w:jc w:val="center"/>
                                    <w:rPr>
                                      <w:b/>
                                      <w:color w:val="4F81BD" w:themeColor="accent1"/>
                                      <w:spacing w:val="20"/>
                                      <w:sz w:val="260"/>
                                      <w:szCs w:val="260"/>
                                    </w:rPr>
                                  </w:pPr>
                                  <w:r w:rsidRPr="00745F81">
                                    <w:rPr>
                                      <w:b/>
                                      <w:outline/>
                                      <w:color w:val="4F81BD" w:themeColor="accent1"/>
                                      <w:spacing w:val="20"/>
                                      <w:sz w:val="260"/>
                                      <w:szCs w:val="260"/>
                                      <w14:textOutline w14:w="9525" w14:cap="flat" w14:cmpd="sng" w14:algn="ctr">
                                        <w14:solidFill>
                                          <w14:schemeClr w14:val="accent1"/>
                                        </w14:solidFill>
                                        <w14:prstDash w14:val="solid"/>
                                        <w14:round/>
                                      </w14:textOutline>
                                      <w14:textFill>
                                        <w14:noFill/>
                                      </w14:textFill>
                                    </w:rPr>
                                    <w:t>ФО Р М А</w:t>
                                  </w:r>
                                  <w:r w:rsidRPr="008076B4">
                                    <w:rPr>
                                      <w:b/>
                                      <w:color w:val="4F81BD" w:themeColor="accent1"/>
                                      <w:spacing w:val="20"/>
                                      <w:sz w:val="260"/>
                                      <w:szCs w:val="260"/>
                                    </w:rPr>
                                    <w:t xml:space="preserve"> </w:t>
                                  </w:r>
                                  <w:r>
                                    <w:rPr>
                                      <w:b/>
                                      <w:color w:val="4F81BD" w:themeColor="accent1"/>
                                      <w:spacing w:val="20"/>
                                      <w:sz w:val="260"/>
                                      <w:szCs w:val="260"/>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FE4C1" id="_x0000_s1030" type="#_x0000_t202" style="position:absolute;margin-left:15.75pt;margin-top:5.1pt;width:402.7pt;height:83.1pt;rotation:-1422782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qcfTgIAAIYEAAAOAAAAZHJzL2Uyb0RvYy54bWysVM2O0zAQviPxDpbvND+klEZNV2VXRUjV&#10;7kpdtGfXcZqIxGNst0l5GZ5iT0g8Qx+JsZN2y8IJcbHGM18+z8w3k9lV19RkL7SpQGY0GoWUCMkh&#10;r+Q2o58flm/eU2IskzmrQYqMHoShV/PXr2atSkUMJdS50ARJpElbldHSWpUGgeGlaJgZgRISgwXo&#10;hlm86m2Qa9Yie1MHcRi+C1rQudLAhTHovemDdO75i0Jwe1cURlhSZxRzs/7U/ty4M5jPWLrVTJUV&#10;H9Jg/5BFwyqJj56pbphlZKerP6iaimswUNgRhyaAoqi48DVgNVH4opp1yZTwtWBzjDq3yfw/Wn67&#10;v9ekyjOaUCJZgxIdvx9/Hn8cn0jkutMqkyJorRBmuw/Qocq+UqNWwL8YhAQXmP4Dg2jXja7QDdGA&#10;XY/DeDpJwsR/imUT5EE9DmcNRGcJR+c4ipJ4iiGOsSgcj99OvEpBz+ZYlTb2o4CGOCOjGkX2tGy/&#10;Mtbl8wxxcAnLqq690LX8zYHA3iP8pAxfu2r6Apxlu0039GfoxgbyAzbDl4V5GsWXFSayYsbeM43T&#10;g07cCHuHR1FDm1EYLEpK0N/+5nd4FBWjlLQ4jRk1X3dMC0rqTxLlnkZJgrTWX5LxJMaLvoxsLiNy&#10;11wDDnzks/Omw9v6ZBYamkdcnIV7FUNMcnw7o/ZkXtt+R3DxuFgsPAgHVjG7kmvFTzPgBHjoHplW&#10;gxYWZbyF09yy9IUkPbbXYLGzUFReL9fnvqvDMOGwexmHxXTbdHn3qOffx/wXAAAA//8DAFBLAwQU&#10;AAYACAAAACEAigHKXd8AAAAJAQAADwAAAGRycy9kb3ducmV2LnhtbEyPwW7CMBBE70j9B2sr9QYO&#10;0AZI46CqEkLiUKmUiquJlyTCXkexCeHvuz21x50Zzb7J14OzoscuNJ4UTCcJCKTSm4YqBYevzXgJ&#10;IkRNRltPqOCOAdbFwyjXmfE3+sR+HyvBJRQyraCOsc2kDGWNToeJb5HYO/vO6chnV0nT6RuXOytn&#10;SZJKpxviD7Vu8b3G8rK/OgX+u5LDBeXucP9IbVi542LXb5V6ehzeXkFEHOJfGH7xGR0KZjr5K5kg&#10;rIL59IWTrCczEOwv5+kKxImFRfoMssjl/wXFDwAAAP//AwBQSwECLQAUAAYACAAAACEAtoM4kv4A&#10;AADhAQAAEwAAAAAAAAAAAAAAAAAAAAAAW0NvbnRlbnRfVHlwZXNdLnhtbFBLAQItABQABgAIAAAA&#10;IQA4/SH/1gAAAJQBAAALAAAAAAAAAAAAAAAAAC8BAABfcmVscy8ucmVsc1BLAQItABQABgAIAAAA&#10;IQDByqcfTgIAAIYEAAAOAAAAAAAAAAAAAAAAAC4CAABkcnMvZTJvRG9jLnhtbFBLAQItABQABgAI&#10;AAAAIQCKAcpd3wAAAAkBAAAPAAAAAAAAAAAAAAAAAKgEAABkcnMvZG93bnJldi54bWxQSwUGAAAA&#10;AAQABADzAAAAtAUAAAAA&#10;" filled="f" stroked="f">
                      <v:path arrowok="t"/>
                      <v:textbox>
                        <w:txbxContent>
                          <w:p w14:paraId="6C7EF134" w14:textId="77777777" w:rsidR="00EB0C6B" w:rsidRPr="008076B4" w:rsidRDefault="00EB0C6B" w:rsidP="00926FF8">
                            <w:pPr>
                              <w:jc w:val="center"/>
                              <w:rPr>
                                <w:b/>
                                <w:color w:val="4F81BD" w:themeColor="accent1"/>
                                <w:spacing w:val="20"/>
                                <w:sz w:val="260"/>
                                <w:szCs w:val="260"/>
                              </w:rPr>
                            </w:pPr>
                            <w:r w:rsidRPr="00745F81">
                              <w:rPr>
                                <w:b/>
                                <w:outline/>
                                <w:color w:val="4F81BD" w:themeColor="accent1"/>
                                <w:spacing w:val="20"/>
                                <w:sz w:val="260"/>
                                <w:szCs w:val="260"/>
                                <w14:textOutline w14:w="9525" w14:cap="flat" w14:cmpd="sng" w14:algn="ctr">
                                  <w14:solidFill>
                                    <w14:schemeClr w14:val="accent1"/>
                                  </w14:solidFill>
                                  <w14:prstDash w14:val="solid"/>
                                  <w14:round/>
                                </w14:textOutline>
                                <w14:textFill>
                                  <w14:noFill/>
                                </w14:textFill>
                              </w:rPr>
                              <w:t>ФО Р М А</w:t>
                            </w:r>
                            <w:r w:rsidRPr="008076B4">
                              <w:rPr>
                                <w:b/>
                                <w:color w:val="4F81BD" w:themeColor="accent1"/>
                                <w:spacing w:val="20"/>
                                <w:sz w:val="260"/>
                                <w:szCs w:val="260"/>
                              </w:rPr>
                              <w:t xml:space="preserve"> </w:t>
                            </w:r>
                            <w:r>
                              <w:rPr>
                                <w:b/>
                                <w:color w:val="4F81BD" w:themeColor="accent1"/>
                                <w:spacing w:val="20"/>
                                <w:sz w:val="260"/>
                                <w:szCs w:val="260"/>
                              </w:rPr>
                              <w:t>10</w:t>
                            </w:r>
                          </w:p>
                        </w:txbxContent>
                      </v:textbox>
                    </v:shape>
                  </w:pict>
                </mc:Fallback>
              </mc:AlternateContent>
            </w:r>
            <w:r w:rsidRPr="00535D83">
              <w:rPr>
                <w:color w:val="000000"/>
                <w:sz w:val="16"/>
                <w:szCs w:val="16"/>
              </w:rPr>
              <w:t>Телефон:</w:t>
            </w:r>
          </w:p>
        </w:tc>
        <w:tc>
          <w:tcPr>
            <w:tcW w:w="662" w:type="pct"/>
            <w:tcBorders>
              <w:top w:val="nil"/>
              <w:left w:val="nil"/>
              <w:bottom w:val="nil"/>
              <w:right w:val="nil"/>
            </w:tcBorders>
            <w:shd w:val="clear" w:color="auto" w:fill="auto"/>
            <w:noWrap/>
            <w:vAlign w:val="bottom"/>
            <w:hideMark/>
          </w:tcPr>
          <w:p w14:paraId="2DAF76CB" w14:textId="77777777" w:rsidR="000434BD" w:rsidRPr="00535D83" w:rsidRDefault="000434BD" w:rsidP="00606546">
            <w:pPr>
              <w:rPr>
                <w:color w:val="000000"/>
                <w:sz w:val="16"/>
                <w:szCs w:val="16"/>
              </w:rPr>
            </w:pPr>
          </w:p>
        </w:tc>
        <w:tc>
          <w:tcPr>
            <w:tcW w:w="1125" w:type="pct"/>
            <w:gridSpan w:val="4"/>
            <w:tcBorders>
              <w:top w:val="nil"/>
              <w:left w:val="nil"/>
              <w:bottom w:val="single" w:sz="4" w:space="0" w:color="auto"/>
              <w:right w:val="nil"/>
            </w:tcBorders>
            <w:shd w:val="clear" w:color="auto" w:fill="auto"/>
            <w:noWrap/>
            <w:vAlign w:val="bottom"/>
            <w:hideMark/>
          </w:tcPr>
          <w:p w14:paraId="3F6D15E0" w14:textId="5C1022F4" w:rsidR="000434BD" w:rsidRPr="00535D83" w:rsidRDefault="000434BD" w:rsidP="00606546">
            <w:pPr>
              <w:rPr>
                <w:b/>
                <w:bCs/>
                <w:color w:val="000000"/>
                <w:sz w:val="16"/>
                <w:szCs w:val="16"/>
              </w:rPr>
            </w:pPr>
          </w:p>
        </w:tc>
        <w:tc>
          <w:tcPr>
            <w:tcW w:w="566" w:type="pct"/>
            <w:tcBorders>
              <w:top w:val="nil"/>
              <w:left w:val="nil"/>
              <w:bottom w:val="nil"/>
              <w:right w:val="nil"/>
            </w:tcBorders>
            <w:shd w:val="clear" w:color="auto" w:fill="auto"/>
            <w:noWrap/>
            <w:vAlign w:val="bottom"/>
            <w:hideMark/>
          </w:tcPr>
          <w:p w14:paraId="56ECFAD4" w14:textId="77777777" w:rsidR="000434BD" w:rsidRPr="00535D83" w:rsidRDefault="000434BD" w:rsidP="00606546">
            <w:pPr>
              <w:jc w:val="center"/>
              <w:rPr>
                <w:b/>
                <w:bCs/>
                <w:color w:val="000000"/>
                <w:sz w:val="16"/>
                <w:szCs w:val="16"/>
              </w:rPr>
            </w:pPr>
          </w:p>
        </w:tc>
        <w:tc>
          <w:tcPr>
            <w:tcW w:w="476" w:type="pct"/>
            <w:tcBorders>
              <w:top w:val="nil"/>
              <w:left w:val="nil"/>
              <w:bottom w:val="nil"/>
              <w:right w:val="nil"/>
            </w:tcBorders>
            <w:shd w:val="clear" w:color="auto" w:fill="auto"/>
            <w:noWrap/>
            <w:vAlign w:val="bottom"/>
            <w:hideMark/>
          </w:tcPr>
          <w:p w14:paraId="5C5F89A8" w14:textId="77777777" w:rsidR="000434BD" w:rsidRPr="00535D83" w:rsidRDefault="000434BD" w:rsidP="00606546">
            <w:pPr>
              <w:rPr>
                <w:sz w:val="16"/>
                <w:szCs w:val="16"/>
              </w:rPr>
            </w:pPr>
          </w:p>
        </w:tc>
        <w:tc>
          <w:tcPr>
            <w:tcW w:w="264" w:type="pct"/>
            <w:tcBorders>
              <w:top w:val="nil"/>
              <w:left w:val="nil"/>
              <w:bottom w:val="nil"/>
              <w:right w:val="nil"/>
            </w:tcBorders>
            <w:shd w:val="clear" w:color="auto" w:fill="auto"/>
            <w:noWrap/>
            <w:vAlign w:val="bottom"/>
            <w:hideMark/>
          </w:tcPr>
          <w:p w14:paraId="137E05A2" w14:textId="77777777" w:rsidR="000434BD" w:rsidRPr="00535D83" w:rsidRDefault="000434BD" w:rsidP="00606546">
            <w:pPr>
              <w:rPr>
                <w:sz w:val="16"/>
                <w:szCs w:val="16"/>
              </w:rPr>
            </w:pPr>
          </w:p>
        </w:tc>
        <w:tc>
          <w:tcPr>
            <w:tcW w:w="239" w:type="pct"/>
            <w:tcBorders>
              <w:top w:val="nil"/>
              <w:left w:val="nil"/>
              <w:bottom w:val="nil"/>
              <w:right w:val="nil"/>
            </w:tcBorders>
          </w:tcPr>
          <w:p w14:paraId="63411C3C" w14:textId="77777777" w:rsidR="000434BD" w:rsidRPr="00535D83" w:rsidRDefault="000434BD" w:rsidP="00606546">
            <w:pPr>
              <w:rPr>
                <w:sz w:val="16"/>
                <w:szCs w:val="16"/>
              </w:rPr>
            </w:pPr>
          </w:p>
        </w:tc>
        <w:tc>
          <w:tcPr>
            <w:tcW w:w="269" w:type="pct"/>
            <w:tcBorders>
              <w:top w:val="nil"/>
              <w:left w:val="nil"/>
              <w:bottom w:val="nil"/>
              <w:right w:val="nil"/>
            </w:tcBorders>
          </w:tcPr>
          <w:p w14:paraId="2ED2BDF9" w14:textId="76E250C2" w:rsidR="000434BD" w:rsidRPr="00535D83" w:rsidRDefault="000434BD" w:rsidP="00606546">
            <w:pPr>
              <w:rPr>
                <w:sz w:val="16"/>
                <w:szCs w:val="16"/>
              </w:rPr>
            </w:pPr>
          </w:p>
        </w:tc>
        <w:tc>
          <w:tcPr>
            <w:tcW w:w="275" w:type="pct"/>
            <w:tcBorders>
              <w:top w:val="nil"/>
              <w:left w:val="nil"/>
              <w:bottom w:val="nil"/>
              <w:right w:val="nil"/>
            </w:tcBorders>
          </w:tcPr>
          <w:p w14:paraId="27C16411" w14:textId="77777777" w:rsidR="000434BD" w:rsidRPr="00535D83" w:rsidRDefault="000434BD" w:rsidP="00606546">
            <w:pPr>
              <w:rPr>
                <w:sz w:val="16"/>
                <w:szCs w:val="16"/>
              </w:rPr>
            </w:pPr>
          </w:p>
        </w:tc>
      </w:tr>
      <w:tr w:rsidR="000434BD" w:rsidRPr="00535D83" w14:paraId="2304CC32" w14:textId="4128A410" w:rsidTr="000434BD">
        <w:trPr>
          <w:gridAfter w:val="1"/>
          <w:wAfter w:w="423" w:type="pct"/>
          <w:trHeight w:val="75"/>
        </w:trPr>
        <w:tc>
          <w:tcPr>
            <w:tcW w:w="118" w:type="pct"/>
            <w:tcBorders>
              <w:top w:val="nil"/>
              <w:left w:val="nil"/>
              <w:bottom w:val="nil"/>
              <w:right w:val="nil"/>
            </w:tcBorders>
            <w:shd w:val="clear" w:color="auto" w:fill="auto"/>
            <w:noWrap/>
            <w:vAlign w:val="bottom"/>
            <w:hideMark/>
          </w:tcPr>
          <w:p w14:paraId="067270C3" w14:textId="77777777" w:rsidR="000434BD" w:rsidRPr="00535D83" w:rsidRDefault="000434BD" w:rsidP="00606546">
            <w:pPr>
              <w:rPr>
                <w:sz w:val="16"/>
                <w:szCs w:val="16"/>
              </w:rPr>
            </w:pPr>
          </w:p>
        </w:tc>
        <w:tc>
          <w:tcPr>
            <w:tcW w:w="583" w:type="pct"/>
            <w:tcBorders>
              <w:top w:val="nil"/>
              <w:left w:val="nil"/>
              <w:bottom w:val="nil"/>
              <w:right w:val="nil"/>
            </w:tcBorders>
            <w:shd w:val="clear" w:color="auto" w:fill="auto"/>
            <w:noWrap/>
            <w:vAlign w:val="bottom"/>
            <w:hideMark/>
          </w:tcPr>
          <w:p w14:paraId="6F5C99EA" w14:textId="77777777" w:rsidR="000434BD" w:rsidRPr="00535D83" w:rsidRDefault="000434BD" w:rsidP="00606546">
            <w:pPr>
              <w:rPr>
                <w:sz w:val="16"/>
                <w:szCs w:val="16"/>
              </w:rPr>
            </w:pPr>
          </w:p>
        </w:tc>
        <w:tc>
          <w:tcPr>
            <w:tcW w:w="662" w:type="pct"/>
            <w:tcBorders>
              <w:top w:val="nil"/>
              <w:left w:val="nil"/>
              <w:bottom w:val="nil"/>
              <w:right w:val="nil"/>
            </w:tcBorders>
            <w:shd w:val="clear" w:color="auto" w:fill="auto"/>
            <w:noWrap/>
            <w:vAlign w:val="bottom"/>
            <w:hideMark/>
          </w:tcPr>
          <w:p w14:paraId="4E89A53C" w14:textId="77777777" w:rsidR="000434BD" w:rsidRPr="00535D83" w:rsidRDefault="000434BD" w:rsidP="00606546">
            <w:pPr>
              <w:rPr>
                <w:sz w:val="16"/>
                <w:szCs w:val="16"/>
              </w:rPr>
            </w:pPr>
          </w:p>
        </w:tc>
        <w:tc>
          <w:tcPr>
            <w:tcW w:w="279" w:type="pct"/>
            <w:tcBorders>
              <w:top w:val="nil"/>
              <w:left w:val="nil"/>
              <w:bottom w:val="nil"/>
              <w:right w:val="nil"/>
            </w:tcBorders>
            <w:shd w:val="clear" w:color="auto" w:fill="auto"/>
            <w:noWrap/>
            <w:vAlign w:val="bottom"/>
            <w:hideMark/>
          </w:tcPr>
          <w:p w14:paraId="1194D920" w14:textId="77777777" w:rsidR="000434BD" w:rsidRPr="00535D83" w:rsidRDefault="000434BD" w:rsidP="00606546">
            <w:pPr>
              <w:rPr>
                <w:sz w:val="16"/>
                <w:szCs w:val="16"/>
              </w:rPr>
            </w:pPr>
          </w:p>
        </w:tc>
        <w:tc>
          <w:tcPr>
            <w:tcW w:w="304" w:type="pct"/>
            <w:tcBorders>
              <w:top w:val="nil"/>
              <w:left w:val="nil"/>
              <w:bottom w:val="nil"/>
              <w:right w:val="nil"/>
            </w:tcBorders>
            <w:shd w:val="clear" w:color="auto" w:fill="auto"/>
            <w:noWrap/>
            <w:vAlign w:val="bottom"/>
            <w:hideMark/>
          </w:tcPr>
          <w:p w14:paraId="165A4A70" w14:textId="77777777" w:rsidR="000434BD" w:rsidRPr="00535D83" w:rsidRDefault="000434BD" w:rsidP="00606546">
            <w:pPr>
              <w:rPr>
                <w:sz w:val="16"/>
                <w:szCs w:val="16"/>
              </w:rPr>
            </w:pPr>
          </w:p>
        </w:tc>
        <w:tc>
          <w:tcPr>
            <w:tcW w:w="130" w:type="pct"/>
            <w:tcBorders>
              <w:top w:val="nil"/>
              <w:left w:val="nil"/>
              <w:bottom w:val="nil"/>
              <w:right w:val="nil"/>
            </w:tcBorders>
            <w:shd w:val="clear" w:color="auto" w:fill="auto"/>
            <w:noWrap/>
            <w:vAlign w:val="bottom"/>
            <w:hideMark/>
          </w:tcPr>
          <w:p w14:paraId="20E66BCD" w14:textId="77777777" w:rsidR="000434BD" w:rsidRPr="00535D83" w:rsidRDefault="000434BD" w:rsidP="00606546">
            <w:pPr>
              <w:rPr>
                <w:sz w:val="16"/>
                <w:szCs w:val="16"/>
              </w:rPr>
            </w:pPr>
          </w:p>
        </w:tc>
        <w:tc>
          <w:tcPr>
            <w:tcW w:w="412" w:type="pct"/>
            <w:tcBorders>
              <w:top w:val="nil"/>
              <w:left w:val="nil"/>
              <w:bottom w:val="nil"/>
              <w:right w:val="nil"/>
            </w:tcBorders>
            <w:shd w:val="clear" w:color="auto" w:fill="auto"/>
            <w:noWrap/>
            <w:vAlign w:val="bottom"/>
            <w:hideMark/>
          </w:tcPr>
          <w:p w14:paraId="42C26B64" w14:textId="77777777" w:rsidR="000434BD" w:rsidRPr="00535D83" w:rsidRDefault="000434BD" w:rsidP="00606546">
            <w:pPr>
              <w:rPr>
                <w:sz w:val="16"/>
                <w:szCs w:val="16"/>
              </w:rPr>
            </w:pPr>
          </w:p>
        </w:tc>
        <w:tc>
          <w:tcPr>
            <w:tcW w:w="566" w:type="pct"/>
            <w:tcBorders>
              <w:top w:val="nil"/>
              <w:left w:val="nil"/>
              <w:bottom w:val="nil"/>
              <w:right w:val="nil"/>
            </w:tcBorders>
            <w:shd w:val="clear" w:color="auto" w:fill="auto"/>
            <w:noWrap/>
            <w:vAlign w:val="bottom"/>
            <w:hideMark/>
          </w:tcPr>
          <w:p w14:paraId="379EC5F4" w14:textId="77777777" w:rsidR="000434BD" w:rsidRPr="00535D83" w:rsidRDefault="000434BD" w:rsidP="00606546">
            <w:pPr>
              <w:rPr>
                <w:sz w:val="16"/>
                <w:szCs w:val="16"/>
              </w:rPr>
            </w:pPr>
          </w:p>
        </w:tc>
        <w:tc>
          <w:tcPr>
            <w:tcW w:w="476" w:type="pct"/>
            <w:tcBorders>
              <w:top w:val="nil"/>
              <w:left w:val="nil"/>
              <w:bottom w:val="nil"/>
              <w:right w:val="nil"/>
            </w:tcBorders>
            <w:shd w:val="clear" w:color="auto" w:fill="auto"/>
            <w:noWrap/>
            <w:vAlign w:val="bottom"/>
            <w:hideMark/>
          </w:tcPr>
          <w:p w14:paraId="611CE752" w14:textId="77777777" w:rsidR="000434BD" w:rsidRPr="00535D83" w:rsidRDefault="000434BD" w:rsidP="00606546">
            <w:pPr>
              <w:rPr>
                <w:sz w:val="16"/>
                <w:szCs w:val="16"/>
              </w:rPr>
            </w:pPr>
          </w:p>
        </w:tc>
        <w:tc>
          <w:tcPr>
            <w:tcW w:w="264" w:type="pct"/>
            <w:tcBorders>
              <w:top w:val="nil"/>
              <w:left w:val="nil"/>
              <w:bottom w:val="nil"/>
              <w:right w:val="nil"/>
            </w:tcBorders>
            <w:shd w:val="clear" w:color="auto" w:fill="auto"/>
            <w:noWrap/>
            <w:vAlign w:val="bottom"/>
            <w:hideMark/>
          </w:tcPr>
          <w:p w14:paraId="5009CCDB" w14:textId="77777777" w:rsidR="000434BD" w:rsidRPr="00535D83" w:rsidRDefault="000434BD" w:rsidP="00606546">
            <w:pPr>
              <w:rPr>
                <w:sz w:val="16"/>
                <w:szCs w:val="16"/>
              </w:rPr>
            </w:pPr>
          </w:p>
        </w:tc>
        <w:tc>
          <w:tcPr>
            <w:tcW w:w="239" w:type="pct"/>
            <w:tcBorders>
              <w:top w:val="nil"/>
              <w:left w:val="nil"/>
              <w:bottom w:val="nil"/>
              <w:right w:val="nil"/>
            </w:tcBorders>
          </w:tcPr>
          <w:p w14:paraId="14C08AC5" w14:textId="77777777" w:rsidR="000434BD" w:rsidRPr="00535D83" w:rsidRDefault="000434BD" w:rsidP="00606546">
            <w:pPr>
              <w:rPr>
                <w:sz w:val="16"/>
                <w:szCs w:val="16"/>
              </w:rPr>
            </w:pPr>
          </w:p>
        </w:tc>
        <w:tc>
          <w:tcPr>
            <w:tcW w:w="269" w:type="pct"/>
            <w:tcBorders>
              <w:top w:val="nil"/>
              <w:left w:val="nil"/>
              <w:bottom w:val="nil"/>
              <w:right w:val="nil"/>
            </w:tcBorders>
          </w:tcPr>
          <w:p w14:paraId="4B50537D" w14:textId="53E50A14" w:rsidR="000434BD" w:rsidRPr="00535D83" w:rsidRDefault="000434BD" w:rsidP="00606546">
            <w:pPr>
              <w:rPr>
                <w:sz w:val="16"/>
                <w:szCs w:val="16"/>
              </w:rPr>
            </w:pPr>
          </w:p>
        </w:tc>
        <w:tc>
          <w:tcPr>
            <w:tcW w:w="275" w:type="pct"/>
            <w:tcBorders>
              <w:top w:val="nil"/>
              <w:left w:val="nil"/>
              <w:bottom w:val="nil"/>
              <w:right w:val="nil"/>
            </w:tcBorders>
          </w:tcPr>
          <w:p w14:paraId="4F2AC304" w14:textId="77777777" w:rsidR="000434BD" w:rsidRPr="00535D83" w:rsidRDefault="000434BD" w:rsidP="00606546">
            <w:pPr>
              <w:rPr>
                <w:sz w:val="16"/>
                <w:szCs w:val="16"/>
              </w:rPr>
            </w:pPr>
          </w:p>
        </w:tc>
      </w:tr>
      <w:tr w:rsidR="000434BD" w:rsidRPr="00535D83" w14:paraId="1C4D8E96" w14:textId="36885C0D" w:rsidTr="000434BD">
        <w:trPr>
          <w:gridAfter w:val="1"/>
          <w:wAfter w:w="423" w:type="pct"/>
          <w:trHeight w:val="315"/>
        </w:trPr>
        <w:tc>
          <w:tcPr>
            <w:tcW w:w="701" w:type="pct"/>
            <w:gridSpan w:val="2"/>
            <w:tcBorders>
              <w:top w:val="nil"/>
              <w:left w:val="nil"/>
              <w:bottom w:val="nil"/>
              <w:right w:val="nil"/>
            </w:tcBorders>
            <w:shd w:val="clear" w:color="auto" w:fill="auto"/>
            <w:noWrap/>
            <w:vAlign w:val="bottom"/>
            <w:hideMark/>
          </w:tcPr>
          <w:p w14:paraId="0A1A5D74" w14:textId="77777777" w:rsidR="000434BD" w:rsidRPr="00535D83" w:rsidRDefault="000434BD" w:rsidP="00606546">
            <w:pPr>
              <w:rPr>
                <w:color w:val="000000"/>
                <w:sz w:val="16"/>
                <w:szCs w:val="16"/>
              </w:rPr>
            </w:pPr>
            <w:r w:rsidRPr="00535D83">
              <w:rPr>
                <w:color w:val="000000"/>
                <w:sz w:val="16"/>
                <w:szCs w:val="16"/>
              </w:rPr>
              <w:t>Период расчета:</w:t>
            </w:r>
          </w:p>
        </w:tc>
        <w:tc>
          <w:tcPr>
            <w:tcW w:w="662" w:type="pct"/>
            <w:tcBorders>
              <w:top w:val="nil"/>
              <w:left w:val="nil"/>
              <w:bottom w:val="nil"/>
              <w:right w:val="nil"/>
            </w:tcBorders>
            <w:shd w:val="clear" w:color="auto" w:fill="auto"/>
            <w:noWrap/>
            <w:vAlign w:val="bottom"/>
            <w:hideMark/>
          </w:tcPr>
          <w:p w14:paraId="307FE2F7" w14:textId="77777777" w:rsidR="000434BD" w:rsidRPr="00535D83" w:rsidRDefault="000434BD" w:rsidP="00606546">
            <w:pPr>
              <w:jc w:val="right"/>
              <w:rPr>
                <w:color w:val="000000"/>
                <w:sz w:val="16"/>
                <w:szCs w:val="16"/>
              </w:rPr>
            </w:pPr>
            <w:r w:rsidRPr="00535D83">
              <w:rPr>
                <w:color w:val="000000"/>
                <w:sz w:val="16"/>
                <w:szCs w:val="16"/>
              </w:rPr>
              <w:t xml:space="preserve">      </w:t>
            </w:r>
          </w:p>
        </w:tc>
        <w:tc>
          <w:tcPr>
            <w:tcW w:w="583" w:type="pct"/>
            <w:gridSpan w:val="2"/>
            <w:tcBorders>
              <w:top w:val="nil"/>
              <w:left w:val="nil"/>
              <w:bottom w:val="single" w:sz="4" w:space="0" w:color="auto"/>
              <w:right w:val="nil"/>
            </w:tcBorders>
            <w:shd w:val="clear" w:color="auto" w:fill="auto"/>
            <w:noWrap/>
            <w:vAlign w:val="bottom"/>
            <w:hideMark/>
          </w:tcPr>
          <w:p w14:paraId="3532DD92" w14:textId="77777777" w:rsidR="000434BD" w:rsidRPr="00535D83" w:rsidRDefault="000434BD" w:rsidP="00606546">
            <w:pPr>
              <w:rPr>
                <w:color w:val="000000"/>
                <w:sz w:val="16"/>
                <w:szCs w:val="16"/>
              </w:rPr>
            </w:pPr>
            <w:r w:rsidRPr="00535D83">
              <w:rPr>
                <w:color w:val="000000"/>
                <w:sz w:val="16"/>
                <w:szCs w:val="16"/>
              </w:rPr>
              <w:t>с</w:t>
            </w:r>
          </w:p>
        </w:tc>
        <w:tc>
          <w:tcPr>
            <w:tcW w:w="130" w:type="pct"/>
            <w:tcBorders>
              <w:top w:val="nil"/>
              <w:left w:val="nil"/>
              <w:bottom w:val="single" w:sz="4" w:space="0" w:color="auto"/>
              <w:right w:val="nil"/>
            </w:tcBorders>
            <w:shd w:val="clear" w:color="auto" w:fill="auto"/>
            <w:noWrap/>
            <w:vAlign w:val="bottom"/>
            <w:hideMark/>
          </w:tcPr>
          <w:p w14:paraId="7B6AFA95" w14:textId="77777777" w:rsidR="000434BD" w:rsidRPr="00535D83" w:rsidRDefault="000434BD" w:rsidP="00606546">
            <w:pPr>
              <w:rPr>
                <w:color w:val="000000"/>
                <w:sz w:val="16"/>
                <w:szCs w:val="16"/>
              </w:rPr>
            </w:pPr>
            <w:r w:rsidRPr="00535D83">
              <w:rPr>
                <w:color w:val="000000"/>
                <w:sz w:val="16"/>
                <w:szCs w:val="16"/>
              </w:rPr>
              <w:t>по</w:t>
            </w:r>
          </w:p>
        </w:tc>
        <w:tc>
          <w:tcPr>
            <w:tcW w:w="412" w:type="pct"/>
            <w:tcBorders>
              <w:top w:val="nil"/>
              <w:left w:val="nil"/>
              <w:bottom w:val="single" w:sz="4" w:space="0" w:color="auto"/>
              <w:right w:val="nil"/>
            </w:tcBorders>
            <w:shd w:val="clear" w:color="auto" w:fill="auto"/>
            <w:noWrap/>
            <w:vAlign w:val="bottom"/>
            <w:hideMark/>
          </w:tcPr>
          <w:p w14:paraId="521C3072" w14:textId="77777777" w:rsidR="000434BD" w:rsidRPr="00535D83" w:rsidRDefault="000434BD" w:rsidP="00606546">
            <w:pPr>
              <w:jc w:val="right"/>
              <w:rPr>
                <w:color w:val="000000"/>
                <w:sz w:val="16"/>
                <w:szCs w:val="16"/>
              </w:rPr>
            </w:pPr>
          </w:p>
        </w:tc>
        <w:tc>
          <w:tcPr>
            <w:tcW w:w="566" w:type="pct"/>
            <w:tcBorders>
              <w:top w:val="nil"/>
              <w:left w:val="nil"/>
              <w:bottom w:val="nil"/>
              <w:right w:val="nil"/>
            </w:tcBorders>
            <w:shd w:val="clear" w:color="auto" w:fill="auto"/>
            <w:noWrap/>
            <w:vAlign w:val="bottom"/>
            <w:hideMark/>
          </w:tcPr>
          <w:p w14:paraId="1E7B6B3E" w14:textId="77777777" w:rsidR="000434BD" w:rsidRPr="00535D83" w:rsidRDefault="000434BD" w:rsidP="00606546">
            <w:pPr>
              <w:jc w:val="right"/>
              <w:rPr>
                <w:color w:val="000000"/>
                <w:sz w:val="16"/>
                <w:szCs w:val="16"/>
              </w:rPr>
            </w:pPr>
          </w:p>
        </w:tc>
        <w:tc>
          <w:tcPr>
            <w:tcW w:w="476" w:type="pct"/>
            <w:tcBorders>
              <w:top w:val="nil"/>
              <w:left w:val="nil"/>
              <w:bottom w:val="nil"/>
              <w:right w:val="nil"/>
            </w:tcBorders>
            <w:shd w:val="clear" w:color="auto" w:fill="auto"/>
            <w:noWrap/>
            <w:vAlign w:val="bottom"/>
            <w:hideMark/>
          </w:tcPr>
          <w:p w14:paraId="7FCDFD97" w14:textId="77777777" w:rsidR="000434BD" w:rsidRPr="00535D83" w:rsidRDefault="000434BD" w:rsidP="00606546">
            <w:pPr>
              <w:rPr>
                <w:sz w:val="16"/>
                <w:szCs w:val="16"/>
              </w:rPr>
            </w:pPr>
          </w:p>
        </w:tc>
        <w:tc>
          <w:tcPr>
            <w:tcW w:w="264" w:type="pct"/>
            <w:tcBorders>
              <w:top w:val="nil"/>
              <w:left w:val="nil"/>
              <w:bottom w:val="nil"/>
              <w:right w:val="nil"/>
            </w:tcBorders>
            <w:shd w:val="clear" w:color="auto" w:fill="auto"/>
            <w:noWrap/>
            <w:vAlign w:val="bottom"/>
            <w:hideMark/>
          </w:tcPr>
          <w:p w14:paraId="1CE51B1B" w14:textId="77777777" w:rsidR="000434BD" w:rsidRPr="00535D83" w:rsidRDefault="000434BD" w:rsidP="00606546">
            <w:pPr>
              <w:rPr>
                <w:sz w:val="16"/>
                <w:szCs w:val="16"/>
              </w:rPr>
            </w:pPr>
          </w:p>
        </w:tc>
        <w:tc>
          <w:tcPr>
            <w:tcW w:w="239" w:type="pct"/>
            <w:tcBorders>
              <w:top w:val="nil"/>
              <w:left w:val="nil"/>
              <w:bottom w:val="nil"/>
              <w:right w:val="nil"/>
            </w:tcBorders>
          </w:tcPr>
          <w:p w14:paraId="23799739" w14:textId="77777777" w:rsidR="000434BD" w:rsidRPr="00535D83" w:rsidRDefault="000434BD" w:rsidP="00606546">
            <w:pPr>
              <w:rPr>
                <w:sz w:val="16"/>
                <w:szCs w:val="16"/>
              </w:rPr>
            </w:pPr>
          </w:p>
        </w:tc>
        <w:tc>
          <w:tcPr>
            <w:tcW w:w="269" w:type="pct"/>
            <w:tcBorders>
              <w:top w:val="nil"/>
              <w:left w:val="nil"/>
              <w:bottom w:val="nil"/>
              <w:right w:val="nil"/>
            </w:tcBorders>
          </w:tcPr>
          <w:p w14:paraId="003409E0" w14:textId="39985174" w:rsidR="000434BD" w:rsidRPr="00535D83" w:rsidRDefault="000434BD" w:rsidP="00606546">
            <w:pPr>
              <w:rPr>
                <w:sz w:val="16"/>
                <w:szCs w:val="16"/>
              </w:rPr>
            </w:pPr>
          </w:p>
        </w:tc>
        <w:tc>
          <w:tcPr>
            <w:tcW w:w="275" w:type="pct"/>
            <w:tcBorders>
              <w:top w:val="nil"/>
              <w:left w:val="nil"/>
              <w:bottom w:val="nil"/>
              <w:right w:val="nil"/>
            </w:tcBorders>
          </w:tcPr>
          <w:p w14:paraId="28403245" w14:textId="77777777" w:rsidR="000434BD" w:rsidRPr="00535D83" w:rsidRDefault="000434BD" w:rsidP="00606546">
            <w:pPr>
              <w:rPr>
                <w:sz w:val="16"/>
                <w:szCs w:val="16"/>
              </w:rPr>
            </w:pPr>
          </w:p>
        </w:tc>
      </w:tr>
      <w:tr w:rsidR="000434BD" w:rsidRPr="00535D83" w14:paraId="714258A2" w14:textId="41D548D9" w:rsidTr="000434BD">
        <w:trPr>
          <w:trHeight w:val="600"/>
        </w:trPr>
        <w:tc>
          <w:tcPr>
            <w:tcW w:w="11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63D7AC" w14:textId="77777777" w:rsidR="000434BD" w:rsidRPr="00535D83" w:rsidRDefault="000434BD" w:rsidP="000434BD">
            <w:pPr>
              <w:jc w:val="center"/>
              <w:rPr>
                <w:color w:val="000000"/>
                <w:sz w:val="16"/>
                <w:szCs w:val="16"/>
              </w:rPr>
            </w:pPr>
            <w:r w:rsidRPr="00535D83">
              <w:rPr>
                <w:color w:val="000000"/>
                <w:sz w:val="16"/>
                <w:szCs w:val="16"/>
              </w:rPr>
              <w:t>№</w:t>
            </w:r>
          </w:p>
        </w:tc>
        <w:tc>
          <w:tcPr>
            <w:tcW w:w="58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55D0C1" w14:textId="77777777" w:rsidR="000434BD" w:rsidRPr="00535D83" w:rsidRDefault="000434BD" w:rsidP="000434BD">
            <w:pPr>
              <w:jc w:val="center"/>
              <w:rPr>
                <w:color w:val="000000"/>
                <w:sz w:val="16"/>
                <w:szCs w:val="16"/>
              </w:rPr>
            </w:pPr>
            <w:r w:rsidRPr="00535D83">
              <w:rPr>
                <w:color w:val="000000"/>
                <w:sz w:val="16"/>
                <w:szCs w:val="16"/>
              </w:rPr>
              <w:t>Наименование объекта</w:t>
            </w:r>
          </w:p>
        </w:tc>
        <w:tc>
          <w:tcPr>
            <w:tcW w:w="66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A364BD6" w14:textId="77777777" w:rsidR="000434BD" w:rsidRPr="00535D83" w:rsidRDefault="000434BD" w:rsidP="000434BD">
            <w:pPr>
              <w:jc w:val="center"/>
              <w:rPr>
                <w:color w:val="000000"/>
                <w:sz w:val="16"/>
                <w:szCs w:val="16"/>
              </w:rPr>
            </w:pPr>
            <w:r w:rsidRPr="00535D83">
              <w:rPr>
                <w:color w:val="000000"/>
                <w:sz w:val="16"/>
                <w:szCs w:val="16"/>
              </w:rPr>
              <w:t>Адрес объекта</w:t>
            </w:r>
          </w:p>
        </w:tc>
        <w:tc>
          <w:tcPr>
            <w:tcW w:w="27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00834C5" w14:textId="77777777" w:rsidR="000434BD" w:rsidRPr="00535D83" w:rsidRDefault="000434BD" w:rsidP="000434BD">
            <w:pPr>
              <w:jc w:val="center"/>
              <w:rPr>
                <w:color w:val="000000"/>
                <w:sz w:val="16"/>
                <w:szCs w:val="16"/>
              </w:rPr>
            </w:pPr>
            <w:r w:rsidRPr="00535D83">
              <w:rPr>
                <w:color w:val="000000"/>
                <w:sz w:val="16"/>
                <w:szCs w:val="16"/>
              </w:rPr>
              <w:t>Марка водомера</w:t>
            </w:r>
          </w:p>
        </w:tc>
        <w:tc>
          <w:tcPr>
            <w:tcW w:w="30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5DD5636" w14:textId="77777777" w:rsidR="000434BD" w:rsidRPr="00535D83" w:rsidRDefault="000434BD" w:rsidP="000434BD">
            <w:pPr>
              <w:jc w:val="center"/>
              <w:rPr>
                <w:color w:val="000000"/>
                <w:sz w:val="16"/>
                <w:szCs w:val="16"/>
              </w:rPr>
            </w:pPr>
            <w:r w:rsidRPr="00535D83">
              <w:rPr>
                <w:color w:val="000000"/>
                <w:sz w:val="16"/>
                <w:szCs w:val="16"/>
              </w:rPr>
              <w:t>Заводской номер</w:t>
            </w:r>
          </w:p>
        </w:tc>
        <w:tc>
          <w:tcPr>
            <w:tcW w:w="13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7413DFD" w14:textId="77777777" w:rsidR="000434BD" w:rsidRPr="00535D83" w:rsidRDefault="000434BD" w:rsidP="000434BD">
            <w:pPr>
              <w:jc w:val="center"/>
              <w:rPr>
                <w:color w:val="000000"/>
                <w:sz w:val="16"/>
                <w:szCs w:val="16"/>
              </w:rPr>
            </w:pPr>
            <w:r w:rsidRPr="00535D83">
              <w:rPr>
                <w:color w:val="000000"/>
                <w:sz w:val="16"/>
                <w:szCs w:val="16"/>
              </w:rPr>
              <w:t>Зн.</w:t>
            </w:r>
          </w:p>
        </w:tc>
        <w:tc>
          <w:tcPr>
            <w:tcW w:w="1454" w:type="pct"/>
            <w:gridSpan w:val="3"/>
            <w:tcBorders>
              <w:top w:val="single" w:sz="4" w:space="0" w:color="auto"/>
              <w:left w:val="nil"/>
              <w:bottom w:val="nil"/>
              <w:right w:val="single" w:sz="4" w:space="0" w:color="000000"/>
            </w:tcBorders>
            <w:shd w:val="clear" w:color="auto" w:fill="auto"/>
            <w:noWrap/>
            <w:vAlign w:val="bottom"/>
            <w:hideMark/>
          </w:tcPr>
          <w:p w14:paraId="1CF41417" w14:textId="77777777" w:rsidR="000434BD" w:rsidRPr="00535D83" w:rsidRDefault="000434BD" w:rsidP="000434BD">
            <w:pPr>
              <w:jc w:val="center"/>
              <w:rPr>
                <w:color w:val="000000"/>
                <w:sz w:val="16"/>
                <w:szCs w:val="16"/>
              </w:rPr>
            </w:pPr>
            <w:r w:rsidRPr="00535D83">
              <w:rPr>
                <w:color w:val="000000"/>
                <w:sz w:val="16"/>
                <w:szCs w:val="16"/>
              </w:rPr>
              <w:t>Показания</w:t>
            </w:r>
          </w:p>
        </w:tc>
        <w:tc>
          <w:tcPr>
            <w:tcW w:w="26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793842B" w14:textId="5F75E911" w:rsidR="000434BD" w:rsidRPr="00535D83" w:rsidRDefault="000434BD" w:rsidP="000434BD">
            <w:pPr>
              <w:jc w:val="center"/>
              <w:rPr>
                <w:color w:val="000000"/>
                <w:sz w:val="16"/>
                <w:szCs w:val="16"/>
              </w:rPr>
            </w:pPr>
            <w:r w:rsidRPr="00535D83">
              <w:rPr>
                <w:color w:val="000000"/>
                <w:sz w:val="16"/>
                <w:szCs w:val="16"/>
              </w:rPr>
              <w:t xml:space="preserve">Расход холодной воды, </w:t>
            </w:r>
            <w:r w:rsidRPr="00535D83">
              <w:rPr>
                <w:color w:val="000000"/>
                <w:sz w:val="16"/>
                <w:szCs w:val="16"/>
              </w:rPr>
              <w:br/>
              <w:t>м³</w:t>
            </w:r>
          </w:p>
        </w:tc>
        <w:tc>
          <w:tcPr>
            <w:tcW w:w="239"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53080DC" w14:textId="203FC472" w:rsidR="000434BD" w:rsidRPr="00535D83" w:rsidRDefault="000434BD" w:rsidP="000434BD">
            <w:pPr>
              <w:jc w:val="center"/>
              <w:rPr>
                <w:color w:val="000000"/>
                <w:sz w:val="16"/>
                <w:szCs w:val="16"/>
              </w:rPr>
            </w:pPr>
            <w:r w:rsidRPr="00535D83">
              <w:rPr>
                <w:color w:val="000000"/>
                <w:sz w:val="16"/>
                <w:szCs w:val="16"/>
              </w:rPr>
              <w:t xml:space="preserve">Система </w:t>
            </w:r>
            <w:r w:rsidRPr="00535D83">
              <w:rPr>
                <w:color w:val="000000"/>
                <w:sz w:val="16"/>
                <w:szCs w:val="16"/>
              </w:rPr>
              <w:br/>
              <w:t>ГВС</w:t>
            </w:r>
          </w:p>
        </w:tc>
        <w:tc>
          <w:tcPr>
            <w:tcW w:w="269"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5D32801" w14:textId="4960086E" w:rsidR="000434BD" w:rsidRPr="00535D83" w:rsidRDefault="000434BD" w:rsidP="000434BD">
            <w:pPr>
              <w:jc w:val="center"/>
              <w:rPr>
                <w:color w:val="000000"/>
                <w:sz w:val="16"/>
                <w:szCs w:val="16"/>
              </w:rPr>
            </w:pPr>
            <w:r w:rsidRPr="00535D83">
              <w:rPr>
                <w:color w:val="000000"/>
                <w:sz w:val="16"/>
                <w:szCs w:val="16"/>
              </w:rPr>
              <w:t>Расход горячей воды, м³</w:t>
            </w:r>
          </w:p>
        </w:tc>
        <w:tc>
          <w:tcPr>
            <w:tcW w:w="698"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E58871F" w14:textId="04303496" w:rsidR="000434BD" w:rsidRPr="00535D83" w:rsidRDefault="000434BD" w:rsidP="000434BD">
            <w:pPr>
              <w:jc w:val="center"/>
              <w:rPr>
                <w:color w:val="000000"/>
                <w:sz w:val="16"/>
                <w:szCs w:val="16"/>
              </w:rPr>
            </w:pPr>
            <w:r w:rsidRPr="00535D83">
              <w:rPr>
                <w:color w:val="000000"/>
                <w:sz w:val="16"/>
                <w:szCs w:val="16"/>
              </w:rPr>
              <w:t>Стоки, м³</w:t>
            </w:r>
          </w:p>
        </w:tc>
      </w:tr>
      <w:tr w:rsidR="000434BD" w:rsidRPr="00535D83" w14:paraId="46765C71" w14:textId="15448562" w:rsidTr="000434BD">
        <w:trPr>
          <w:trHeight w:val="900"/>
        </w:trPr>
        <w:tc>
          <w:tcPr>
            <w:tcW w:w="118" w:type="pct"/>
            <w:vMerge/>
            <w:tcBorders>
              <w:top w:val="single" w:sz="4" w:space="0" w:color="auto"/>
              <w:left w:val="single" w:sz="4" w:space="0" w:color="auto"/>
              <w:bottom w:val="single" w:sz="4" w:space="0" w:color="000000"/>
              <w:right w:val="single" w:sz="4" w:space="0" w:color="auto"/>
            </w:tcBorders>
            <w:vAlign w:val="center"/>
            <w:hideMark/>
          </w:tcPr>
          <w:p w14:paraId="194F382A" w14:textId="77777777" w:rsidR="000434BD" w:rsidRPr="00535D83" w:rsidRDefault="000434BD" w:rsidP="00606546">
            <w:pPr>
              <w:rPr>
                <w:color w:val="000000"/>
                <w:sz w:val="16"/>
                <w:szCs w:val="16"/>
              </w:rPr>
            </w:pPr>
          </w:p>
        </w:tc>
        <w:tc>
          <w:tcPr>
            <w:tcW w:w="583" w:type="pct"/>
            <w:vMerge/>
            <w:tcBorders>
              <w:top w:val="single" w:sz="4" w:space="0" w:color="auto"/>
              <w:left w:val="single" w:sz="4" w:space="0" w:color="auto"/>
              <w:bottom w:val="single" w:sz="4" w:space="0" w:color="000000"/>
              <w:right w:val="single" w:sz="4" w:space="0" w:color="auto"/>
            </w:tcBorders>
            <w:vAlign w:val="center"/>
            <w:hideMark/>
          </w:tcPr>
          <w:p w14:paraId="0F2A59BC" w14:textId="77777777" w:rsidR="000434BD" w:rsidRPr="00535D83" w:rsidRDefault="000434BD" w:rsidP="00606546">
            <w:pPr>
              <w:rPr>
                <w:color w:val="000000"/>
                <w:sz w:val="16"/>
                <w:szCs w:val="16"/>
              </w:rPr>
            </w:pPr>
          </w:p>
        </w:tc>
        <w:tc>
          <w:tcPr>
            <w:tcW w:w="662" w:type="pct"/>
            <w:vMerge/>
            <w:tcBorders>
              <w:top w:val="single" w:sz="4" w:space="0" w:color="auto"/>
              <w:left w:val="single" w:sz="4" w:space="0" w:color="auto"/>
              <w:bottom w:val="single" w:sz="4" w:space="0" w:color="000000"/>
              <w:right w:val="single" w:sz="4" w:space="0" w:color="auto"/>
            </w:tcBorders>
            <w:vAlign w:val="center"/>
            <w:hideMark/>
          </w:tcPr>
          <w:p w14:paraId="66C136CB" w14:textId="77777777" w:rsidR="000434BD" w:rsidRPr="00535D83" w:rsidRDefault="000434BD" w:rsidP="00606546">
            <w:pPr>
              <w:rPr>
                <w:color w:val="000000"/>
                <w:sz w:val="16"/>
                <w:szCs w:val="16"/>
              </w:rPr>
            </w:pPr>
          </w:p>
        </w:tc>
        <w:tc>
          <w:tcPr>
            <w:tcW w:w="279" w:type="pct"/>
            <w:vMerge/>
            <w:tcBorders>
              <w:top w:val="single" w:sz="4" w:space="0" w:color="auto"/>
              <w:left w:val="single" w:sz="4" w:space="0" w:color="auto"/>
              <w:bottom w:val="single" w:sz="4" w:space="0" w:color="000000"/>
              <w:right w:val="single" w:sz="4" w:space="0" w:color="auto"/>
            </w:tcBorders>
            <w:vAlign w:val="center"/>
            <w:hideMark/>
          </w:tcPr>
          <w:p w14:paraId="1D5FFE1D" w14:textId="77777777" w:rsidR="000434BD" w:rsidRPr="00535D83" w:rsidRDefault="000434BD" w:rsidP="00606546">
            <w:pPr>
              <w:rPr>
                <w:color w:val="000000"/>
                <w:sz w:val="16"/>
                <w:szCs w:val="16"/>
              </w:rPr>
            </w:pPr>
          </w:p>
        </w:tc>
        <w:tc>
          <w:tcPr>
            <w:tcW w:w="304" w:type="pct"/>
            <w:vMerge/>
            <w:tcBorders>
              <w:top w:val="single" w:sz="4" w:space="0" w:color="auto"/>
              <w:left w:val="single" w:sz="4" w:space="0" w:color="auto"/>
              <w:bottom w:val="single" w:sz="4" w:space="0" w:color="000000"/>
              <w:right w:val="single" w:sz="4" w:space="0" w:color="auto"/>
            </w:tcBorders>
            <w:vAlign w:val="center"/>
            <w:hideMark/>
          </w:tcPr>
          <w:p w14:paraId="06A45563" w14:textId="77777777" w:rsidR="000434BD" w:rsidRPr="00535D83" w:rsidRDefault="000434BD" w:rsidP="00606546">
            <w:pPr>
              <w:rPr>
                <w:color w:val="000000"/>
                <w:sz w:val="16"/>
                <w:szCs w:val="16"/>
              </w:rPr>
            </w:pPr>
          </w:p>
        </w:tc>
        <w:tc>
          <w:tcPr>
            <w:tcW w:w="130" w:type="pct"/>
            <w:vMerge/>
            <w:tcBorders>
              <w:top w:val="single" w:sz="4" w:space="0" w:color="auto"/>
              <w:left w:val="single" w:sz="4" w:space="0" w:color="auto"/>
              <w:bottom w:val="single" w:sz="4" w:space="0" w:color="000000"/>
              <w:right w:val="single" w:sz="4" w:space="0" w:color="auto"/>
            </w:tcBorders>
            <w:vAlign w:val="center"/>
            <w:hideMark/>
          </w:tcPr>
          <w:p w14:paraId="696C68F1" w14:textId="77777777" w:rsidR="000434BD" w:rsidRPr="00535D83" w:rsidRDefault="000434BD" w:rsidP="00606546">
            <w:pPr>
              <w:rPr>
                <w:color w:val="000000"/>
                <w:sz w:val="16"/>
                <w:szCs w:val="16"/>
              </w:rPr>
            </w:pPr>
          </w:p>
        </w:tc>
        <w:tc>
          <w:tcPr>
            <w:tcW w:w="412" w:type="pct"/>
            <w:tcBorders>
              <w:top w:val="single" w:sz="4" w:space="0" w:color="auto"/>
              <w:left w:val="nil"/>
              <w:bottom w:val="single" w:sz="4" w:space="0" w:color="auto"/>
              <w:right w:val="single" w:sz="4" w:space="0" w:color="auto"/>
            </w:tcBorders>
            <w:shd w:val="clear" w:color="auto" w:fill="auto"/>
            <w:vAlign w:val="center"/>
            <w:hideMark/>
          </w:tcPr>
          <w:p w14:paraId="7F02C54E" w14:textId="33BBC45F" w:rsidR="000434BD" w:rsidRPr="00535D83" w:rsidRDefault="000434BD" w:rsidP="00B97B97">
            <w:pPr>
              <w:jc w:val="center"/>
              <w:rPr>
                <w:color w:val="000000"/>
                <w:sz w:val="16"/>
                <w:szCs w:val="16"/>
              </w:rPr>
            </w:pPr>
            <w:r w:rsidRPr="00535D83">
              <w:rPr>
                <w:color w:val="000000"/>
                <w:sz w:val="16"/>
                <w:szCs w:val="16"/>
              </w:rPr>
              <w:t>Настоящие показания прибора уч</w:t>
            </w:r>
            <w:r w:rsidR="00B97B97">
              <w:rPr>
                <w:color w:val="000000"/>
                <w:sz w:val="16"/>
                <w:szCs w:val="16"/>
              </w:rPr>
              <w:t>ё</w:t>
            </w:r>
            <w:r w:rsidRPr="00535D83">
              <w:rPr>
                <w:color w:val="000000"/>
                <w:sz w:val="16"/>
                <w:szCs w:val="16"/>
              </w:rPr>
              <w:t>та ХВ</w:t>
            </w:r>
          </w:p>
        </w:tc>
        <w:tc>
          <w:tcPr>
            <w:tcW w:w="566" w:type="pct"/>
            <w:tcBorders>
              <w:top w:val="single" w:sz="4" w:space="0" w:color="auto"/>
              <w:left w:val="nil"/>
              <w:bottom w:val="single" w:sz="4" w:space="0" w:color="auto"/>
              <w:right w:val="single" w:sz="4" w:space="0" w:color="auto"/>
            </w:tcBorders>
            <w:shd w:val="clear" w:color="auto" w:fill="auto"/>
            <w:vAlign w:val="center"/>
            <w:hideMark/>
          </w:tcPr>
          <w:p w14:paraId="285846C9" w14:textId="7167C69C" w:rsidR="000434BD" w:rsidRPr="00535D83" w:rsidRDefault="000434BD" w:rsidP="00B97B97">
            <w:pPr>
              <w:jc w:val="center"/>
              <w:rPr>
                <w:color w:val="000000"/>
                <w:sz w:val="16"/>
                <w:szCs w:val="16"/>
              </w:rPr>
            </w:pPr>
            <w:r w:rsidRPr="00535D83">
              <w:rPr>
                <w:color w:val="000000"/>
                <w:sz w:val="16"/>
                <w:szCs w:val="16"/>
              </w:rPr>
              <w:t>Предыдущие показания прибора уч</w:t>
            </w:r>
            <w:r w:rsidR="00B97B97">
              <w:rPr>
                <w:color w:val="000000"/>
                <w:sz w:val="16"/>
                <w:szCs w:val="16"/>
              </w:rPr>
              <w:t>ё</w:t>
            </w:r>
            <w:r w:rsidRPr="00535D83">
              <w:rPr>
                <w:color w:val="000000"/>
                <w:sz w:val="16"/>
                <w:szCs w:val="16"/>
              </w:rPr>
              <w:t>та ХВ</w:t>
            </w:r>
          </w:p>
        </w:tc>
        <w:tc>
          <w:tcPr>
            <w:tcW w:w="476" w:type="pct"/>
            <w:tcBorders>
              <w:top w:val="single" w:sz="4" w:space="0" w:color="auto"/>
              <w:left w:val="nil"/>
              <w:bottom w:val="single" w:sz="4" w:space="0" w:color="auto"/>
              <w:right w:val="single" w:sz="4" w:space="0" w:color="auto"/>
            </w:tcBorders>
            <w:shd w:val="clear" w:color="auto" w:fill="auto"/>
            <w:vAlign w:val="center"/>
            <w:hideMark/>
          </w:tcPr>
          <w:p w14:paraId="5DA053D3" w14:textId="77777777" w:rsidR="000434BD" w:rsidRPr="00535D83" w:rsidRDefault="000434BD" w:rsidP="00606546">
            <w:pPr>
              <w:jc w:val="center"/>
              <w:rPr>
                <w:color w:val="000000"/>
                <w:sz w:val="16"/>
                <w:szCs w:val="16"/>
              </w:rPr>
            </w:pPr>
            <w:r w:rsidRPr="00535D83">
              <w:rPr>
                <w:color w:val="000000"/>
                <w:sz w:val="16"/>
                <w:szCs w:val="16"/>
              </w:rPr>
              <w:t>Дата предыдущих показаний</w:t>
            </w:r>
          </w:p>
        </w:tc>
        <w:tc>
          <w:tcPr>
            <w:tcW w:w="264" w:type="pct"/>
            <w:vMerge/>
            <w:tcBorders>
              <w:top w:val="single" w:sz="4" w:space="0" w:color="auto"/>
              <w:left w:val="single" w:sz="4" w:space="0" w:color="auto"/>
              <w:bottom w:val="single" w:sz="4" w:space="0" w:color="000000"/>
              <w:right w:val="single" w:sz="4" w:space="0" w:color="auto"/>
            </w:tcBorders>
            <w:vAlign w:val="center"/>
            <w:hideMark/>
          </w:tcPr>
          <w:p w14:paraId="6F951C94" w14:textId="77777777" w:rsidR="000434BD" w:rsidRPr="00535D83" w:rsidRDefault="000434BD" w:rsidP="00606546">
            <w:pPr>
              <w:rPr>
                <w:color w:val="000000"/>
                <w:sz w:val="16"/>
                <w:szCs w:val="16"/>
              </w:rPr>
            </w:pPr>
          </w:p>
        </w:tc>
        <w:tc>
          <w:tcPr>
            <w:tcW w:w="239" w:type="pct"/>
            <w:vMerge/>
            <w:tcBorders>
              <w:left w:val="single" w:sz="4" w:space="0" w:color="auto"/>
              <w:bottom w:val="single" w:sz="4" w:space="0" w:color="000000"/>
              <w:right w:val="single" w:sz="4" w:space="0" w:color="auto"/>
            </w:tcBorders>
          </w:tcPr>
          <w:p w14:paraId="0B9CDE2B" w14:textId="77777777" w:rsidR="000434BD" w:rsidRPr="00535D83" w:rsidRDefault="000434BD" w:rsidP="00606546">
            <w:pPr>
              <w:rPr>
                <w:color w:val="000000"/>
                <w:sz w:val="16"/>
                <w:szCs w:val="16"/>
              </w:rPr>
            </w:pPr>
          </w:p>
        </w:tc>
        <w:tc>
          <w:tcPr>
            <w:tcW w:w="269" w:type="pct"/>
            <w:vMerge/>
            <w:tcBorders>
              <w:left w:val="single" w:sz="4" w:space="0" w:color="auto"/>
              <w:bottom w:val="single" w:sz="4" w:space="0" w:color="000000"/>
              <w:right w:val="single" w:sz="4" w:space="0" w:color="auto"/>
            </w:tcBorders>
          </w:tcPr>
          <w:p w14:paraId="4B6DCC95" w14:textId="10CC6073" w:rsidR="000434BD" w:rsidRPr="00535D83" w:rsidRDefault="000434BD" w:rsidP="00606546">
            <w:pPr>
              <w:rPr>
                <w:color w:val="000000"/>
                <w:sz w:val="16"/>
                <w:szCs w:val="16"/>
              </w:rPr>
            </w:pPr>
          </w:p>
        </w:tc>
        <w:tc>
          <w:tcPr>
            <w:tcW w:w="698" w:type="pct"/>
            <w:gridSpan w:val="2"/>
            <w:vMerge/>
            <w:tcBorders>
              <w:left w:val="single" w:sz="4" w:space="0" w:color="auto"/>
              <w:bottom w:val="single" w:sz="4" w:space="0" w:color="000000"/>
              <w:right w:val="single" w:sz="4" w:space="0" w:color="auto"/>
            </w:tcBorders>
          </w:tcPr>
          <w:p w14:paraId="00BDC145" w14:textId="77777777" w:rsidR="000434BD" w:rsidRPr="00535D83" w:rsidRDefault="000434BD" w:rsidP="00606546">
            <w:pPr>
              <w:rPr>
                <w:color w:val="000000"/>
                <w:sz w:val="16"/>
                <w:szCs w:val="16"/>
              </w:rPr>
            </w:pPr>
          </w:p>
        </w:tc>
      </w:tr>
      <w:tr w:rsidR="000434BD" w:rsidRPr="00535D83" w14:paraId="332570C8" w14:textId="0AAC1E2E" w:rsidTr="000434BD">
        <w:trPr>
          <w:trHeight w:val="600"/>
        </w:trPr>
        <w:tc>
          <w:tcPr>
            <w:tcW w:w="118" w:type="pct"/>
            <w:tcBorders>
              <w:top w:val="nil"/>
              <w:left w:val="single" w:sz="4" w:space="0" w:color="auto"/>
              <w:bottom w:val="single" w:sz="4" w:space="0" w:color="auto"/>
              <w:right w:val="single" w:sz="4" w:space="0" w:color="auto"/>
            </w:tcBorders>
            <w:shd w:val="clear" w:color="auto" w:fill="auto"/>
            <w:noWrap/>
            <w:vAlign w:val="center"/>
            <w:hideMark/>
          </w:tcPr>
          <w:p w14:paraId="45C52C7F" w14:textId="77777777" w:rsidR="000434BD" w:rsidRPr="00535D83" w:rsidRDefault="000434BD" w:rsidP="00606546">
            <w:pPr>
              <w:jc w:val="right"/>
              <w:rPr>
                <w:color w:val="000000"/>
                <w:sz w:val="16"/>
                <w:szCs w:val="16"/>
              </w:rPr>
            </w:pPr>
            <w:r w:rsidRPr="00535D83">
              <w:rPr>
                <w:color w:val="000000"/>
                <w:sz w:val="16"/>
                <w:szCs w:val="16"/>
              </w:rPr>
              <w:t>1</w:t>
            </w:r>
          </w:p>
        </w:tc>
        <w:tc>
          <w:tcPr>
            <w:tcW w:w="583" w:type="pct"/>
            <w:tcBorders>
              <w:top w:val="nil"/>
              <w:left w:val="nil"/>
              <w:bottom w:val="single" w:sz="4" w:space="0" w:color="auto"/>
              <w:right w:val="nil"/>
            </w:tcBorders>
            <w:shd w:val="clear" w:color="auto" w:fill="auto"/>
            <w:vAlign w:val="center"/>
          </w:tcPr>
          <w:p w14:paraId="3848EEFC" w14:textId="77777777" w:rsidR="000434BD" w:rsidRPr="00535D83" w:rsidRDefault="000434BD" w:rsidP="00606546">
            <w:pPr>
              <w:rPr>
                <w:color w:val="000000"/>
                <w:sz w:val="16"/>
                <w:szCs w:val="16"/>
              </w:rPr>
            </w:pPr>
          </w:p>
        </w:tc>
        <w:tc>
          <w:tcPr>
            <w:tcW w:w="662" w:type="pct"/>
            <w:tcBorders>
              <w:top w:val="nil"/>
              <w:left w:val="single" w:sz="4" w:space="0" w:color="auto"/>
              <w:bottom w:val="single" w:sz="4" w:space="0" w:color="auto"/>
              <w:right w:val="single" w:sz="4" w:space="0" w:color="auto"/>
            </w:tcBorders>
            <w:shd w:val="clear" w:color="auto" w:fill="auto"/>
            <w:vAlign w:val="center"/>
          </w:tcPr>
          <w:p w14:paraId="61051422" w14:textId="77777777" w:rsidR="000434BD" w:rsidRPr="00535D83" w:rsidRDefault="000434BD" w:rsidP="00606546">
            <w:pPr>
              <w:rPr>
                <w:color w:val="000000"/>
                <w:sz w:val="16"/>
                <w:szCs w:val="16"/>
              </w:rPr>
            </w:pPr>
          </w:p>
        </w:tc>
        <w:tc>
          <w:tcPr>
            <w:tcW w:w="279" w:type="pct"/>
            <w:tcBorders>
              <w:top w:val="nil"/>
              <w:left w:val="nil"/>
              <w:bottom w:val="single" w:sz="4" w:space="0" w:color="auto"/>
              <w:right w:val="single" w:sz="4" w:space="0" w:color="auto"/>
            </w:tcBorders>
            <w:shd w:val="clear" w:color="auto" w:fill="auto"/>
            <w:noWrap/>
            <w:vAlign w:val="center"/>
          </w:tcPr>
          <w:p w14:paraId="1AE24D59" w14:textId="77777777" w:rsidR="000434BD" w:rsidRPr="00535D83" w:rsidRDefault="000434BD" w:rsidP="00606546">
            <w:pPr>
              <w:jc w:val="center"/>
              <w:rPr>
                <w:b/>
                <w:bCs/>
                <w:i/>
                <w:iCs/>
                <w:color w:val="008000"/>
                <w:sz w:val="16"/>
                <w:szCs w:val="16"/>
              </w:rPr>
            </w:pPr>
          </w:p>
        </w:tc>
        <w:tc>
          <w:tcPr>
            <w:tcW w:w="304" w:type="pct"/>
            <w:tcBorders>
              <w:top w:val="nil"/>
              <w:left w:val="nil"/>
              <w:bottom w:val="single" w:sz="4" w:space="0" w:color="auto"/>
              <w:right w:val="single" w:sz="4" w:space="0" w:color="auto"/>
            </w:tcBorders>
            <w:shd w:val="clear" w:color="auto" w:fill="auto"/>
            <w:noWrap/>
            <w:vAlign w:val="center"/>
          </w:tcPr>
          <w:p w14:paraId="76BDFF82" w14:textId="77777777" w:rsidR="000434BD" w:rsidRPr="00535D83" w:rsidRDefault="000434BD" w:rsidP="00606546">
            <w:pPr>
              <w:jc w:val="center"/>
              <w:rPr>
                <w:b/>
                <w:bCs/>
                <w:i/>
                <w:iCs/>
                <w:color w:val="008000"/>
                <w:sz w:val="16"/>
                <w:szCs w:val="16"/>
              </w:rPr>
            </w:pPr>
          </w:p>
        </w:tc>
        <w:tc>
          <w:tcPr>
            <w:tcW w:w="130" w:type="pct"/>
            <w:tcBorders>
              <w:top w:val="nil"/>
              <w:left w:val="nil"/>
              <w:bottom w:val="single" w:sz="4" w:space="0" w:color="auto"/>
              <w:right w:val="single" w:sz="4" w:space="0" w:color="auto"/>
            </w:tcBorders>
            <w:shd w:val="clear" w:color="auto" w:fill="auto"/>
            <w:noWrap/>
            <w:vAlign w:val="center"/>
          </w:tcPr>
          <w:p w14:paraId="7200168F" w14:textId="77777777" w:rsidR="000434BD" w:rsidRPr="00535D83" w:rsidRDefault="000434BD" w:rsidP="00606546">
            <w:pPr>
              <w:jc w:val="center"/>
              <w:rPr>
                <w:color w:val="000000"/>
                <w:sz w:val="16"/>
                <w:szCs w:val="16"/>
              </w:rPr>
            </w:pPr>
          </w:p>
        </w:tc>
        <w:tc>
          <w:tcPr>
            <w:tcW w:w="412" w:type="pct"/>
            <w:tcBorders>
              <w:top w:val="nil"/>
              <w:left w:val="nil"/>
              <w:bottom w:val="single" w:sz="4" w:space="0" w:color="auto"/>
              <w:right w:val="single" w:sz="4" w:space="0" w:color="auto"/>
            </w:tcBorders>
            <w:shd w:val="clear" w:color="auto" w:fill="auto"/>
            <w:noWrap/>
            <w:vAlign w:val="center"/>
          </w:tcPr>
          <w:p w14:paraId="086E615E" w14:textId="77777777" w:rsidR="000434BD" w:rsidRPr="00535D83" w:rsidRDefault="000434BD" w:rsidP="00606546">
            <w:pPr>
              <w:jc w:val="right"/>
              <w:rPr>
                <w:b/>
                <w:bCs/>
                <w:i/>
                <w:iCs/>
                <w:color w:val="008000"/>
                <w:sz w:val="16"/>
                <w:szCs w:val="16"/>
              </w:rPr>
            </w:pPr>
          </w:p>
        </w:tc>
        <w:tc>
          <w:tcPr>
            <w:tcW w:w="566" w:type="pct"/>
            <w:tcBorders>
              <w:top w:val="nil"/>
              <w:left w:val="nil"/>
              <w:bottom w:val="single" w:sz="4" w:space="0" w:color="auto"/>
              <w:right w:val="single" w:sz="4" w:space="0" w:color="auto"/>
            </w:tcBorders>
            <w:shd w:val="clear" w:color="auto" w:fill="auto"/>
            <w:noWrap/>
            <w:vAlign w:val="center"/>
          </w:tcPr>
          <w:p w14:paraId="0D99F88B" w14:textId="77777777" w:rsidR="000434BD" w:rsidRPr="00535D83" w:rsidRDefault="000434BD" w:rsidP="00606546">
            <w:pPr>
              <w:jc w:val="right"/>
              <w:rPr>
                <w:color w:val="000000"/>
                <w:sz w:val="16"/>
                <w:szCs w:val="16"/>
              </w:rPr>
            </w:pPr>
          </w:p>
        </w:tc>
        <w:tc>
          <w:tcPr>
            <w:tcW w:w="476" w:type="pct"/>
            <w:tcBorders>
              <w:top w:val="nil"/>
              <w:left w:val="nil"/>
              <w:bottom w:val="single" w:sz="4" w:space="0" w:color="auto"/>
              <w:right w:val="single" w:sz="4" w:space="0" w:color="auto"/>
            </w:tcBorders>
            <w:shd w:val="clear" w:color="auto" w:fill="auto"/>
            <w:noWrap/>
            <w:vAlign w:val="center"/>
          </w:tcPr>
          <w:p w14:paraId="66E0921C" w14:textId="77777777" w:rsidR="000434BD" w:rsidRPr="00535D83" w:rsidRDefault="000434BD" w:rsidP="00606546">
            <w:pPr>
              <w:jc w:val="center"/>
              <w:rPr>
                <w:color w:val="000000"/>
                <w:sz w:val="16"/>
                <w:szCs w:val="16"/>
              </w:rPr>
            </w:pPr>
          </w:p>
        </w:tc>
        <w:tc>
          <w:tcPr>
            <w:tcW w:w="264" w:type="pct"/>
            <w:tcBorders>
              <w:top w:val="nil"/>
              <w:left w:val="nil"/>
              <w:bottom w:val="single" w:sz="4" w:space="0" w:color="auto"/>
              <w:right w:val="single" w:sz="4" w:space="0" w:color="auto"/>
            </w:tcBorders>
            <w:shd w:val="clear" w:color="auto" w:fill="auto"/>
            <w:noWrap/>
            <w:vAlign w:val="bottom"/>
          </w:tcPr>
          <w:p w14:paraId="077874CC" w14:textId="77777777" w:rsidR="000434BD" w:rsidRPr="00535D83" w:rsidRDefault="000434BD" w:rsidP="00606546">
            <w:pPr>
              <w:jc w:val="right"/>
              <w:rPr>
                <w:color w:val="000000"/>
                <w:sz w:val="16"/>
                <w:szCs w:val="16"/>
              </w:rPr>
            </w:pPr>
          </w:p>
        </w:tc>
        <w:tc>
          <w:tcPr>
            <w:tcW w:w="239" w:type="pct"/>
            <w:tcBorders>
              <w:top w:val="nil"/>
              <w:left w:val="nil"/>
              <w:bottom w:val="single" w:sz="4" w:space="0" w:color="auto"/>
              <w:right w:val="single" w:sz="4" w:space="0" w:color="auto"/>
            </w:tcBorders>
          </w:tcPr>
          <w:p w14:paraId="58319426" w14:textId="77777777" w:rsidR="000434BD" w:rsidRPr="00535D83" w:rsidRDefault="000434BD" w:rsidP="00606546">
            <w:pPr>
              <w:jc w:val="right"/>
              <w:rPr>
                <w:color w:val="000000"/>
                <w:sz w:val="16"/>
                <w:szCs w:val="16"/>
              </w:rPr>
            </w:pPr>
          </w:p>
        </w:tc>
        <w:tc>
          <w:tcPr>
            <w:tcW w:w="269" w:type="pct"/>
            <w:tcBorders>
              <w:top w:val="nil"/>
              <w:left w:val="single" w:sz="4" w:space="0" w:color="auto"/>
              <w:bottom w:val="single" w:sz="4" w:space="0" w:color="auto"/>
              <w:right w:val="single" w:sz="4" w:space="0" w:color="auto"/>
            </w:tcBorders>
          </w:tcPr>
          <w:p w14:paraId="2A73180C" w14:textId="1C03C88D" w:rsidR="000434BD" w:rsidRPr="00535D83" w:rsidRDefault="000434BD" w:rsidP="00606546">
            <w:pPr>
              <w:jc w:val="right"/>
              <w:rPr>
                <w:color w:val="000000"/>
                <w:sz w:val="16"/>
                <w:szCs w:val="16"/>
              </w:rPr>
            </w:pPr>
          </w:p>
        </w:tc>
        <w:tc>
          <w:tcPr>
            <w:tcW w:w="698" w:type="pct"/>
            <w:gridSpan w:val="2"/>
            <w:tcBorders>
              <w:top w:val="nil"/>
              <w:left w:val="nil"/>
              <w:bottom w:val="single" w:sz="4" w:space="0" w:color="auto"/>
              <w:right w:val="single" w:sz="4" w:space="0" w:color="auto"/>
            </w:tcBorders>
          </w:tcPr>
          <w:p w14:paraId="080E8157" w14:textId="77777777" w:rsidR="000434BD" w:rsidRPr="00535D83" w:rsidRDefault="000434BD" w:rsidP="00606546">
            <w:pPr>
              <w:jc w:val="right"/>
              <w:rPr>
                <w:color w:val="000000"/>
                <w:sz w:val="16"/>
                <w:szCs w:val="16"/>
              </w:rPr>
            </w:pPr>
          </w:p>
        </w:tc>
      </w:tr>
      <w:tr w:rsidR="000434BD" w:rsidRPr="00535D83" w14:paraId="04D28030" w14:textId="2F848F2E" w:rsidTr="000434BD">
        <w:trPr>
          <w:trHeight w:val="600"/>
        </w:trPr>
        <w:tc>
          <w:tcPr>
            <w:tcW w:w="118" w:type="pct"/>
            <w:tcBorders>
              <w:top w:val="nil"/>
              <w:left w:val="single" w:sz="4" w:space="0" w:color="auto"/>
              <w:bottom w:val="single" w:sz="4" w:space="0" w:color="auto"/>
              <w:right w:val="single" w:sz="4" w:space="0" w:color="auto"/>
            </w:tcBorders>
            <w:shd w:val="clear" w:color="auto" w:fill="auto"/>
            <w:noWrap/>
            <w:vAlign w:val="center"/>
            <w:hideMark/>
          </w:tcPr>
          <w:p w14:paraId="3E6464C0" w14:textId="77777777" w:rsidR="000434BD" w:rsidRPr="00535D83" w:rsidRDefault="000434BD" w:rsidP="00606546">
            <w:pPr>
              <w:jc w:val="right"/>
              <w:rPr>
                <w:color w:val="000000"/>
                <w:sz w:val="16"/>
                <w:szCs w:val="16"/>
              </w:rPr>
            </w:pPr>
            <w:r w:rsidRPr="00535D83">
              <w:rPr>
                <w:color w:val="000000"/>
                <w:sz w:val="16"/>
                <w:szCs w:val="16"/>
              </w:rPr>
              <w:t>2</w:t>
            </w:r>
          </w:p>
        </w:tc>
        <w:tc>
          <w:tcPr>
            <w:tcW w:w="583" w:type="pct"/>
            <w:tcBorders>
              <w:top w:val="nil"/>
              <w:left w:val="nil"/>
              <w:bottom w:val="single" w:sz="4" w:space="0" w:color="auto"/>
              <w:right w:val="nil"/>
            </w:tcBorders>
            <w:shd w:val="clear" w:color="auto" w:fill="auto"/>
            <w:vAlign w:val="center"/>
          </w:tcPr>
          <w:p w14:paraId="2C79E727" w14:textId="77777777" w:rsidR="000434BD" w:rsidRPr="00535D83" w:rsidRDefault="000434BD" w:rsidP="00606546">
            <w:pPr>
              <w:rPr>
                <w:color w:val="000000"/>
                <w:sz w:val="16"/>
                <w:szCs w:val="16"/>
              </w:rPr>
            </w:pPr>
          </w:p>
        </w:tc>
        <w:tc>
          <w:tcPr>
            <w:tcW w:w="662" w:type="pct"/>
            <w:tcBorders>
              <w:top w:val="nil"/>
              <w:left w:val="single" w:sz="4" w:space="0" w:color="auto"/>
              <w:bottom w:val="single" w:sz="4" w:space="0" w:color="auto"/>
              <w:right w:val="single" w:sz="4" w:space="0" w:color="auto"/>
            </w:tcBorders>
            <w:shd w:val="clear" w:color="auto" w:fill="auto"/>
            <w:vAlign w:val="center"/>
          </w:tcPr>
          <w:p w14:paraId="5BA58EFE" w14:textId="77777777" w:rsidR="000434BD" w:rsidRPr="00535D83" w:rsidRDefault="000434BD" w:rsidP="00606546">
            <w:pPr>
              <w:rPr>
                <w:color w:val="000000"/>
                <w:sz w:val="16"/>
                <w:szCs w:val="16"/>
              </w:rPr>
            </w:pPr>
          </w:p>
        </w:tc>
        <w:tc>
          <w:tcPr>
            <w:tcW w:w="279" w:type="pct"/>
            <w:tcBorders>
              <w:top w:val="nil"/>
              <w:left w:val="nil"/>
              <w:bottom w:val="single" w:sz="4" w:space="0" w:color="auto"/>
              <w:right w:val="single" w:sz="4" w:space="0" w:color="auto"/>
            </w:tcBorders>
            <w:shd w:val="clear" w:color="auto" w:fill="auto"/>
            <w:noWrap/>
            <w:vAlign w:val="center"/>
          </w:tcPr>
          <w:p w14:paraId="796B9F94" w14:textId="77777777" w:rsidR="000434BD" w:rsidRPr="00535D83" w:rsidRDefault="000434BD" w:rsidP="00606546">
            <w:pPr>
              <w:jc w:val="center"/>
              <w:rPr>
                <w:b/>
                <w:bCs/>
                <w:i/>
                <w:iCs/>
                <w:color w:val="008000"/>
                <w:sz w:val="16"/>
                <w:szCs w:val="16"/>
              </w:rPr>
            </w:pPr>
          </w:p>
        </w:tc>
        <w:tc>
          <w:tcPr>
            <w:tcW w:w="304" w:type="pct"/>
            <w:tcBorders>
              <w:top w:val="nil"/>
              <w:left w:val="nil"/>
              <w:bottom w:val="single" w:sz="4" w:space="0" w:color="auto"/>
              <w:right w:val="single" w:sz="4" w:space="0" w:color="auto"/>
            </w:tcBorders>
            <w:shd w:val="clear" w:color="auto" w:fill="auto"/>
            <w:noWrap/>
            <w:vAlign w:val="center"/>
          </w:tcPr>
          <w:p w14:paraId="30D5F3E4" w14:textId="77777777" w:rsidR="000434BD" w:rsidRPr="00535D83" w:rsidRDefault="000434BD" w:rsidP="00606546">
            <w:pPr>
              <w:jc w:val="center"/>
              <w:rPr>
                <w:b/>
                <w:bCs/>
                <w:i/>
                <w:iCs/>
                <w:color w:val="008000"/>
                <w:sz w:val="16"/>
                <w:szCs w:val="16"/>
              </w:rPr>
            </w:pPr>
          </w:p>
        </w:tc>
        <w:tc>
          <w:tcPr>
            <w:tcW w:w="130" w:type="pct"/>
            <w:tcBorders>
              <w:top w:val="nil"/>
              <w:left w:val="nil"/>
              <w:bottom w:val="single" w:sz="4" w:space="0" w:color="auto"/>
              <w:right w:val="single" w:sz="4" w:space="0" w:color="auto"/>
            </w:tcBorders>
            <w:shd w:val="clear" w:color="auto" w:fill="auto"/>
            <w:noWrap/>
            <w:vAlign w:val="center"/>
          </w:tcPr>
          <w:p w14:paraId="1AFA46E0" w14:textId="77777777" w:rsidR="000434BD" w:rsidRPr="00535D83" w:rsidRDefault="000434BD" w:rsidP="00606546">
            <w:pPr>
              <w:jc w:val="center"/>
              <w:rPr>
                <w:color w:val="000000"/>
                <w:sz w:val="16"/>
                <w:szCs w:val="16"/>
              </w:rPr>
            </w:pPr>
          </w:p>
        </w:tc>
        <w:tc>
          <w:tcPr>
            <w:tcW w:w="412" w:type="pct"/>
            <w:tcBorders>
              <w:top w:val="nil"/>
              <w:left w:val="nil"/>
              <w:bottom w:val="single" w:sz="4" w:space="0" w:color="auto"/>
              <w:right w:val="single" w:sz="4" w:space="0" w:color="auto"/>
            </w:tcBorders>
            <w:shd w:val="clear" w:color="auto" w:fill="auto"/>
            <w:noWrap/>
            <w:vAlign w:val="center"/>
          </w:tcPr>
          <w:p w14:paraId="0E7DB913" w14:textId="77777777" w:rsidR="000434BD" w:rsidRPr="00535D83" w:rsidRDefault="000434BD" w:rsidP="00606546">
            <w:pPr>
              <w:jc w:val="right"/>
              <w:rPr>
                <w:b/>
                <w:bCs/>
                <w:i/>
                <w:iCs/>
                <w:color w:val="008000"/>
                <w:sz w:val="16"/>
                <w:szCs w:val="16"/>
              </w:rPr>
            </w:pPr>
          </w:p>
        </w:tc>
        <w:tc>
          <w:tcPr>
            <w:tcW w:w="566" w:type="pct"/>
            <w:tcBorders>
              <w:top w:val="nil"/>
              <w:left w:val="nil"/>
              <w:bottom w:val="single" w:sz="4" w:space="0" w:color="auto"/>
              <w:right w:val="single" w:sz="4" w:space="0" w:color="auto"/>
            </w:tcBorders>
            <w:shd w:val="clear" w:color="auto" w:fill="auto"/>
            <w:noWrap/>
            <w:vAlign w:val="center"/>
          </w:tcPr>
          <w:p w14:paraId="0831BC23" w14:textId="77777777" w:rsidR="000434BD" w:rsidRPr="00535D83" w:rsidRDefault="000434BD" w:rsidP="00606546">
            <w:pPr>
              <w:jc w:val="right"/>
              <w:rPr>
                <w:color w:val="000000"/>
                <w:sz w:val="16"/>
                <w:szCs w:val="16"/>
              </w:rPr>
            </w:pPr>
          </w:p>
        </w:tc>
        <w:tc>
          <w:tcPr>
            <w:tcW w:w="476" w:type="pct"/>
            <w:tcBorders>
              <w:top w:val="nil"/>
              <w:left w:val="nil"/>
              <w:bottom w:val="single" w:sz="4" w:space="0" w:color="auto"/>
              <w:right w:val="single" w:sz="4" w:space="0" w:color="auto"/>
            </w:tcBorders>
            <w:shd w:val="clear" w:color="auto" w:fill="auto"/>
            <w:noWrap/>
            <w:vAlign w:val="center"/>
          </w:tcPr>
          <w:p w14:paraId="770B40F6" w14:textId="77777777" w:rsidR="000434BD" w:rsidRPr="00535D83" w:rsidRDefault="000434BD" w:rsidP="00606546">
            <w:pPr>
              <w:jc w:val="center"/>
              <w:rPr>
                <w:color w:val="000000"/>
                <w:sz w:val="16"/>
                <w:szCs w:val="16"/>
              </w:rPr>
            </w:pPr>
          </w:p>
        </w:tc>
        <w:tc>
          <w:tcPr>
            <w:tcW w:w="264" w:type="pct"/>
            <w:tcBorders>
              <w:top w:val="nil"/>
              <w:left w:val="nil"/>
              <w:bottom w:val="single" w:sz="4" w:space="0" w:color="auto"/>
              <w:right w:val="single" w:sz="4" w:space="0" w:color="auto"/>
            </w:tcBorders>
            <w:shd w:val="clear" w:color="auto" w:fill="auto"/>
            <w:noWrap/>
            <w:vAlign w:val="bottom"/>
          </w:tcPr>
          <w:p w14:paraId="30AD563F" w14:textId="77777777" w:rsidR="000434BD" w:rsidRPr="00535D83" w:rsidRDefault="000434BD" w:rsidP="00606546">
            <w:pPr>
              <w:jc w:val="right"/>
              <w:rPr>
                <w:color w:val="000000"/>
                <w:sz w:val="16"/>
                <w:szCs w:val="16"/>
              </w:rPr>
            </w:pPr>
          </w:p>
        </w:tc>
        <w:tc>
          <w:tcPr>
            <w:tcW w:w="239" w:type="pct"/>
            <w:tcBorders>
              <w:top w:val="nil"/>
              <w:left w:val="nil"/>
              <w:bottom w:val="single" w:sz="4" w:space="0" w:color="auto"/>
              <w:right w:val="single" w:sz="4" w:space="0" w:color="auto"/>
            </w:tcBorders>
          </w:tcPr>
          <w:p w14:paraId="7A641431" w14:textId="77777777" w:rsidR="000434BD" w:rsidRPr="00535D83" w:rsidRDefault="000434BD" w:rsidP="00606546">
            <w:pPr>
              <w:jc w:val="right"/>
              <w:rPr>
                <w:color w:val="000000"/>
                <w:sz w:val="16"/>
                <w:szCs w:val="16"/>
              </w:rPr>
            </w:pPr>
          </w:p>
        </w:tc>
        <w:tc>
          <w:tcPr>
            <w:tcW w:w="269" w:type="pct"/>
            <w:tcBorders>
              <w:top w:val="nil"/>
              <w:left w:val="single" w:sz="4" w:space="0" w:color="auto"/>
              <w:bottom w:val="single" w:sz="4" w:space="0" w:color="auto"/>
              <w:right w:val="single" w:sz="4" w:space="0" w:color="auto"/>
            </w:tcBorders>
          </w:tcPr>
          <w:p w14:paraId="4D3E08F2" w14:textId="010D6839" w:rsidR="000434BD" w:rsidRPr="00535D83" w:rsidRDefault="000434BD" w:rsidP="00606546">
            <w:pPr>
              <w:jc w:val="right"/>
              <w:rPr>
                <w:color w:val="000000"/>
                <w:sz w:val="16"/>
                <w:szCs w:val="16"/>
              </w:rPr>
            </w:pPr>
          </w:p>
        </w:tc>
        <w:tc>
          <w:tcPr>
            <w:tcW w:w="698" w:type="pct"/>
            <w:gridSpan w:val="2"/>
            <w:tcBorders>
              <w:top w:val="nil"/>
              <w:left w:val="nil"/>
              <w:bottom w:val="single" w:sz="4" w:space="0" w:color="auto"/>
              <w:right w:val="single" w:sz="4" w:space="0" w:color="auto"/>
            </w:tcBorders>
          </w:tcPr>
          <w:p w14:paraId="0B75AC1F" w14:textId="77777777" w:rsidR="000434BD" w:rsidRPr="00535D83" w:rsidRDefault="000434BD" w:rsidP="00606546">
            <w:pPr>
              <w:jc w:val="right"/>
              <w:rPr>
                <w:color w:val="000000"/>
                <w:sz w:val="16"/>
                <w:szCs w:val="16"/>
              </w:rPr>
            </w:pPr>
          </w:p>
        </w:tc>
      </w:tr>
      <w:tr w:rsidR="000434BD" w:rsidRPr="00535D83" w14:paraId="03F53C93" w14:textId="3C58D945" w:rsidTr="000434BD">
        <w:trPr>
          <w:trHeight w:val="600"/>
        </w:trPr>
        <w:tc>
          <w:tcPr>
            <w:tcW w:w="118" w:type="pct"/>
            <w:tcBorders>
              <w:top w:val="nil"/>
              <w:left w:val="single" w:sz="4" w:space="0" w:color="auto"/>
              <w:bottom w:val="single" w:sz="4" w:space="0" w:color="auto"/>
              <w:right w:val="single" w:sz="4" w:space="0" w:color="auto"/>
            </w:tcBorders>
            <w:shd w:val="clear" w:color="auto" w:fill="auto"/>
            <w:noWrap/>
            <w:vAlign w:val="center"/>
            <w:hideMark/>
          </w:tcPr>
          <w:p w14:paraId="1A8C67FD" w14:textId="77777777" w:rsidR="000434BD" w:rsidRPr="00535D83" w:rsidRDefault="000434BD" w:rsidP="00606546">
            <w:pPr>
              <w:jc w:val="right"/>
              <w:rPr>
                <w:color w:val="000000"/>
                <w:sz w:val="16"/>
                <w:szCs w:val="16"/>
              </w:rPr>
            </w:pPr>
            <w:r w:rsidRPr="00535D83">
              <w:rPr>
                <w:color w:val="000000"/>
                <w:sz w:val="16"/>
                <w:szCs w:val="16"/>
              </w:rPr>
              <w:t>3</w:t>
            </w:r>
          </w:p>
        </w:tc>
        <w:tc>
          <w:tcPr>
            <w:tcW w:w="583" w:type="pct"/>
            <w:tcBorders>
              <w:top w:val="nil"/>
              <w:left w:val="nil"/>
              <w:bottom w:val="single" w:sz="4" w:space="0" w:color="auto"/>
              <w:right w:val="nil"/>
            </w:tcBorders>
            <w:shd w:val="clear" w:color="auto" w:fill="auto"/>
            <w:vAlign w:val="center"/>
          </w:tcPr>
          <w:p w14:paraId="177E1161" w14:textId="77777777" w:rsidR="000434BD" w:rsidRPr="00535D83" w:rsidRDefault="000434BD" w:rsidP="00606546">
            <w:pPr>
              <w:rPr>
                <w:color w:val="000000"/>
                <w:sz w:val="16"/>
                <w:szCs w:val="16"/>
              </w:rPr>
            </w:pPr>
          </w:p>
        </w:tc>
        <w:tc>
          <w:tcPr>
            <w:tcW w:w="662" w:type="pct"/>
            <w:tcBorders>
              <w:top w:val="nil"/>
              <w:left w:val="single" w:sz="4" w:space="0" w:color="auto"/>
              <w:bottom w:val="single" w:sz="4" w:space="0" w:color="auto"/>
              <w:right w:val="single" w:sz="4" w:space="0" w:color="auto"/>
            </w:tcBorders>
            <w:shd w:val="clear" w:color="auto" w:fill="auto"/>
            <w:vAlign w:val="center"/>
          </w:tcPr>
          <w:p w14:paraId="5A6D801E" w14:textId="77777777" w:rsidR="000434BD" w:rsidRPr="00535D83" w:rsidRDefault="000434BD" w:rsidP="00606546">
            <w:pPr>
              <w:rPr>
                <w:color w:val="000000"/>
                <w:sz w:val="16"/>
                <w:szCs w:val="16"/>
              </w:rPr>
            </w:pPr>
          </w:p>
        </w:tc>
        <w:tc>
          <w:tcPr>
            <w:tcW w:w="279" w:type="pct"/>
            <w:tcBorders>
              <w:top w:val="nil"/>
              <w:left w:val="nil"/>
              <w:bottom w:val="single" w:sz="4" w:space="0" w:color="auto"/>
              <w:right w:val="single" w:sz="4" w:space="0" w:color="auto"/>
            </w:tcBorders>
            <w:shd w:val="clear" w:color="auto" w:fill="auto"/>
            <w:noWrap/>
            <w:vAlign w:val="center"/>
          </w:tcPr>
          <w:p w14:paraId="35D8DC7C" w14:textId="77777777" w:rsidR="000434BD" w:rsidRPr="00535D83" w:rsidRDefault="000434BD" w:rsidP="00606546">
            <w:pPr>
              <w:jc w:val="center"/>
              <w:rPr>
                <w:b/>
                <w:bCs/>
                <w:i/>
                <w:iCs/>
                <w:color w:val="008000"/>
                <w:sz w:val="16"/>
                <w:szCs w:val="16"/>
              </w:rPr>
            </w:pPr>
          </w:p>
        </w:tc>
        <w:tc>
          <w:tcPr>
            <w:tcW w:w="304" w:type="pct"/>
            <w:tcBorders>
              <w:top w:val="nil"/>
              <w:left w:val="nil"/>
              <w:bottom w:val="single" w:sz="4" w:space="0" w:color="auto"/>
              <w:right w:val="single" w:sz="4" w:space="0" w:color="auto"/>
            </w:tcBorders>
            <w:shd w:val="clear" w:color="auto" w:fill="auto"/>
            <w:noWrap/>
            <w:vAlign w:val="center"/>
          </w:tcPr>
          <w:p w14:paraId="5B8F55DD" w14:textId="77777777" w:rsidR="000434BD" w:rsidRPr="00535D83" w:rsidRDefault="000434BD" w:rsidP="00606546">
            <w:pPr>
              <w:jc w:val="center"/>
              <w:rPr>
                <w:b/>
                <w:bCs/>
                <w:i/>
                <w:iCs/>
                <w:color w:val="008000"/>
                <w:sz w:val="16"/>
                <w:szCs w:val="16"/>
              </w:rPr>
            </w:pPr>
          </w:p>
        </w:tc>
        <w:tc>
          <w:tcPr>
            <w:tcW w:w="130" w:type="pct"/>
            <w:tcBorders>
              <w:top w:val="nil"/>
              <w:left w:val="nil"/>
              <w:bottom w:val="single" w:sz="4" w:space="0" w:color="auto"/>
              <w:right w:val="single" w:sz="4" w:space="0" w:color="auto"/>
            </w:tcBorders>
            <w:shd w:val="clear" w:color="auto" w:fill="auto"/>
            <w:noWrap/>
            <w:vAlign w:val="center"/>
          </w:tcPr>
          <w:p w14:paraId="24DDF0CE" w14:textId="77777777" w:rsidR="000434BD" w:rsidRPr="00535D83" w:rsidRDefault="000434BD" w:rsidP="00606546">
            <w:pPr>
              <w:jc w:val="center"/>
              <w:rPr>
                <w:color w:val="000000"/>
                <w:sz w:val="16"/>
                <w:szCs w:val="16"/>
              </w:rPr>
            </w:pPr>
          </w:p>
        </w:tc>
        <w:tc>
          <w:tcPr>
            <w:tcW w:w="412" w:type="pct"/>
            <w:tcBorders>
              <w:top w:val="nil"/>
              <w:left w:val="nil"/>
              <w:bottom w:val="single" w:sz="4" w:space="0" w:color="auto"/>
              <w:right w:val="single" w:sz="4" w:space="0" w:color="auto"/>
            </w:tcBorders>
            <w:shd w:val="clear" w:color="auto" w:fill="auto"/>
            <w:noWrap/>
            <w:vAlign w:val="center"/>
          </w:tcPr>
          <w:p w14:paraId="716BC96D" w14:textId="77777777" w:rsidR="000434BD" w:rsidRPr="00535D83" w:rsidRDefault="000434BD" w:rsidP="00606546">
            <w:pPr>
              <w:jc w:val="right"/>
              <w:rPr>
                <w:b/>
                <w:bCs/>
                <w:i/>
                <w:iCs/>
                <w:color w:val="008000"/>
                <w:sz w:val="16"/>
                <w:szCs w:val="16"/>
              </w:rPr>
            </w:pPr>
          </w:p>
        </w:tc>
        <w:tc>
          <w:tcPr>
            <w:tcW w:w="566" w:type="pct"/>
            <w:tcBorders>
              <w:top w:val="nil"/>
              <w:left w:val="nil"/>
              <w:bottom w:val="single" w:sz="4" w:space="0" w:color="auto"/>
              <w:right w:val="single" w:sz="4" w:space="0" w:color="auto"/>
            </w:tcBorders>
            <w:shd w:val="clear" w:color="auto" w:fill="auto"/>
            <w:noWrap/>
            <w:vAlign w:val="center"/>
          </w:tcPr>
          <w:p w14:paraId="4F1B5C73" w14:textId="77777777" w:rsidR="000434BD" w:rsidRPr="00535D83" w:rsidRDefault="000434BD" w:rsidP="00606546">
            <w:pPr>
              <w:jc w:val="right"/>
              <w:rPr>
                <w:color w:val="000000"/>
                <w:sz w:val="16"/>
                <w:szCs w:val="16"/>
              </w:rPr>
            </w:pPr>
          </w:p>
        </w:tc>
        <w:tc>
          <w:tcPr>
            <w:tcW w:w="476" w:type="pct"/>
            <w:tcBorders>
              <w:top w:val="nil"/>
              <w:left w:val="nil"/>
              <w:bottom w:val="single" w:sz="4" w:space="0" w:color="auto"/>
              <w:right w:val="single" w:sz="4" w:space="0" w:color="auto"/>
            </w:tcBorders>
            <w:shd w:val="clear" w:color="auto" w:fill="auto"/>
            <w:noWrap/>
            <w:vAlign w:val="center"/>
          </w:tcPr>
          <w:p w14:paraId="67B6795F" w14:textId="77777777" w:rsidR="000434BD" w:rsidRPr="00535D83" w:rsidRDefault="000434BD" w:rsidP="00606546">
            <w:pPr>
              <w:jc w:val="center"/>
              <w:rPr>
                <w:color w:val="000000"/>
                <w:sz w:val="16"/>
                <w:szCs w:val="16"/>
              </w:rPr>
            </w:pPr>
          </w:p>
        </w:tc>
        <w:tc>
          <w:tcPr>
            <w:tcW w:w="264" w:type="pct"/>
            <w:tcBorders>
              <w:top w:val="nil"/>
              <w:left w:val="nil"/>
              <w:bottom w:val="single" w:sz="4" w:space="0" w:color="auto"/>
              <w:right w:val="single" w:sz="4" w:space="0" w:color="auto"/>
            </w:tcBorders>
            <w:shd w:val="clear" w:color="auto" w:fill="auto"/>
            <w:noWrap/>
            <w:vAlign w:val="bottom"/>
          </w:tcPr>
          <w:p w14:paraId="341E281A" w14:textId="77777777" w:rsidR="000434BD" w:rsidRPr="00535D83" w:rsidRDefault="000434BD" w:rsidP="00606546">
            <w:pPr>
              <w:jc w:val="right"/>
              <w:rPr>
                <w:color w:val="000000"/>
                <w:sz w:val="16"/>
                <w:szCs w:val="16"/>
              </w:rPr>
            </w:pPr>
          </w:p>
        </w:tc>
        <w:tc>
          <w:tcPr>
            <w:tcW w:w="239" w:type="pct"/>
            <w:tcBorders>
              <w:top w:val="nil"/>
              <w:left w:val="nil"/>
              <w:bottom w:val="single" w:sz="4" w:space="0" w:color="auto"/>
              <w:right w:val="single" w:sz="4" w:space="0" w:color="auto"/>
            </w:tcBorders>
          </w:tcPr>
          <w:p w14:paraId="5C6E7FF1" w14:textId="77777777" w:rsidR="000434BD" w:rsidRPr="00535D83" w:rsidRDefault="000434BD" w:rsidP="00606546">
            <w:pPr>
              <w:jc w:val="right"/>
              <w:rPr>
                <w:color w:val="000000"/>
                <w:sz w:val="16"/>
                <w:szCs w:val="16"/>
              </w:rPr>
            </w:pPr>
          </w:p>
        </w:tc>
        <w:tc>
          <w:tcPr>
            <w:tcW w:w="269" w:type="pct"/>
            <w:tcBorders>
              <w:top w:val="nil"/>
              <w:left w:val="single" w:sz="4" w:space="0" w:color="auto"/>
              <w:bottom w:val="single" w:sz="4" w:space="0" w:color="auto"/>
              <w:right w:val="single" w:sz="4" w:space="0" w:color="auto"/>
            </w:tcBorders>
          </w:tcPr>
          <w:p w14:paraId="30D18471" w14:textId="6C679290" w:rsidR="000434BD" w:rsidRPr="00535D83" w:rsidRDefault="000434BD" w:rsidP="00606546">
            <w:pPr>
              <w:jc w:val="right"/>
              <w:rPr>
                <w:color w:val="000000"/>
                <w:sz w:val="16"/>
                <w:szCs w:val="16"/>
              </w:rPr>
            </w:pPr>
          </w:p>
        </w:tc>
        <w:tc>
          <w:tcPr>
            <w:tcW w:w="698" w:type="pct"/>
            <w:gridSpan w:val="2"/>
            <w:tcBorders>
              <w:top w:val="nil"/>
              <w:left w:val="nil"/>
              <w:bottom w:val="single" w:sz="4" w:space="0" w:color="auto"/>
              <w:right w:val="single" w:sz="4" w:space="0" w:color="auto"/>
            </w:tcBorders>
          </w:tcPr>
          <w:p w14:paraId="37941082" w14:textId="77777777" w:rsidR="000434BD" w:rsidRPr="00535D83" w:rsidRDefault="000434BD" w:rsidP="00606546">
            <w:pPr>
              <w:jc w:val="right"/>
              <w:rPr>
                <w:color w:val="000000"/>
                <w:sz w:val="16"/>
                <w:szCs w:val="16"/>
              </w:rPr>
            </w:pPr>
          </w:p>
        </w:tc>
      </w:tr>
      <w:tr w:rsidR="000434BD" w:rsidRPr="00535D83" w14:paraId="784177EC" w14:textId="464A24B1" w:rsidTr="000434BD">
        <w:trPr>
          <w:trHeight w:val="300"/>
        </w:trPr>
        <w:tc>
          <w:tcPr>
            <w:tcW w:w="118" w:type="pct"/>
            <w:tcBorders>
              <w:top w:val="nil"/>
              <w:left w:val="nil"/>
              <w:bottom w:val="nil"/>
              <w:right w:val="nil"/>
            </w:tcBorders>
            <w:shd w:val="clear" w:color="auto" w:fill="auto"/>
            <w:noWrap/>
            <w:vAlign w:val="center"/>
            <w:hideMark/>
          </w:tcPr>
          <w:p w14:paraId="72217FAF" w14:textId="77777777" w:rsidR="000434BD" w:rsidRPr="00535D83" w:rsidRDefault="000434BD" w:rsidP="00606546">
            <w:pPr>
              <w:jc w:val="right"/>
              <w:rPr>
                <w:color w:val="000000"/>
                <w:sz w:val="16"/>
                <w:szCs w:val="16"/>
              </w:rPr>
            </w:pPr>
          </w:p>
        </w:tc>
        <w:tc>
          <w:tcPr>
            <w:tcW w:w="583" w:type="pct"/>
            <w:tcBorders>
              <w:top w:val="nil"/>
              <w:left w:val="nil"/>
              <w:bottom w:val="nil"/>
              <w:right w:val="nil"/>
            </w:tcBorders>
            <w:shd w:val="clear" w:color="auto" w:fill="auto"/>
            <w:noWrap/>
            <w:vAlign w:val="center"/>
            <w:hideMark/>
          </w:tcPr>
          <w:p w14:paraId="0A2C43D4" w14:textId="77777777" w:rsidR="000434BD" w:rsidRPr="00535D83" w:rsidRDefault="000434BD" w:rsidP="00606546">
            <w:pPr>
              <w:jc w:val="right"/>
              <w:rPr>
                <w:sz w:val="16"/>
                <w:szCs w:val="16"/>
              </w:rPr>
            </w:pPr>
          </w:p>
        </w:tc>
        <w:tc>
          <w:tcPr>
            <w:tcW w:w="662" w:type="pct"/>
            <w:tcBorders>
              <w:top w:val="nil"/>
              <w:left w:val="nil"/>
              <w:bottom w:val="nil"/>
              <w:right w:val="nil"/>
            </w:tcBorders>
            <w:shd w:val="clear" w:color="auto" w:fill="auto"/>
            <w:noWrap/>
            <w:vAlign w:val="center"/>
            <w:hideMark/>
          </w:tcPr>
          <w:p w14:paraId="5F32DB2E" w14:textId="77777777" w:rsidR="000434BD" w:rsidRPr="00535D83" w:rsidRDefault="000434BD" w:rsidP="00606546">
            <w:pPr>
              <w:rPr>
                <w:sz w:val="16"/>
                <w:szCs w:val="16"/>
              </w:rPr>
            </w:pPr>
          </w:p>
        </w:tc>
        <w:tc>
          <w:tcPr>
            <w:tcW w:w="279" w:type="pct"/>
            <w:tcBorders>
              <w:top w:val="nil"/>
              <w:left w:val="nil"/>
              <w:bottom w:val="nil"/>
              <w:right w:val="nil"/>
            </w:tcBorders>
            <w:shd w:val="clear" w:color="auto" w:fill="auto"/>
            <w:noWrap/>
            <w:vAlign w:val="center"/>
            <w:hideMark/>
          </w:tcPr>
          <w:p w14:paraId="3D0F5245" w14:textId="77777777" w:rsidR="000434BD" w:rsidRPr="00535D83" w:rsidRDefault="000434BD" w:rsidP="00606546">
            <w:pPr>
              <w:rPr>
                <w:sz w:val="16"/>
                <w:szCs w:val="16"/>
              </w:rPr>
            </w:pPr>
          </w:p>
        </w:tc>
        <w:tc>
          <w:tcPr>
            <w:tcW w:w="304" w:type="pct"/>
            <w:tcBorders>
              <w:top w:val="nil"/>
              <w:left w:val="nil"/>
              <w:bottom w:val="nil"/>
              <w:right w:val="nil"/>
            </w:tcBorders>
            <w:shd w:val="clear" w:color="auto" w:fill="auto"/>
            <w:noWrap/>
            <w:vAlign w:val="center"/>
            <w:hideMark/>
          </w:tcPr>
          <w:p w14:paraId="0FD403C0" w14:textId="77777777" w:rsidR="000434BD" w:rsidRPr="00535D83" w:rsidRDefault="000434BD" w:rsidP="00606546">
            <w:pPr>
              <w:jc w:val="center"/>
              <w:rPr>
                <w:sz w:val="16"/>
                <w:szCs w:val="16"/>
              </w:rPr>
            </w:pPr>
          </w:p>
        </w:tc>
        <w:tc>
          <w:tcPr>
            <w:tcW w:w="130" w:type="pct"/>
            <w:tcBorders>
              <w:top w:val="nil"/>
              <w:left w:val="nil"/>
              <w:bottom w:val="nil"/>
              <w:right w:val="nil"/>
            </w:tcBorders>
            <w:shd w:val="clear" w:color="auto" w:fill="auto"/>
            <w:noWrap/>
            <w:vAlign w:val="center"/>
            <w:hideMark/>
          </w:tcPr>
          <w:p w14:paraId="53A098B1" w14:textId="77777777" w:rsidR="000434BD" w:rsidRPr="00535D83" w:rsidRDefault="000434BD" w:rsidP="00606546">
            <w:pPr>
              <w:jc w:val="center"/>
              <w:rPr>
                <w:sz w:val="16"/>
                <w:szCs w:val="16"/>
              </w:rPr>
            </w:pPr>
          </w:p>
        </w:tc>
        <w:tc>
          <w:tcPr>
            <w:tcW w:w="412" w:type="pct"/>
            <w:tcBorders>
              <w:top w:val="nil"/>
              <w:left w:val="nil"/>
              <w:bottom w:val="nil"/>
              <w:right w:val="nil"/>
            </w:tcBorders>
            <w:shd w:val="clear" w:color="auto" w:fill="auto"/>
            <w:noWrap/>
            <w:vAlign w:val="center"/>
            <w:hideMark/>
          </w:tcPr>
          <w:p w14:paraId="530EA421" w14:textId="77777777" w:rsidR="000434BD" w:rsidRPr="00535D83" w:rsidRDefault="000434BD" w:rsidP="00606546">
            <w:pPr>
              <w:rPr>
                <w:sz w:val="16"/>
                <w:szCs w:val="16"/>
              </w:rPr>
            </w:pPr>
          </w:p>
        </w:tc>
        <w:tc>
          <w:tcPr>
            <w:tcW w:w="566" w:type="pct"/>
            <w:tcBorders>
              <w:top w:val="nil"/>
              <w:left w:val="nil"/>
              <w:bottom w:val="nil"/>
              <w:right w:val="nil"/>
            </w:tcBorders>
            <w:shd w:val="clear" w:color="auto" w:fill="auto"/>
            <w:noWrap/>
            <w:vAlign w:val="center"/>
            <w:hideMark/>
          </w:tcPr>
          <w:p w14:paraId="73BB5A0E" w14:textId="77777777" w:rsidR="000434BD" w:rsidRPr="00535D83" w:rsidRDefault="000434BD" w:rsidP="00606546">
            <w:pPr>
              <w:jc w:val="right"/>
              <w:rPr>
                <w:sz w:val="16"/>
                <w:szCs w:val="16"/>
              </w:rPr>
            </w:pPr>
          </w:p>
        </w:tc>
        <w:tc>
          <w:tcPr>
            <w:tcW w:w="476" w:type="pct"/>
            <w:tcBorders>
              <w:top w:val="nil"/>
              <w:left w:val="nil"/>
              <w:bottom w:val="nil"/>
              <w:right w:val="nil"/>
            </w:tcBorders>
            <w:shd w:val="clear" w:color="auto" w:fill="auto"/>
            <w:noWrap/>
            <w:vAlign w:val="center"/>
            <w:hideMark/>
          </w:tcPr>
          <w:p w14:paraId="757AC3A5" w14:textId="77777777" w:rsidR="000434BD" w:rsidRPr="00535D83" w:rsidRDefault="000434BD" w:rsidP="00606546">
            <w:pPr>
              <w:jc w:val="right"/>
              <w:rPr>
                <w:sz w:val="16"/>
                <w:szCs w:val="16"/>
              </w:rPr>
            </w:pPr>
          </w:p>
        </w:tc>
        <w:tc>
          <w:tcPr>
            <w:tcW w:w="264" w:type="pct"/>
            <w:tcBorders>
              <w:top w:val="nil"/>
              <w:left w:val="nil"/>
              <w:bottom w:val="nil"/>
              <w:right w:val="nil"/>
            </w:tcBorders>
            <w:shd w:val="clear" w:color="auto" w:fill="auto"/>
            <w:noWrap/>
            <w:vAlign w:val="bottom"/>
            <w:hideMark/>
          </w:tcPr>
          <w:p w14:paraId="3D1C0D92" w14:textId="77777777" w:rsidR="000434BD" w:rsidRPr="00535D83" w:rsidRDefault="000434BD" w:rsidP="00606546">
            <w:pPr>
              <w:jc w:val="right"/>
              <w:rPr>
                <w:sz w:val="16"/>
                <w:szCs w:val="16"/>
              </w:rPr>
            </w:pPr>
          </w:p>
        </w:tc>
        <w:tc>
          <w:tcPr>
            <w:tcW w:w="239" w:type="pct"/>
            <w:tcBorders>
              <w:top w:val="nil"/>
              <w:left w:val="nil"/>
              <w:bottom w:val="nil"/>
              <w:right w:val="single" w:sz="4" w:space="0" w:color="auto"/>
            </w:tcBorders>
          </w:tcPr>
          <w:p w14:paraId="2BFC92FF" w14:textId="77777777" w:rsidR="000434BD" w:rsidRPr="00535D83" w:rsidRDefault="000434BD" w:rsidP="00606546">
            <w:pPr>
              <w:jc w:val="right"/>
              <w:rPr>
                <w:sz w:val="16"/>
                <w:szCs w:val="16"/>
              </w:rPr>
            </w:pPr>
          </w:p>
        </w:tc>
        <w:tc>
          <w:tcPr>
            <w:tcW w:w="269" w:type="pct"/>
            <w:tcBorders>
              <w:top w:val="nil"/>
              <w:left w:val="single" w:sz="4" w:space="0" w:color="auto"/>
              <w:bottom w:val="nil"/>
              <w:right w:val="nil"/>
            </w:tcBorders>
          </w:tcPr>
          <w:p w14:paraId="5C2A3097" w14:textId="162F3478" w:rsidR="000434BD" w:rsidRPr="00535D83" w:rsidRDefault="000434BD" w:rsidP="00606546">
            <w:pPr>
              <w:jc w:val="right"/>
              <w:rPr>
                <w:sz w:val="16"/>
                <w:szCs w:val="16"/>
              </w:rPr>
            </w:pPr>
          </w:p>
        </w:tc>
        <w:tc>
          <w:tcPr>
            <w:tcW w:w="698" w:type="pct"/>
            <w:gridSpan w:val="2"/>
            <w:tcBorders>
              <w:top w:val="nil"/>
              <w:left w:val="nil"/>
              <w:bottom w:val="nil"/>
              <w:right w:val="nil"/>
            </w:tcBorders>
          </w:tcPr>
          <w:p w14:paraId="256E6F7F" w14:textId="77777777" w:rsidR="000434BD" w:rsidRPr="00535D83" w:rsidRDefault="000434BD" w:rsidP="00606546">
            <w:pPr>
              <w:jc w:val="right"/>
              <w:rPr>
                <w:sz w:val="16"/>
                <w:szCs w:val="16"/>
              </w:rPr>
            </w:pPr>
          </w:p>
        </w:tc>
      </w:tr>
      <w:tr w:rsidR="000434BD" w:rsidRPr="00535D83" w14:paraId="4D14ADFE" w14:textId="18B822C5" w:rsidTr="000434BD">
        <w:trPr>
          <w:trHeight w:val="315"/>
        </w:trPr>
        <w:tc>
          <w:tcPr>
            <w:tcW w:w="3530" w:type="pct"/>
            <w:gridSpan w:val="9"/>
            <w:tcBorders>
              <w:top w:val="single" w:sz="4" w:space="0" w:color="auto"/>
              <w:left w:val="single" w:sz="4" w:space="0" w:color="auto"/>
              <w:bottom w:val="single" w:sz="4" w:space="0" w:color="auto"/>
              <w:right w:val="nil"/>
            </w:tcBorders>
            <w:shd w:val="clear" w:color="auto" w:fill="auto"/>
            <w:noWrap/>
            <w:vAlign w:val="bottom"/>
            <w:hideMark/>
          </w:tcPr>
          <w:p w14:paraId="02A2896E" w14:textId="77777777" w:rsidR="000434BD" w:rsidRPr="00535D83" w:rsidRDefault="000434BD" w:rsidP="00606546">
            <w:pPr>
              <w:rPr>
                <w:b/>
                <w:bCs/>
                <w:color w:val="000000"/>
                <w:sz w:val="16"/>
                <w:szCs w:val="16"/>
              </w:rPr>
            </w:pPr>
            <w:r w:rsidRPr="00535D83">
              <w:rPr>
                <w:b/>
                <w:bCs/>
                <w:color w:val="000000"/>
                <w:sz w:val="16"/>
                <w:szCs w:val="16"/>
              </w:rPr>
              <w:t>Итого</w:t>
            </w:r>
          </w:p>
        </w:tc>
        <w:tc>
          <w:tcPr>
            <w:tcW w:w="264" w:type="pct"/>
            <w:tcBorders>
              <w:top w:val="single" w:sz="4" w:space="0" w:color="auto"/>
              <w:left w:val="nil"/>
              <w:bottom w:val="single" w:sz="4" w:space="0" w:color="auto"/>
              <w:right w:val="single" w:sz="4" w:space="0" w:color="auto"/>
            </w:tcBorders>
            <w:shd w:val="clear" w:color="auto" w:fill="auto"/>
            <w:noWrap/>
            <w:vAlign w:val="bottom"/>
          </w:tcPr>
          <w:p w14:paraId="70000D8C" w14:textId="77777777" w:rsidR="000434BD" w:rsidRPr="00535D83" w:rsidRDefault="000434BD" w:rsidP="00606546">
            <w:pPr>
              <w:jc w:val="right"/>
              <w:rPr>
                <w:color w:val="000000"/>
                <w:sz w:val="16"/>
                <w:szCs w:val="16"/>
              </w:rPr>
            </w:pPr>
          </w:p>
        </w:tc>
        <w:tc>
          <w:tcPr>
            <w:tcW w:w="239" w:type="pct"/>
            <w:tcBorders>
              <w:top w:val="single" w:sz="4" w:space="0" w:color="auto"/>
              <w:left w:val="nil"/>
              <w:bottom w:val="single" w:sz="4" w:space="0" w:color="auto"/>
              <w:right w:val="single" w:sz="4" w:space="0" w:color="auto"/>
            </w:tcBorders>
          </w:tcPr>
          <w:p w14:paraId="7DDFE61D" w14:textId="77777777" w:rsidR="000434BD" w:rsidRPr="00535D83" w:rsidRDefault="000434BD" w:rsidP="00606546">
            <w:pPr>
              <w:jc w:val="right"/>
              <w:rPr>
                <w:color w:val="000000"/>
                <w:sz w:val="16"/>
                <w:szCs w:val="16"/>
              </w:rPr>
            </w:pPr>
          </w:p>
        </w:tc>
        <w:tc>
          <w:tcPr>
            <w:tcW w:w="269" w:type="pct"/>
            <w:tcBorders>
              <w:top w:val="single" w:sz="4" w:space="0" w:color="auto"/>
              <w:left w:val="single" w:sz="4" w:space="0" w:color="auto"/>
              <w:bottom w:val="single" w:sz="4" w:space="0" w:color="auto"/>
              <w:right w:val="single" w:sz="4" w:space="0" w:color="auto"/>
            </w:tcBorders>
          </w:tcPr>
          <w:p w14:paraId="0F5FED33" w14:textId="13A00B58" w:rsidR="000434BD" w:rsidRPr="00535D83" w:rsidRDefault="000434BD" w:rsidP="00606546">
            <w:pPr>
              <w:jc w:val="right"/>
              <w:rPr>
                <w:color w:val="000000"/>
                <w:sz w:val="16"/>
                <w:szCs w:val="16"/>
              </w:rPr>
            </w:pPr>
          </w:p>
        </w:tc>
        <w:tc>
          <w:tcPr>
            <w:tcW w:w="698" w:type="pct"/>
            <w:gridSpan w:val="2"/>
            <w:tcBorders>
              <w:top w:val="single" w:sz="4" w:space="0" w:color="auto"/>
              <w:left w:val="nil"/>
              <w:bottom w:val="single" w:sz="4" w:space="0" w:color="auto"/>
              <w:right w:val="single" w:sz="4" w:space="0" w:color="auto"/>
            </w:tcBorders>
          </w:tcPr>
          <w:p w14:paraId="6B1AABEB" w14:textId="77777777" w:rsidR="000434BD" w:rsidRPr="00535D83" w:rsidRDefault="000434BD" w:rsidP="00606546">
            <w:pPr>
              <w:jc w:val="right"/>
              <w:rPr>
                <w:color w:val="000000"/>
                <w:sz w:val="16"/>
                <w:szCs w:val="16"/>
              </w:rPr>
            </w:pPr>
          </w:p>
        </w:tc>
      </w:tr>
    </w:tbl>
    <w:p w14:paraId="2D63C61C" w14:textId="77777777" w:rsidR="008B3693" w:rsidRPr="00535D83" w:rsidRDefault="008B3693" w:rsidP="00606546">
      <w:pPr>
        <w:ind w:left="426" w:right="-162"/>
        <w:jc w:val="center"/>
        <w:rPr>
          <w:b/>
        </w:rPr>
      </w:pPr>
    </w:p>
    <w:p w14:paraId="67B3FC08" w14:textId="77777777" w:rsidR="00606546" w:rsidRPr="00535D83" w:rsidRDefault="00606546" w:rsidP="00606546">
      <w:pPr>
        <w:ind w:left="426" w:right="-162"/>
        <w:jc w:val="center"/>
        <w:rPr>
          <w:b/>
        </w:rPr>
      </w:pPr>
      <w:r w:rsidRPr="00535D83">
        <w:rPr>
          <w:b/>
        </w:rPr>
        <w:t>ПОДПИСИ СТОРОН:</w:t>
      </w:r>
    </w:p>
    <w:p w14:paraId="7ED8B344" w14:textId="77777777" w:rsidR="00606546" w:rsidRPr="00535D83" w:rsidRDefault="00606546" w:rsidP="00606546">
      <w:pPr>
        <w:ind w:left="426" w:right="-162"/>
        <w:jc w:val="center"/>
        <w:rPr>
          <w:b/>
        </w:rPr>
      </w:pPr>
    </w:p>
    <w:tbl>
      <w:tblPr>
        <w:tblW w:w="10456" w:type="dxa"/>
        <w:jc w:val="center"/>
        <w:tblLook w:val="01E0" w:firstRow="1" w:lastRow="1" w:firstColumn="1" w:lastColumn="1" w:noHBand="0" w:noVBand="0"/>
      </w:tblPr>
      <w:tblGrid>
        <w:gridCol w:w="5228"/>
        <w:gridCol w:w="5228"/>
      </w:tblGrid>
      <w:tr w:rsidR="00606546" w:rsidRPr="00535D83" w14:paraId="5E67AC41" w14:textId="77777777" w:rsidTr="00606546">
        <w:trPr>
          <w:jc w:val="center"/>
        </w:trPr>
        <w:tc>
          <w:tcPr>
            <w:tcW w:w="5228" w:type="dxa"/>
          </w:tcPr>
          <w:p w14:paraId="5A623B47" w14:textId="77777777" w:rsidR="00606546" w:rsidRPr="00535D83" w:rsidRDefault="00606546" w:rsidP="00606546">
            <w:pPr>
              <w:ind w:right="-162"/>
              <w:rPr>
                <w:b/>
                <w:sz w:val="22"/>
                <w:szCs w:val="22"/>
              </w:rPr>
            </w:pPr>
            <w:r w:rsidRPr="00535D83">
              <w:rPr>
                <w:b/>
                <w:sz w:val="22"/>
                <w:szCs w:val="22"/>
              </w:rPr>
              <w:t xml:space="preserve">Ресурсоснабжающая организация: </w:t>
            </w:r>
          </w:p>
        </w:tc>
        <w:tc>
          <w:tcPr>
            <w:tcW w:w="5228" w:type="dxa"/>
          </w:tcPr>
          <w:p w14:paraId="0588EB23" w14:textId="77777777" w:rsidR="00606546" w:rsidRPr="00535D83" w:rsidRDefault="00606546" w:rsidP="00606546">
            <w:pPr>
              <w:ind w:right="-162"/>
              <w:rPr>
                <w:b/>
                <w:sz w:val="22"/>
                <w:szCs w:val="22"/>
              </w:rPr>
            </w:pPr>
          </w:p>
          <w:p w14:paraId="70B1571B" w14:textId="77777777" w:rsidR="00606546" w:rsidRPr="00535D83" w:rsidRDefault="00606546" w:rsidP="00606546">
            <w:pPr>
              <w:ind w:right="-162" w:hanging="108"/>
              <w:rPr>
                <w:b/>
                <w:sz w:val="22"/>
                <w:szCs w:val="22"/>
              </w:rPr>
            </w:pPr>
            <w:r w:rsidRPr="00535D83">
              <w:rPr>
                <w:b/>
                <w:sz w:val="22"/>
                <w:szCs w:val="22"/>
                <w:lang w:val="en-US"/>
              </w:rPr>
              <w:t xml:space="preserve">                        </w:t>
            </w:r>
            <w:r w:rsidRPr="00535D83">
              <w:rPr>
                <w:b/>
                <w:sz w:val="22"/>
                <w:szCs w:val="22"/>
              </w:rPr>
              <w:t>АБОНЕНТ:</w:t>
            </w:r>
          </w:p>
        </w:tc>
      </w:tr>
      <w:tr w:rsidR="002F0990" w:rsidRPr="00535D83" w14:paraId="34469542" w14:textId="77777777" w:rsidTr="00606546">
        <w:trPr>
          <w:jc w:val="center"/>
        </w:trPr>
        <w:tc>
          <w:tcPr>
            <w:tcW w:w="5228" w:type="dxa"/>
          </w:tcPr>
          <w:p w14:paraId="4A4826C9" w14:textId="77777777" w:rsidR="002F0990" w:rsidRPr="00535D83" w:rsidRDefault="002F0990" w:rsidP="00BC64AB">
            <w:pPr>
              <w:ind w:right="-162"/>
              <w:rPr>
                <w:sz w:val="22"/>
                <w:szCs w:val="22"/>
              </w:rPr>
            </w:pPr>
            <w:r w:rsidRPr="00535D83">
              <w:rPr>
                <w:sz w:val="22"/>
                <w:szCs w:val="22"/>
              </w:rPr>
              <w:t xml:space="preserve"> _________________ </w:t>
            </w:r>
          </w:p>
          <w:p w14:paraId="4D04B972" w14:textId="77777777" w:rsidR="002F0990" w:rsidRPr="0078374E" w:rsidRDefault="002F0990" w:rsidP="001F27C6">
            <w:pPr>
              <w:ind w:right="-162"/>
              <w:rPr>
                <w:sz w:val="16"/>
                <w:szCs w:val="16"/>
              </w:rPr>
            </w:pPr>
            <w:r w:rsidRPr="00535D83">
              <w:rPr>
                <w:sz w:val="16"/>
                <w:szCs w:val="16"/>
              </w:rPr>
              <w:t>М.П.</w:t>
            </w:r>
            <w:r w:rsidRPr="0078374E">
              <w:rPr>
                <w:sz w:val="16"/>
                <w:szCs w:val="16"/>
              </w:rPr>
              <w:t xml:space="preserve">   </w:t>
            </w:r>
          </w:p>
        </w:tc>
        <w:tc>
          <w:tcPr>
            <w:tcW w:w="5228" w:type="dxa"/>
          </w:tcPr>
          <w:p w14:paraId="494B2EBE" w14:textId="77777777" w:rsidR="002F0990" w:rsidRPr="00535D83" w:rsidRDefault="002F0990" w:rsidP="00BC64AB">
            <w:pPr>
              <w:ind w:left="-108" w:right="-82"/>
              <w:rPr>
                <w:bCs/>
                <w:sz w:val="22"/>
                <w:szCs w:val="22"/>
              </w:rPr>
            </w:pPr>
          </w:p>
          <w:p w14:paraId="644D112D" w14:textId="77777777" w:rsidR="002F0990" w:rsidRPr="00535D83" w:rsidRDefault="002F0990" w:rsidP="00BC64AB">
            <w:pPr>
              <w:ind w:left="-108" w:right="-82"/>
              <w:rPr>
                <w:bCs/>
                <w:sz w:val="22"/>
                <w:szCs w:val="22"/>
              </w:rPr>
            </w:pPr>
            <w:r w:rsidRPr="00535D83">
              <w:rPr>
                <w:bCs/>
                <w:sz w:val="22"/>
                <w:szCs w:val="22"/>
              </w:rPr>
              <w:t xml:space="preserve">                         _____________</w:t>
            </w:r>
            <w:r>
              <w:rPr>
                <w:bCs/>
                <w:sz w:val="22"/>
                <w:szCs w:val="22"/>
              </w:rPr>
              <w:t xml:space="preserve">__ </w:t>
            </w:r>
            <w:r w:rsidRPr="00535D83">
              <w:rPr>
                <w:bCs/>
                <w:sz w:val="22"/>
                <w:szCs w:val="22"/>
              </w:rPr>
              <w:t xml:space="preserve"> </w:t>
            </w:r>
          </w:p>
          <w:p w14:paraId="7B98E999" w14:textId="77777777" w:rsidR="002F0990" w:rsidRPr="00535D83" w:rsidRDefault="002F0990" w:rsidP="00BC64AB">
            <w:pPr>
              <w:ind w:left="-108" w:right="-162"/>
              <w:rPr>
                <w:sz w:val="16"/>
                <w:szCs w:val="16"/>
              </w:rPr>
            </w:pPr>
            <w:r w:rsidRPr="00535D83">
              <w:rPr>
                <w:sz w:val="22"/>
                <w:szCs w:val="22"/>
              </w:rPr>
              <w:t xml:space="preserve">                         </w:t>
            </w:r>
            <w:r w:rsidRPr="00535D83">
              <w:rPr>
                <w:sz w:val="16"/>
                <w:szCs w:val="16"/>
              </w:rPr>
              <w:t>М.П.</w:t>
            </w:r>
          </w:p>
        </w:tc>
      </w:tr>
    </w:tbl>
    <w:p w14:paraId="12D8D66D" w14:textId="32B28C15" w:rsidR="005F2D84" w:rsidRDefault="00CD27AA" w:rsidP="00CD27AA">
      <w:pPr>
        <w:tabs>
          <w:tab w:val="left" w:pos="3060"/>
          <w:tab w:val="left" w:pos="3930"/>
          <w:tab w:val="left" w:pos="9990"/>
        </w:tabs>
      </w:pPr>
      <w:r>
        <w:tab/>
      </w:r>
      <w:r>
        <w:rPr>
          <w:sz w:val="22"/>
          <w:szCs w:val="22"/>
        </w:rPr>
        <w:t xml:space="preserve">«___»________________ </w:t>
      </w:r>
      <w:r w:rsidR="000031FF">
        <w:rPr>
          <w:sz w:val="22"/>
          <w:szCs w:val="22"/>
        </w:rPr>
        <w:t>___</w:t>
      </w:r>
      <w:r>
        <w:rPr>
          <w:sz w:val="22"/>
          <w:szCs w:val="22"/>
        </w:rPr>
        <w:t xml:space="preserve"> г.                                                     </w:t>
      </w:r>
      <w:r w:rsidR="00AF1505">
        <w:rPr>
          <w:sz w:val="22"/>
          <w:szCs w:val="22"/>
        </w:rPr>
        <w:t xml:space="preserve">      «___»________________ </w:t>
      </w:r>
      <w:r w:rsidR="000031FF">
        <w:rPr>
          <w:sz w:val="22"/>
          <w:szCs w:val="22"/>
        </w:rPr>
        <w:t>___</w:t>
      </w:r>
      <w:r w:rsidR="00AF1505">
        <w:rPr>
          <w:sz w:val="22"/>
          <w:szCs w:val="22"/>
        </w:rPr>
        <w:t xml:space="preserve"> </w:t>
      </w:r>
      <w:r>
        <w:rPr>
          <w:sz w:val="22"/>
          <w:szCs w:val="22"/>
        </w:rPr>
        <w:t>г.</w:t>
      </w:r>
    </w:p>
    <w:p w14:paraId="23A6D816" w14:textId="77777777" w:rsidR="00CD27AA" w:rsidRDefault="00CD27AA" w:rsidP="00606546">
      <w:pPr>
        <w:tabs>
          <w:tab w:val="left" w:pos="3060"/>
        </w:tabs>
        <w:jc w:val="right"/>
      </w:pPr>
    </w:p>
    <w:p w14:paraId="52BC7837" w14:textId="77777777" w:rsidR="00606546" w:rsidRPr="00535D83" w:rsidRDefault="00606546" w:rsidP="00606546">
      <w:pPr>
        <w:tabs>
          <w:tab w:val="left" w:pos="3060"/>
        </w:tabs>
        <w:jc w:val="right"/>
      </w:pPr>
      <w:r w:rsidRPr="00535D83">
        <w:t xml:space="preserve">Приложение № 7 </w:t>
      </w:r>
    </w:p>
    <w:p w14:paraId="235CC6F9" w14:textId="48CC40E9" w:rsidR="00B509E3" w:rsidRPr="00535D83" w:rsidRDefault="00B509E3" w:rsidP="00B509E3">
      <w:pPr>
        <w:pStyle w:val="1"/>
        <w:jc w:val="right"/>
      </w:pPr>
      <w:r w:rsidRPr="00535D83">
        <w:t xml:space="preserve">к </w:t>
      </w:r>
      <w:r w:rsidR="00725EEE" w:rsidRPr="00535D83">
        <w:t>Догово</w:t>
      </w:r>
      <w:r w:rsidRPr="00535D83">
        <w:t xml:space="preserve">ру водоотведения </w:t>
      </w:r>
    </w:p>
    <w:p w14:paraId="394A1500" w14:textId="77777777" w:rsidR="00B509E3" w:rsidRPr="00535D83" w:rsidRDefault="00B509E3" w:rsidP="00B509E3">
      <w:pPr>
        <w:pStyle w:val="1"/>
        <w:jc w:val="right"/>
      </w:pPr>
      <w:r w:rsidRPr="00535D83">
        <w:t xml:space="preserve">                                                                                                              (в целях приобретения коммунальных ресурсов, потребляемых при содержании общего </w:t>
      </w:r>
    </w:p>
    <w:p w14:paraId="6A1472F8" w14:textId="77777777" w:rsidR="008E010F" w:rsidRDefault="00B509E3" w:rsidP="008E010F">
      <w:pPr>
        <w:pStyle w:val="1"/>
        <w:jc w:val="right"/>
      </w:pPr>
      <w:r w:rsidRPr="00535D83">
        <w:t xml:space="preserve">имущества в многоквартирном доме)                                                                                                                                                                                                                                                      </w:t>
      </w:r>
      <w:r w:rsidR="00153187">
        <w:t>от «</w:t>
      </w:r>
      <w:r w:rsidR="001F27C6">
        <w:t>__</w:t>
      </w:r>
      <w:r w:rsidR="00153187">
        <w:t xml:space="preserve">» </w:t>
      </w:r>
      <w:r w:rsidR="001F27C6">
        <w:t>______</w:t>
      </w:r>
      <w:r w:rsidR="00153187">
        <w:t xml:space="preserve"> 202 № /СОИ</w:t>
      </w:r>
      <w:r w:rsidR="00153187" w:rsidRPr="00535D83">
        <w:t xml:space="preserve">   </w:t>
      </w:r>
    </w:p>
    <w:p w14:paraId="2D8B895C" w14:textId="77777777" w:rsidR="00EE11F1" w:rsidRDefault="00EE11F1" w:rsidP="008E010F">
      <w:pPr>
        <w:pStyle w:val="1"/>
        <w:jc w:val="right"/>
      </w:pPr>
    </w:p>
    <w:p w14:paraId="5D214C29" w14:textId="77777777" w:rsidR="00606546" w:rsidRPr="00535D83" w:rsidRDefault="00606546" w:rsidP="00606546">
      <w:pPr>
        <w:pStyle w:val="2"/>
        <w:jc w:val="center"/>
        <w:rPr>
          <w:rFonts w:ascii="Times New Roman" w:hAnsi="Times New Roman" w:cs="Times New Roman"/>
          <w:b w:val="0"/>
          <w:bCs w:val="0"/>
          <w:color w:val="auto"/>
          <w:sz w:val="20"/>
        </w:rPr>
      </w:pPr>
      <w:r w:rsidRPr="00535D83">
        <w:rPr>
          <w:rFonts w:ascii="Times New Roman" w:hAnsi="Times New Roman" w:cs="Times New Roman"/>
          <w:color w:val="auto"/>
          <w:sz w:val="20"/>
        </w:rPr>
        <w:t>ПЕРЕЧЕНЬ</w:t>
      </w:r>
    </w:p>
    <w:p w14:paraId="6173B482" w14:textId="77777777" w:rsidR="00606546" w:rsidRDefault="00606546" w:rsidP="00606546">
      <w:pPr>
        <w:suppressAutoHyphens/>
        <w:jc w:val="center"/>
        <w:rPr>
          <w:b/>
        </w:rPr>
      </w:pPr>
      <w:r w:rsidRPr="00535D83">
        <w:rPr>
          <w:b/>
        </w:rPr>
        <w:t>объектов водоотведения субабонента (-ов)</w:t>
      </w:r>
      <w:r w:rsidR="00881B9E">
        <w:rPr>
          <w:b/>
        </w:rPr>
        <w:t xml:space="preserve"> </w:t>
      </w:r>
    </w:p>
    <w:tbl>
      <w:tblPr>
        <w:tblW w:w="15163" w:type="dxa"/>
        <w:tblLayout w:type="fixed"/>
        <w:tblLook w:val="04A0" w:firstRow="1" w:lastRow="0" w:firstColumn="1" w:lastColumn="0" w:noHBand="0" w:noVBand="1"/>
      </w:tblPr>
      <w:tblGrid>
        <w:gridCol w:w="480"/>
        <w:gridCol w:w="366"/>
        <w:gridCol w:w="1984"/>
        <w:gridCol w:w="1134"/>
        <w:gridCol w:w="1843"/>
        <w:gridCol w:w="1701"/>
        <w:gridCol w:w="1672"/>
        <w:gridCol w:w="2014"/>
        <w:gridCol w:w="850"/>
        <w:gridCol w:w="1560"/>
        <w:gridCol w:w="1559"/>
      </w:tblGrid>
      <w:tr w:rsidR="00894313" w:rsidRPr="00045F97" w14:paraId="3E6A2D38" w14:textId="77777777" w:rsidTr="000434BD">
        <w:trPr>
          <w:trHeight w:val="698"/>
        </w:trPr>
        <w:tc>
          <w:tcPr>
            <w:tcW w:w="480" w:type="dxa"/>
            <w:tcBorders>
              <w:top w:val="single" w:sz="4" w:space="0" w:color="000000"/>
              <w:left w:val="single" w:sz="4" w:space="0" w:color="000000"/>
              <w:bottom w:val="single" w:sz="4" w:space="0" w:color="000000"/>
              <w:right w:val="single" w:sz="4" w:space="0" w:color="000000"/>
            </w:tcBorders>
            <w:shd w:val="clear" w:color="auto" w:fill="auto"/>
            <w:hideMark/>
          </w:tcPr>
          <w:p w14:paraId="2EE0C37B" w14:textId="77777777" w:rsidR="00894313" w:rsidRPr="00045F97" w:rsidRDefault="00894313" w:rsidP="00887E0F">
            <w:pPr>
              <w:jc w:val="center"/>
            </w:pPr>
            <w:r w:rsidRPr="00045F97">
              <w:t>№</w:t>
            </w:r>
            <w:r w:rsidRPr="00045F97">
              <w:br/>
              <w:t>п/п</w:t>
            </w:r>
          </w:p>
        </w:tc>
        <w:tc>
          <w:tcPr>
            <w:tcW w:w="2350" w:type="dxa"/>
            <w:gridSpan w:val="2"/>
            <w:tcBorders>
              <w:top w:val="single" w:sz="4" w:space="0" w:color="000000"/>
              <w:left w:val="nil"/>
              <w:bottom w:val="single" w:sz="4" w:space="0" w:color="000000"/>
              <w:right w:val="single" w:sz="4" w:space="0" w:color="000000"/>
            </w:tcBorders>
            <w:shd w:val="clear" w:color="auto" w:fill="auto"/>
            <w:hideMark/>
          </w:tcPr>
          <w:p w14:paraId="7FB820DE" w14:textId="77777777" w:rsidR="00894313" w:rsidRPr="00045F97" w:rsidRDefault="00894313" w:rsidP="00887E0F">
            <w:pPr>
              <w:jc w:val="center"/>
            </w:pPr>
            <w:r w:rsidRPr="00045F97">
              <w:t>Адрес объекта</w:t>
            </w:r>
            <w:r w:rsidRPr="00045F97">
              <w:br/>
              <w:t>(нежилого помещения в МКД)</w:t>
            </w:r>
          </w:p>
        </w:tc>
        <w:tc>
          <w:tcPr>
            <w:tcW w:w="1134" w:type="dxa"/>
            <w:tcBorders>
              <w:top w:val="single" w:sz="4" w:space="0" w:color="000000"/>
              <w:left w:val="nil"/>
              <w:bottom w:val="single" w:sz="4" w:space="0" w:color="auto"/>
              <w:right w:val="single" w:sz="4" w:space="0" w:color="000000"/>
            </w:tcBorders>
            <w:shd w:val="clear" w:color="auto" w:fill="auto"/>
            <w:hideMark/>
          </w:tcPr>
          <w:p w14:paraId="55D1E706" w14:textId="77777777" w:rsidR="00894313" w:rsidRPr="00045F97" w:rsidRDefault="00894313" w:rsidP="00887E0F">
            <w:pPr>
              <w:jc w:val="center"/>
            </w:pPr>
            <w:r w:rsidRPr="00045F97">
              <w:t>Наличие</w:t>
            </w:r>
            <w:r w:rsidRPr="00045F97">
              <w:br/>
              <w:t>ОДПУ в</w:t>
            </w:r>
            <w:r w:rsidRPr="00045F97">
              <w:br/>
              <w:t>МКД</w:t>
            </w:r>
            <w:r w:rsidRPr="00045F97">
              <w:br/>
              <w:t>(да/нет)</w:t>
            </w:r>
          </w:p>
        </w:tc>
        <w:tc>
          <w:tcPr>
            <w:tcW w:w="1843" w:type="dxa"/>
            <w:tcBorders>
              <w:top w:val="single" w:sz="4" w:space="0" w:color="000000"/>
              <w:left w:val="nil"/>
              <w:bottom w:val="single" w:sz="4" w:space="0" w:color="000000"/>
              <w:right w:val="single" w:sz="4" w:space="0" w:color="000000"/>
            </w:tcBorders>
            <w:shd w:val="clear" w:color="auto" w:fill="auto"/>
            <w:hideMark/>
          </w:tcPr>
          <w:p w14:paraId="7098AD1D" w14:textId="77777777" w:rsidR="00894313" w:rsidRPr="00045F97" w:rsidRDefault="00894313" w:rsidP="00887E0F">
            <w:pPr>
              <w:jc w:val="center"/>
            </w:pPr>
            <w:r w:rsidRPr="00045F97">
              <w:t>Собственник /пользователь</w:t>
            </w:r>
            <w:r w:rsidRPr="00045F97">
              <w:br/>
              <w:t>нежилого помещения</w:t>
            </w:r>
          </w:p>
        </w:tc>
        <w:tc>
          <w:tcPr>
            <w:tcW w:w="1701" w:type="dxa"/>
            <w:tcBorders>
              <w:top w:val="single" w:sz="4" w:space="0" w:color="000000"/>
              <w:left w:val="nil"/>
              <w:bottom w:val="single" w:sz="4" w:space="0" w:color="000000"/>
              <w:right w:val="single" w:sz="4" w:space="0" w:color="000000"/>
            </w:tcBorders>
            <w:shd w:val="clear" w:color="auto" w:fill="auto"/>
            <w:hideMark/>
          </w:tcPr>
          <w:p w14:paraId="2C362CDE" w14:textId="77777777" w:rsidR="00894313" w:rsidRPr="00045F97" w:rsidRDefault="00894313" w:rsidP="00887E0F">
            <w:pPr>
              <w:jc w:val="center"/>
            </w:pPr>
            <w:r w:rsidRPr="00045F97">
              <w:t>Наименование объекта</w:t>
            </w:r>
            <w:r w:rsidRPr="00045F97">
              <w:br/>
              <w:t>(нежилого помещения)</w:t>
            </w:r>
          </w:p>
        </w:tc>
        <w:tc>
          <w:tcPr>
            <w:tcW w:w="1672" w:type="dxa"/>
            <w:tcBorders>
              <w:top w:val="single" w:sz="4" w:space="0" w:color="000000"/>
              <w:left w:val="nil"/>
              <w:bottom w:val="single" w:sz="4" w:space="0" w:color="000000"/>
              <w:right w:val="single" w:sz="4" w:space="0" w:color="000000"/>
            </w:tcBorders>
            <w:shd w:val="clear" w:color="auto" w:fill="auto"/>
            <w:hideMark/>
          </w:tcPr>
          <w:p w14:paraId="356419E4" w14:textId="75C2F48E" w:rsidR="00894313" w:rsidRPr="00045F97" w:rsidRDefault="00894313" w:rsidP="009D6CD2">
            <w:pPr>
              <w:jc w:val="center"/>
            </w:pPr>
            <w:r w:rsidRPr="00045F97">
              <w:t xml:space="preserve">Вид деятельности, </w:t>
            </w:r>
            <w:r w:rsidR="009D6CD2" w:rsidRPr="00045F97">
              <w:t>осуществляем</w:t>
            </w:r>
            <w:r w:rsidR="009D6CD2">
              <w:t>ой</w:t>
            </w:r>
            <w:r w:rsidR="009D6CD2" w:rsidRPr="00045F97">
              <w:t xml:space="preserve"> в</w:t>
            </w:r>
            <w:r w:rsidRPr="00045F97">
              <w:t xml:space="preserve"> нежилом помещении, площадь/кв.м -S.)*</w:t>
            </w:r>
          </w:p>
        </w:tc>
        <w:tc>
          <w:tcPr>
            <w:tcW w:w="2014" w:type="dxa"/>
            <w:tcBorders>
              <w:top w:val="single" w:sz="4" w:space="0" w:color="000000"/>
              <w:left w:val="nil"/>
              <w:bottom w:val="single" w:sz="4" w:space="0" w:color="000000"/>
              <w:right w:val="single" w:sz="4" w:space="0" w:color="000000"/>
            </w:tcBorders>
            <w:shd w:val="clear" w:color="auto" w:fill="auto"/>
            <w:hideMark/>
          </w:tcPr>
          <w:p w14:paraId="5C42001D" w14:textId="77777777" w:rsidR="00894313" w:rsidRPr="00045F97" w:rsidRDefault="00894313" w:rsidP="00887E0F">
            <w:pPr>
              <w:jc w:val="center"/>
            </w:pPr>
            <w:r w:rsidRPr="00045F97">
              <w:t>Кадастровый номер нежилого помещения*</w:t>
            </w:r>
          </w:p>
        </w:tc>
        <w:tc>
          <w:tcPr>
            <w:tcW w:w="850" w:type="dxa"/>
            <w:tcBorders>
              <w:top w:val="single" w:sz="4" w:space="0" w:color="000000"/>
              <w:left w:val="nil"/>
              <w:bottom w:val="single" w:sz="4" w:space="0" w:color="000000"/>
              <w:right w:val="single" w:sz="4" w:space="0" w:color="000000"/>
            </w:tcBorders>
            <w:shd w:val="clear" w:color="auto" w:fill="auto"/>
            <w:hideMark/>
          </w:tcPr>
          <w:p w14:paraId="2C77E66C" w14:textId="77777777" w:rsidR="00894313" w:rsidRPr="00045F97" w:rsidRDefault="00894313" w:rsidP="00887E0F">
            <w:pPr>
              <w:jc w:val="center"/>
            </w:pPr>
            <w:r w:rsidRPr="00045F97">
              <w:t>Лимит сточных вод</w:t>
            </w:r>
            <w:r w:rsidRPr="00045F97">
              <w:br/>
              <w:t>(м³ в год)</w:t>
            </w:r>
          </w:p>
        </w:tc>
        <w:tc>
          <w:tcPr>
            <w:tcW w:w="1560" w:type="dxa"/>
            <w:tcBorders>
              <w:top w:val="single" w:sz="4" w:space="0" w:color="000000"/>
              <w:left w:val="nil"/>
              <w:bottom w:val="single" w:sz="4" w:space="0" w:color="000000"/>
              <w:right w:val="single" w:sz="4" w:space="0" w:color="000000"/>
            </w:tcBorders>
            <w:shd w:val="clear" w:color="auto" w:fill="auto"/>
            <w:hideMark/>
          </w:tcPr>
          <w:p w14:paraId="0ECF7ECD" w14:textId="77777777" w:rsidR="00894313" w:rsidRPr="00045F97" w:rsidRDefault="00894313" w:rsidP="00887E0F">
            <w:pPr>
              <w:jc w:val="center"/>
            </w:pPr>
            <w:r w:rsidRPr="00045F97">
              <w:t>№ и дата договора с  РСО</w:t>
            </w:r>
          </w:p>
        </w:tc>
        <w:tc>
          <w:tcPr>
            <w:tcW w:w="1559" w:type="dxa"/>
            <w:tcBorders>
              <w:top w:val="single" w:sz="4" w:space="0" w:color="000000"/>
              <w:left w:val="nil"/>
              <w:bottom w:val="single" w:sz="4" w:space="0" w:color="000000"/>
              <w:right w:val="single" w:sz="4" w:space="0" w:color="000000"/>
            </w:tcBorders>
            <w:shd w:val="clear" w:color="auto" w:fill="auto"/>
            <w:hideMark/>
          </w:tcPr>
          <w:p w14:paraId="49402F7A" w14:textId="77777777" w:rsidR="00894313" w:rsidRPr="00045F97" w:rsidRDefault="00894313" w:rsidP="00887E0F">
            <w:pPr>
              <w:jc w:val="center"/>
            </w:pPr>
            <w:r w:rsidRPr="00045F97">
              <w:t>Дата</w:t>
            </w:r>
            <w:r w:rsidRPr="00045F97">
              <w:br/>
              <w:t>включения объекта в договор с РСО</w:t>
            </w:r>
          </w:p>
        </w:tc>
      </w:tr>
      <w:tr w:rsidR="00894313" w:rsidRPr="00045F97" w14:paraId="59F0F13D" w14:textId="77777777" w:rsidTr="000434BD">
        <w:trPr>
          <w:trHeight w:val="220"/>
        </w:trPr>
        <w:tc>
          <w:tcPr>
            <w:tcW w:w="480" w:type="dxa"/>
            <w:tcBorders>
              <w:top w:val="nil"/>
              <w:left w:val="single" w:sz="4" w:space="0" w:color="000000"/>
              <w:bottom w:val="single" w:sz="4" w:space="0" w:color="000000"/>
              <w:right w:val="single" w:sz="4" w:space="0" w:color="000000"/>
            </w:tcBorders>
            <w:shd w:val="clear" w:color="auto" w:fill="auto"/>
            <w:vAlign w:val="center"/>
          </w:tcPr>
          <w:p w14:paraId="0A558547" w14:textId="77777777" w:rsidR="00894313" w:rsidRPr="00045F97" w:rsidRDefault="00894313" w:rsidP="00F1137F">
            <w:pPr>
              <w:jc w:val="center"/>
            </w:pPr>
            <w:r w:rsidRPr="00045F97">
              <w:t>1</w:t>
            </w:r>
          </w:p>
        </w:tc>
        <w:tc>
          <w:tcPr>
            <w:tcW w:w="366" w:type="dxa"/>
            <w:tcBorders>
              <w:top w:val="nil"/>
              <w:left w:val="nil"/>
              <w:bottom w:val="single" w:sz="4" w:space="0" w:color="000000"/>
              <w:right w:val="single" w:sz="4" w:space="0" w:color="000000"/>
            </w:tcBorders>
            <w:shd w:val="clear" w:color="auto" w:fill="auto"/>
            <w:vAlign w:val="center"/>
            <w:hideMark/>
          </w:tcPr>
          <w:p w14:paraId="0DE6B6A9" w14:textId="77777777" w:rsidR="00894313" w:rsidRPr="00045F97" w:rsidRDefault="00894313" w:rsidP="00F1137F">
            <w:pPr>
              <w:jc w:val="center"/>
            </w:pPr>
            <w:r w:rsidRPr="00045F97">
              <w:t>1</w:t>
            </w:r>
          </w:p>
        </w:tc>
        <w:tc>
          <w:tcPr>
            <w:tcW w:w="1984" w:type="dxa"/>
            <w:tcBorders>
              <w:top w:val="nil"/>
              <w:left w:val="nil"/>
              <w:bottom w:val="single" w:sz="4" w:space="0" w:color="000000"/>
              <w:right w:val="single" w:sz="4" w:space="0" w:color="auto"/>
            </w:tcBorders>
            <w:shd w:val="clear" w:color="auto" w:fill="auto"/>
            <w:vAlign w:val="center"/>
          </w:tcPr>
          <w:p w14:paraId="66FA17E8" w14:textId="77777777" w:rsidR="00894313" w:rsidRPr="00045F97" w:rsidRDefault="00894313" w:rsidP="00153187">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74070F" w14:textId="77777777" w:rsidR="00894313" w:rsidRPr="00045F97" w:rsidRDefault="00894313" w:rsidP="00153187">
            <w:pPr>
              <w:jc w:val="center"/>
            </w:pPr>
          </w:p>
        </w:tc>
        <w:tc>
          <w:tcPr>
            <w:tcW w:w="1843" w:type="dxa"/>
            <w:tcBorders>
              <w:top w:val="nil"/>
              <w:left w:val="single" w:sz="4" w:space="0" w:color="auto"/>
              <w:bottom w:val="single" w:sz="4" w:space="0" w:color="000000"/>
              <w:right w:val="single" w:sz="4" w:space="0" w:color="000000"/>
            </w:tcBorders>
            <w:shd w:val="clear" w:color="auto" w:fill="auto"/>
            <w:vAlign w:val="center"/>
          </w:tcPr>
          <w:p w14:paraId="353F93E1" w14:textId="77777777" w:rsidR="00894313" w:rsidRPr="00045F97" w:rsidRDefault="00894313" w:rsidP="00153187">
            <w:pPr>
              <w:jc w:val="center"/>
            </w:pPr>
          </w:p>
        </w:tc>
        <w:tc>
          <w:tcPr>
            <w:tcW w:w="1701" w:type="dxa"/>
            <w:tcBorders>
              <w:top w:val="nil"/>
              <w:left w:val="nil"/>
              <w:bottom w:val="single" w:sz="4" w:space="0" w:color="000000"/>
              <w:right w:val="single" w:sz="4" w:space="0" w:color="000000"/>
            </w:tcBorders>
            <w:shd w:val="clear" w:color="auto" w:fill="auto"/>
            <w:vAlign w:val="center"/>
          </w:tcPr>
          <w:p w14:paraId="6318F8E0" w14:textId="77777777" w:rsidR="00894313" w:rsidRPr="00045F97" w:rsidRDefault="00894313" w:rsidP="00153187">
            <w:pPr>
              <w:jc w:val="center"/>
            </w:pPr>
          </w:p>
        </w:tc>
        <w:tc>
          <w:tcPr>
            <w:tcW w:w="1672" w:type="dxa"/>
            <w:tcBorders>
              <w:top w:val="nil"/>
              <w:left w:val="nil"/>
              <w:bottom w:val="single" w:sz="4" w:space="0" w:color="000000"/>
              <w:right w:val="single" w:sz="4" w:space="0" w:color="000000"/>
            </w:tcBorders>
            <w:shd w:val="clear" w:color="auto" w:fill="auto"/>
            <w:vAlign w:val="center"/>
          </w:tcPr>
          <w:p w14:paraId="501096EB" w14:textId="77777777" w:rsidR="00894313" w:rsidRPr="00045F97" w:rsidRDefault="00894313" w:rsidP="00153187">
            <w:pPr>
              <w:jc w:val="center"/>
            </w:pPr>
          </w:p>
        </w:tc>
        <w:tc>
          <w:tcPr>
            <w:tcW w:w="2014" w:type="dxa"/>
            <w:tcBorders>
              <w:top w:val="nil"/>
              <w:left w:val="nil"/>
              <w:bottom w:val="single" w:sz="4" w:space="0" w:color="000000"/>
              <w:right w:val="single" w:sz="4" w:space="0" w:color="000000"/>
            </w:tcBorders>
            <w:shd w:val="clear" w:color="auto" w:fill="auto"/>
            <w:vAlign w:val="center"/>
          </w:tcPr>
          <w:p w14:paraId="277AA4A4" w14:textId="77777777" w:rsidR="00894313" w:rsidRPr="00045F97" w:rsidRDefault="00894313" w:rsidP="00153187">
            <w:pPr>
              <w:jc w:val="center"/>
            </w:pPr>
          </w:p>
        </w:tc>
        <w:tc>
          <w:tcPr>
            <w:tcW w:w="850" w:type="dxa"/>
            <w:tcBorders>
              <w:top w:val="nil"/>
              <w:left w:val="nil"/>
              <w:bottom w:val="single" w:sz="4" w:space="0" w:color="000000"/>
              <w:right w:val="single" w:sz="4" w:space="0" w:color="000000"/>
            </w:tcBorders>
            <w:shd w:val="clear" w:color="auto" w:fill="auto"/>
            <w:vAlign w:val="center"/>
          </w:tcPr>
          <w:p w14:paraId="6ABE2900" w14:textId="77777777" w:rsidR="00894313" w:rsidRPr="00045F97" w:rsidRDefault="00894313" w:rsidP="00153187">
            <w:pPr>
              <w:jc w:val="center"/>
            </w:pPr>
          </w:p>
        </w:tc>
        <w:tc>
          <w:tcPr>
            <w:tcW w:w="1560" w:type="dxa"/>
            <w:tcBorders>
              <w:top w:val="nil"/>
              <w:left w:val="nil"/>
              <w:bottom w:val="single" w:sz="4" w:space="0" w:color="000000"/>
              <w:right w:val="single" w:sz="4" w:space="0" w:color="000000"/>
            </w:tcBorders>
            <w:shd w:val="clear" w:color="auto" w:fill="auto"/>
            <w:vAlign w:val="center"/>
          </w:tcPr>
          <w:p w14:paraId="1C37D1A6" w14:textId="77777777" w:rsidR="00894313" w:rsidRPr="00045F97" w:rsidRDefault="00894313" w:rsidP="00153187">
            <w:pPr>
              <w:jc w:val="center"/>
            </w:pPr>
          </w:p>
        </w:tc>
        <w:tc>
          <w:tcPr>
            <w:tcW w:w="1559" w:type="dxa"/>
            <w:tcBorders>
              <w:top w:val="nil"/>
              <w:left w:val="nil"/>
              <w:bottom w:val="single" w:sz="4" w:space="0" w:color="000000"/>
              <w:right w:val="single" w:sz="4" w:space="0" w:color="000000"/>
            </w:tcBorders>
            <w:shd w:val="clear" w:color="auto" w:fill="auto"/>
            <w:vAlign w:val="center"/>
          </w:tcPr>
          <w:p w14:paraId="24728F52" w14:textId="77777777" w:rsidR="00894313" w:rsidRPr="00045F97" w:rsidRDefault="00894313" w:rsidP="00153187">
            <w:pPr>
              <w:jc w:val="center"/>
            </w:pPr>
          </w:p>
        </w:tc>
      </w:tr>
      <w:tr w:rsidR="00894313" w:rsidRPr="00045F97" w14:paraId="6E0BF697" w14:textId="77777777" w:rsidTr="000434BD">
        <w:trPr>
          <w:trHeight w:val="267"/>
        </w:trPr>
        <w:tc>
          <w:tcPr>
            <w:tcW w:w="480" w:type="dxa"/>
            <w:tcBorders>
              <w:top w:val="nil"/>
              <w:left w:val="single" w:sz="4" w:space="0" w:color="000000"/>
              <w:bottom w:val="single" w:sz="4" w:space="0" w:color="000000"/>
              <w:right w:val="single" w:sz="4" w:space="0" w:color="000000"/>
            </w:tcBorders>
            <w:shd w:val="clear" w:color="auto" w:fill="auto"/>
            <w:vAlign w:val="center"/>
          </w:tcPr>
          <w:p w14:paraId="0B6390B2" w14:textId="77777777" w:rsidR="00894313" w:rsidRPr="00045F97" w:rsidRDefault="00894313" w:rsidP="00F1137F">
            <w:pPr>
              <w:jc w:val="center"/>
            </w:pPr>
          </w:p>
        </w:tc>
        <w:tc>
          <w:tcPr>
            <w:tcW w:w="366" w:type="dxa"/>
            <w:tcBorders>
              <w:top w:val="nil"/>
              <w:left w:val="nil"/>
              <w:bottom w:val="single" w:sz="4" w:space="0" w:color="000000"/>
              <w:right w:val="single" w:sz="4" w:space="0" w:color="000000"/>
            </w:tcBorders>
            <w:shd w:val="clear" w:color="auto" w:fill="auto"/>
            <w:vAlign w:val="center"/>
            <w:hideMark/>
          </w:tcPr>
          <w:p w14:paraId="05B2C6D9" w14:textId="77777777" w:rsidR="00894313" w:rsidRPr="00045F97" w:rsidRDefault="00894313" w:rsidP="00F1137F">
            <w:pPr>
              <w:jc w:val="center"/>
            </w:pPr>
          </w:p>
        </w:tc>
        <w:tc>
          <w:tcPr>
            <w:tcW w:w="1984" w:type="dxa"/>
            <w:tcBorders>
              <w:top w:val="nil"/>
              <w:left w:val="nil"/>
              <w:bottom w:val="single" w:sz="4" w:space="0" w:color="000000"/>
              <w:right w:val="single" w:sz="4" w:space="0" w:color="auto"/>
            </w:tcBorders>
            <w:shd w:val="clear" w:color="auto" w:fill="auto"/>
            <w:vAlign w:val="center"/>
            <w:hideMark/>
          </w:tcPr>
          <w:p w14:paraId="36831F91" w14:textId="77777777" w:rsidR="00894313" w:rsidRPr="00045F97" w:rsidRDefault="00894313" w:rsidP="00F1137F"/>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EC202" w14:textId="77777777" w:rsidR="00894313" w:rsidRPr="00045F97" w:rsidRDefault="00894313" w:rsidP="00F1137F">
            <w:pPr>
              <w:jc w:val="center"/>
            </w:pPr>
          </w:p>
        </w:tc>
        <w:tc>
          <w:tcPr>
            <w:tcW w:w="1843" w:type="dxa"/>
            <w:tcBorders>
              <w:top w:val="nil"/>
              <w:left w:val="single" w:sz="4" w:space="0" w:color="auto"/>
              <w:bottom w:val="single" w:sz="4" w:space="0" w:color="000000"/>
              <w:right w:val="single" w:sz="4" w:space="0" w:color="000000"/>
            </w:tcBorders>
            <w:shd w:val="clear" w:color="auto" w:fill="auto"/>
            <w:vAlign w:val="center"/>
            <w:hideMark/>
          </w:tcPr>
          <w:p w14:paraId="5145B9BE" w14:textId="77777777" w:rsidR="00894313" w:rsidRPr="00045F97" w:rsidRDefault="00894313" w:rsidP="00F1137F"/>
        </w:tc>
        <w:tc>
          <w:tcPr>
            <w:tcW w:w="1701" w:type="dxa"/>
            <w:tcBorders>
              <w:top w:val="nil"/>
              <w:left w:val="nil"/>
              <w:bottom w:val="single" w:sz="4" w:space="0" w:color="000000"/>
              <w:right w:val="single" w:sz="4" w:space="0" w:color="000000"/>
            </w:tcBorders>
            <w:shd w:val="clear" w:color="auto" w:fill="auto"/>
            <w:vAlign w:val="center"/>
            <w:hideMark/>
          </w:tcPr>
          <w:p w14:paraId="7AF380E4" w14:textId="77777777" w:rsidR="00894313" w:rsidRPr="00045F97" w:rsidRDefault="00894313" w:rsidP="00F1137F"/>
        </w:tc>
        <w:tc>
          <w:tcPr>
            <w:tcW w:w="1672" w:type="dxa"/>
            <w:tcBorders>
              <w:top w:val="nil"/>
              <w:left w:val="nil"/>
              <w:bottom w:val="single" w:sz="4" w:space="0" w:color="000000"/>
              <w:right w:val="single" w:sz="4" w:space="0" w:color="000000"/>
            </w:tcBorders>
            <w:shd w:val="clear" w:color="auto" w:fill="auto"/>
            <w:vAlign w:val="center"/>
            <w:hideMark/>
          </w:tcPr>
          <w:p w14:paraId="6AA4A6FB" w14:textId="77777777" w:rsidR="00894313" w:rsidRPr="00045F97" w:rsidRDefault="00894313" w:rsidP="00F1137F"/>
        </w:tc>
        <w:tc>
          <w:tcPr>
            <w:tcW w:w="2014" w:type="dxa"/>
            <w:tcBorders>
              <w:top w:val="nil"/>
              <w:left w:val="nil"/>
              <w:bottom w:val="single" w:sz="4" w:space="0" w:color="000000"/>
              <w:right w:val="single" w:sz="4" w:space="0" w:color="000000"/>
            </w:tcBorders>
            <w:shd w:val="clear" w:color="auto" w:fill="auto"/>
            <w:vAlign w:val="center"/>
            <w:hideMark/>
          </w:tcPr>
          <w:p w14:paraId="49A6EAA3" w14:textId="77777777" w:rsidR="00894313" w:rsidRPr="00045F97" w:rsidRDefault="00894313" w:rsidP="00F1137F">
            <w:pPr>
              <w:jc w:val="center"/>
            </w:pPr>
          </w:p>
        </w:tc>
        <w:tc>
          <w:tcPr>
            <w:tcW w:w="850" w:type="dxa"/>
            <w:tcBorders>
              <w:top w:val="nil"/>
              <w:left w:val="nil"/>
              <w:bottom w:val="single" w:sz="4" w:space="0" w:color="000000"/>
              <w:right w:val="single" w:sz="4" w:space="0" w:color="000000"/>
            </w:tcBorders>
            <w:shd w:val="clear" w:color="auto" w:fill="auto"/>
            <w:vAlign w:val="center"/>
            <w:hideMark/>
          </w:tcPr>
          <w:p w14:paraId="24C851B3" w14:textId="77777777" w:rsidR="00894313" w:rsidRPr="00045F97" w:rsidRDefault="00894313" w:rsidP="00F1137F">
            <w:pPr>
              <w:jc w:val="center"/>
            </w:pPr>
          </w:p>
        </w:tc>
        <w:tc>
          <w:tcPr>
            <w:tcW w:w="1560" w:type="dxa"/>
            <w:tcBorders>
              <w:top w:val="nil"/>
              <w:left w:val="nil"/>
              <w:bottom w:val="single" w:sz="4" w:space="0" w:color="000000"/>
              <w:right w:val="single" w:sz="4" w:space="0" w:color="000000"/>
            </w:tcBorders>
            <w:shd w:val="clear" w:color="auto" w:fill="auto"/>
            <w:vAlign w:val="center"/>
            <w:hideMark/>
          </w:tcPr>
          <w:p w14:paraId="33F30A82" w14:textId="77777777" w:rsidR="00894313" w:rsidRPr="00045F97" w:rsidRDefault="00894313" w:rsidP="00F1137F">
            <w:pPr>
              <w:jc w:val="center"/>
            </w:pPr>
          </w:p>
        </w:tc>
        <w:tc>
          <w:tcPr>
            <w:tcW w:w="1559" w:type="dxa"/>
            <w:tcBorders>
              <w:top w:val="nil"/>
              <w:left w:val="nil"/>
              <w:bottom w:val="single" w:sz="4" w:space="0" w:color="000000"/>
              <w:right w:val="single" w:sz="4" w:space="0" w:color="000000"/>
            </w:tcBorders>
            <w:shd w:val="clear" w:color="auto" w:fill="auto"/>
            <w:vAlign w:val="center"/>
            <w:hideMark/>
          </w:tcPr>
          <w:p w14:paraId="0DE6E5D6" w14:textId="77777777" w:rsidR="00894313" w:rsidRPr="00045F97" w:rsidRDefault="00894313" w:rsidP="00F1137F">
            <w:pPr>
              <w:jc w:val="center"/>
            </w:pPr>
          </w:p>
        </w:tc>
      </w:tr>
    </w:tbl>
    <w:p w14:paraId="5BFFF35E" w14:textId="77777777" w:rsidR="003E31BE" w:rsidRDefault="003E31BE" w:rsidP="00606546">
      <w:pPr>
        <w:ind w:left="426" w:right="-162"/>
        <w:jc w:val="center"/>
        <w:rPr>
          <w:b/>
        </w:rPr>
      </w:pPr>
    </w:p>
    <w:p w14:paraId="05284860" w14:textId="77777777" w:rsidR="00045F97" w:rsidRDefault="00045F97" w:rsidP="00606546">
      <w:pPr>
        <w:ind w:left="426" w:right="-162"/>
        <w:jc w:val="center"/>
        <w:rPr>
          <w:b/>
        </w:rPr>
      </w:pPr>
    </w:p>
    <w:p w14:paraId="756D3B93" w14:textId="77777777" w:rsidR="00045F97" w:rsidRDefault="00045F97" w:rsidP="00606546">
      <w:pPr>
        <w:ind w:left="426" w:right="-162"/>
        <w:jc w:val="center"/>
        <w:rPr>
          <w:b/>
        </w:rPr>
      </w:pPr>
    </w:p>
    <w:p w14:paraId="7A937926" w14:textId="77777777" w:rsidR="00045F97" w:rsidRDefault="00045F97" w:rsidP="00606546">
      <w:pPr>
        <w:ind w:left="426" w:right="-162"/>
        <w:jc w:val="center"/>
        <w:rPr>
          <w:b/>
        </w:rPr>
      </w:pPr>
    </w:p>
    <w:p w14:paraId="069BA5AA" w14:textId="77777777" w:rsidR="00606546" w:rsidRPr="00535D83" w:rsidRDefault="00606546" w:rsidP="00606546">
      <w:pPr>
        <w:ind w:left="426" w:right="-162"/>
        <w:jc w:val="center"/>
        <w:rPr>
          <w:b/>
        </w:rPr>
      </w:pPr>
      <w:r w:rsidRPr="00535D83">
        <w:rPr>
          <w:b/>
        </w:rPr>
        <w:t>ПОДПИСИ СТОРОН:</w:t>
      </w:r>
    </w:p>
    <w:tbl>
      <w:tblPr>
        <w:tblW w:w="10456" w:type="dxa"/>
        <w:jc w:val="center"/>
        <w:tblLook w:val="01E0" w:firstRow="1" w:lastRow="1" w:firstColumn="1" w:lastColumn="1" w:noHBand="0" w:noVBand="0"/>
      </w:tblPr>
      <w:tblGrid>
        <w:gridCol w:w="5228"/>
        <w:gridCol w:w="5228"/>
      </w:tblGrid>
      <w:tr w:rsidR="00606546" w:rsidRPr="00535D83" w14:paraId="033FD4E2" w14:textId="77777777" w:rsidTr="00606546">
        <w:trPr>
          <w:jc w:val="center"/>
        </w:trPr>
        <w:tc>
          <w:tcPr>
            <w:tcW w:w="5228" w:type="dxa"/>
          </w:tcPr>
          <w:p w14:paraId="1C2F0BCE" w14:textId="77777777" w:rsidR="00606546" w:rsidRPr="00535D83" w:rsidRDefault="00606546" w:rsidP="00606546">
            <w:pPr>
              <w:ind w:right="-162"/>
              <w:rPr>
                <w:b/>
                <w:sz w:val="22"/>
                <w:szCs w:val="22"/>
              </w:rPr>
            </w:pPr>
            <w:r w:rsidRPr="00535D83">
              <w:rPr>
                <w:b/>
                <w:sz w:val="22"/>
                <w:szCs w:val="22"/>
              </w:rPr>
              <w:t xml:space="preserve">Ресурсоснабжающая организация: </w:t>
            </w:r>
          </w:p>
        </w:tc>
        <w:tc>
          <w:tcPr>
            <w:tcW w:w="5228" w:type="dxa"/>
          </w:tcPr>
          <w:p w14:paraId="53E49548" w14:textId="77777777" w:rsidR="00606546" w:rsidRPr="00535D83" w:rsidRDefault="00606546" w:rsidP="00606546">
            <w:pPr>
              <w:ind w:right="-162" w:hanging="108"/>
              <w:rPr>
                <w:b/>
                <w:sz w:val="22"/>
                <w:szCs w:val="22"/>
              </w:rPr>
            </w:pPr>
            <w:r w:rsidRPr="00535D83">
              <w:rPr>
                <w:b/>
                <w:sz w:val="22"/>
                <w:szCs w:val="22"/>
              </w:rPr>
              <w:t xml:space="preserve">                        АБОНЕНТ:</w:t>
            </w:r>
          </w:p>
        </w:tc>
      </w:tr>
      <w:tr w:rsidR="002F0990" w:rsidRPr="00535D83" w14:paraId="3E56612D" w14:textId="77777777" w:rsidTr="00606546">
        <w:trPr>
          <w:jc w:val="center"/>
        </w:trPr>
        <w:tc>
          <w:tcPr>
            <w:tcW w:w="5228" w:type="dxa"/>
          </w:tcPr>
          <w:p w14:paraId="42D6A0E4" w14:textId="77777777" w:rsidR="002F0990" w:rsidRPr="00535D83" w:rsidRDefault="002F0990" w:rsidP="00BC64AB">
            <w:pPr>
              <w:ind w:right="-162"/>
              <w:rPr>
                <w:sz w:val="22"/>
                <w:szCs w:val="22"/>
              </w:rPr>
            </w:pPr>
            <w:r w:rsidRPr="00535D83">
              <w:rPr>
                <w:sz w:val="22"/>
                <w:szCs w:val="22"/>
              </w:rPr>
              <w:t xml:space="preserve"> </w:t>
            </w:r>
          </w:p>
          <w:p w14:paraId="3EE72CE9" w14:textId="77777777" w:rsidR="002F0990" w:rsidRPr="00535D83" w:rsidRDefault="002F0990" w:rsidP="00BC64AB">
            <w:pPr>
              <w:ind w:right="-162"/>
              <w:rPr>
                <w:sz w:val="22"/>
                <w:szCs w:val="22"/>
              </w:rPr>
            </w:pPr>
            <w:r w:rsidRPr="00535D83">
              <w:rPr>
                <w:sz w:val="22"/>
                <w:szCs w:val="22"/>
              </w:rPr>
              <w:t xml:space="preserve">__________________ </w:t>
            </w:r>
          </w:p>
          <w:p w14:paraId="45B2CE92" w14:textId="77777777" w:rsidR="002F0990" w:rsidRPr="0078374E" w:rsidRDefault="002F0990" w:rsidP="00BC64AB">
            <w:pPr>
              <w:ind w:right="-162"/>
              <w:rPr>
                <w:sz w:val="16"/>
                <w:szCs w:val="16"/>
              </w:rPr>
            </w:pPr>
            <w:r w:rsidRPr="00535D83">
              <w:rPr>
                <w:sz w:val="16"/>
                <w:szCs w:val="16"/>
              </w:rPr>
              <w:t>М.П.</w:t>
            </w:r>
            <w:r w:rsidRPr="0078374E">
              <w:rPr>
                <w:sz w:val="16"/>
                <w:szCs w:val="16"/>
              </w:rPr>
              <w:t xml:space="preserve">    </w:t>
            </w:r>
          </w:p>
        </w:tc>
        <w:tc>
          <w:tcPr>
            <w:tcW w:w="5228" w:type="dxa"/>
          </w:tcPr>
          <w:p w14:paraId="77AB8E67" w14:textId="77777777" w:rsidR="002F0990" w:rsidRPr="00535D83" w:rsidRDefault="002F0990" w:rsidP="00BC64AB">
            <w:pPr>
              <w:ind w:left="-108" w:right="-82"/>
              <w:rPr>
                <w:bCs/>
                <w:sz w:val="22"/>
                <w:szCs w:val="22"/>
              </w:rPr>
            </w:pPr>
          </w:p>
          <w:p w14:paraId="0B82FDAE" w14:textId="77777777" w:rsidR="002F0990" w:rsidRPr="00535D83" w:rsidRDefault="002F0990" w:rsidP="00BC64AB">
            <w:pPr>
              <w:ind w:left="-108" w:right="-82"/>
              <w:rPr>
                <w:bCs/>
                <w:sz w:val="22"/>
                <w:szCs w:val="22"/>
              </w:rPr>
            </w:pPr>
            <w:r w:rsidRPr="00535D83">
              <w:rPr>
                <w:bCs/>
                <w:sz w:val="22"/>
                <w:szCs w:val="22"/>
              </w:rPr>
              <w:t xml:space="preserve">                         _____________</w:t>
            </w:r>
            <w:r>
              <w:rPr>
                <w:bCs/>
                <w:sz w:val="22"/>
                <w:szCs w:val="22"/>
              </w:rPr>
              <w:t xml:space="preserve">__ </w:t>
            </w:r>
            <w:r w:rsidRPr="00535D83">
              <w:rPr>
                <w:bCs/>
                <w:sz w:val="22"/>
                <w:szCs w:val="22"/>
              </w:rPr>
              <w:t xml:space="preserve"> </w:t>
            </w:r>
          </w:p>
          <w:p w14:paraId="3B4AC438" w14:textId="77777777" w:rsidR="002F0990" w:rsidRPr="00535D83" w:rsidRDefault="002F0990" w:rsidP="00BC64AB">
            <w:pPr>
              <w:ind w:left="-108" w:right="-162"/>
              <w:rPr>
                <w:sz w:val="16"/>
                <w:szCs w:val="16"/>
              </w:rPr>
            </w:pPr>
            <w:r w:rsidRPr="00535D83">
              <w:rPr>
                <w:sz w:val="22"/>
                <w:szCs w:val="22"/>
              </w:rPr>
              <w:t xml:space="preserve">                         </w:t>
            </w:r>
            <w:r w:rsidRPr="00535D83">
              <w:rPr>
                <w:sz w:val="16"/>
                <w:szCs w:val="16"/>
              </w:rPr>
              <w:t>М.П.</w:t>
            </w:r>
          </w:p>
        </w:tc>
      </w:tr>
    </w:tbl>
    <w:p w14:paraId="12DAC41B" w14:textId="0D03D62D" w:rsidR="00606546" w:rsidRPr="00535D83" w:rsidRDefault="00CD27AA" w:rsidP="00CD27AA">
      <w:pPr>
        <w:tabs>
          <w:tab w:val="left" w:pos="3285"/>
          <w:tab w:val="left" w:pos="9900"/>
        </w:tabs>
        <w:ind w:left="426" w:right="-162"/>
        <w:rPr>
          <w:b/>
        </w:rPr>
      </w:pPr>
      <w:r>
        <w:rPr>
          <w:b/>
        </w:rPr>
        <w:tab/>
      </w:r>
      <w:r w:rsidR="00AF1505">
        <w:rPr>
          <w:sz w:val="22"/>
          <w:szCs w:val="22"/>
        </w:rPr>
        <w:t xml:space="preserve">«___»________________ </w:t>
      </w:r>
      <w:r w:rsidR="000031FF">
        <w:rPr>
          <w:sz w:val="22"/>
          <w:szCs w:val="22"/>
        </w:rPr>
        <w:t>___</w:t>
      </w:r>
      <w:r w:rsidR="00AF1505">
        <w:rPr>
          <w:sz w:val="22"/>
          <w:szCs w:val="22"/>
        </w:rPr>
        <w:t xml:space="preserve"> г.</w:t>
      </w:r>
      <w:r w:rsidR="00AF1505">
        <w:rPr>
          <w:sz w:val="22"/>
          <w:szCs w:val="22"/>
        </w:rPr>
        <w:tab/>
        <w:t xml:space="preserve">«___»________________ </w:t>
      </w:r>
      <w:r w:rsidR="000031FF">
        <w:rPr>
          <w:sz w:val="22"/>
          <w:szCs w:val="22"/>
        </w:rPr>
        <w:t>____</w:t>
      </w:r>
      <w:r>
        <w:rPr>
          <w:sz w:val="22"/>
          <w:szCs w:val="22"/>
        </w:rPr>
        <w:t xml:space="preserve"> г.</w:t>
      </w:r>
    </w:p>
    <w:p w14:paraId="6DA20198" w14:textId="77777777" w:rsidR="00606546" w:rsidRDefault="00606546" w:rsidP="00606546">
      <w:pPr>
        <w:ind w:left="426" w:right="-162"/>
        <w:jc w:val="center"/>
        <w:rPr>
          <w:b/>
        </w:rPr>
      </w:pPr>
    </w:p>
    <w:p w14:paraId="7B24107D" w14:textId="77777777" w:rsidR="001D3647" w:rsidRDefault="001D3647" w:rsidP="00606546">
      <w:pPr>
        <w:ind w:left="426" w:right="-162"/>
        <w:jc w:val="center"/>
        <w:rPr>
          <w:b/>
        </w:rPr>
      </w:pPr>
    </w:p>
    <w:p w14:paraId="31997762" w14:textId="77777777" w:rsidR="001D3647" w:rsidRDefault="001D3647" w:rsidP="00606546">
      <w:pPr>
        <w:ind w:left="426" w:right="-162"/>
        <w:jc w:val="center"/>
        <w:rPr>
          <w:b/>
        </w:rPr>
      </w:pPr>
    </w:p>
    <w:p w14:paraId="6785BAB3" w14:textId="77777777" w:rsidR="003E31BE" w:rsidRDefault="003E31BE" w:rsidP="00606546">
      <w:pPr>
        <w:ind w:left="426" w:right="-162"/>
        <w:jc w:val="center"/>
        <w:rPr>
          <w:b/>
        </w:rPr>
      </w:pPr>
    </w:p>
    <w:p w14:paraId="1058458A" w14:textId="77777777" w:rsidR="003E31BE" w:rsidRDefault="003E31BE" w:rsidP="00606546">
      <w:pPr>
        <w:ind w:left="426" w:right="-162"/>
        <w:jc w:val="center"/>
        <w:rPr>
          <w:b/>
        </w:rPr>
      </w:pPr>
    </w:p>
    <w:p w14:paraId="257070D0" w14:textId="77777777" w:rsidR="003E31BE" w:rsidRDefault="003E31BE" w:rsidP="00606546">
      <w:pPr>
        <w:ind w:left="426" w:right="-162"/>
        <w:jc w:val="center"/>
        <w:rPr>
          <w:b/>
        </w:rPr>
      </w:pPr>
    </w:p>
    <w:p w14:paraId="65A49F72" w14:textId="77777777" w:rsidR="003E31BE" w:rsidRDefault="003E31BE" w:rsidP="00606546">
      <w:pPr>
        <w:ind w:left="426" w:right="-162"/>
        <w:jc w:val="center"/>
        <w:rPr>
          <w:b/>
        </w:rPr>
      </w:pPr>
    </w:p>
    <w:p w14:paraId="7785C7FB" w14:textId="77777777" w:rsidR="003E31BE" w:rsidRDefault="003E31BE" w:rsidP="00606546">
      <w:pPr>
        <w:ind w:left="426" w:right="-162"/>
        <w:jc w:val="center"/>
        <w:rPr>
          <w:b/>
        </w:rPr>
      </w:pPr>
    </w:p>
    <w:p w14:paraId="6255D3C7" w14:textId="77777777" w:rsidR="003E31BE" w:rsidRDefault="003E31BE" w:rsidP="00606546">
      <w:pPr>
        <w:ind w:left="426" w:right="-162"/>
        <w:jc w:val="center"/>
        <w:rPr>
          <w:b/>
        </w:rPr>
      </w:pPr>
    </w:p>
    <w:p w14:paraId="11AA7334" w14:textId="77777777" w:rsidR="003E31BE" w:rsidRDefault="003E31BE" w:rsidP="00606546">
      <w:pPr>
        <w:ind w:left="426" w:right="-162"/>
        <w:jc w:val="center"/>
        <w:rPr>
          <w:b/>
        </w:rPr>
      </w:pPr>
    </w:p>
    <w:p w14:paraId="531259AC" w14:textId="77777777" w:rsidR="003E31BE" w:rsidRDefault="003E31BE" w:rsidP="00606546">
      <w:pPr>
        <w:ind w:left="426" w:right="-162"/>
        <w:jc w:val="center"/>
        <w:rPr>
          <w:b/>
        </w:rPr>
      </w:pPr>
    </w:p>
    <w:p w14:paraId="0206F5C7" w14:textId="77777777" w:rsidR="003E31BE" w:rsidRDefault="003E31BE" w:rsidP="00606546">
      <w:pPr>
        <w:ind w:left="426" w:right="-162"/>
        <w:jc w:val="center"/>
        <w:rPr>
          <w:b/>
        </w:rPr>
      </w:pPr>
    </w:p>
    <w:p w14:paraId="600F820C" w14:textId="77777777" w:rsidR="003E31BE" w:rsidRDefault="003E31BE" w:rsidP="00606546">
      <w:pPr>
        <w:ind w:left="426" w:right="-162"/>
        <w:jc w:val="center"/>
        <w:rPr>
          <w:b/>
        </w:rPr>
      </w:pPr>
    </w:p>
    <w:p w14:paraId="4DFCED63" w14:textId="77777777" w:rsidR="003E31BE" w:rsidRDefault="003E31BE" w:rsidP="00606546">
      <w:pPr>
        <w:ind w:left="426" w:right="-162"/>
        <w:jc w:val="center"/>
        <w:rPr>
          <w:b/>
        </w:rPr>
      </w:pPr>
    </w:p>
    <w:p w14:paraId="7B2BD670" w14:textId="77777777" w:rsidR="003E31BE" w:rsidRDefault="003E31BE" w:rsidP="00606546">
      <w:pPr>
        <w:ind w:left="426" w:right="-162"/>
        <w:jc w:val="center"/>
        <w:rPr>
          <w:b/>
        </w:rPr>
      </w:pPr>
    </w:p>
    <w:p w14:paraId="5BCE80F8" w14:textId="77777777" w:rsidR="003E31BE" w:rsidRDefault="003E31BE" w:rsidP="00606546">
      <w:pPr>
        <w:ind w:left="426" w:right="-162"/>
        <w:jc w:val="center"/>
        <w:rPr>
          <w:b/>
        </w:rPr>
      </w:pPr>
    </w:p>
    <w:p w14:paraId="1C3694B8" w14:textId="77777777" w:rsidR="003E31BE" w:rsidRDefault="003E31BE" w:rsidP="00606546">
      <w:pPr>
        <w:ind w:left="426" w:right="-162"/>
        <w:jc w:val="center"/>
        <w:rPr>
          <w:b/>
        </w:rPr>
      </w:pPr>
    </w:p>
    <w:p w14:paraId="74F41C86" w14:textId="77777777" w:rsidR="001D3647" w:rsidRDefault="001D3647" w:rsidP="00606546">
      <w:pPr>
        <w:ind w:left="426" w:right="-162"/>
        <w:jc w:val="center"/>
        <w:rPr>
          <w:b/>
        </w:rPr>
      </w:pPr>
    </w:p>
    <w:p w14:paraId="53F73E09" w14:textId="77777777" w:rsidR="00B509E3" w:rsidRPr="00535D83" w:rsidRDefault="00B509E3" w:rsidP="00B509E3">
      <w:pPr>
        <w:tabs>
          <w:tab w:val="left" w:pos="3060"/>
        </w:tabs>
        <w:jc w:val="right"/>
      </w:pPr>
      <w:r w:rsidRPr="00535D83">
        <w:t xml:space="preserve">Приложение № 8 </w:t>
      </w:r>
    </w:p>
    <w:p w14:paraId="4F13B4C3" w14:textId="38070151" w:rsidR="00B509E3" w:rsidRPr="00535D83" w:rsidRDefault="00B509E3" w:rsidP="00B509E3">
      <w:pPr>
        <w:pStyle w:val="1"/>
        <w:jc w:val="right"/>
      </w:pPr>
      <w:r w:rsidRPr="00535D83">
        <w:t xml:space="preserve">к </w:t>
      </w:r>
      <w:r w:rsidR="00725EEE" w:rsidRPr="00535D83">
        <w:t>Догово</w:t>
      </w:r>
      <w:r w:rsidRPr="00535D83">
        <w:t xml:space="preserve">ру водоотведения </w:t>
      </w:r>
    </w:p>
    <w:p w14:paraId="420A8058" w14:textId="77777777" w:rsidR="00B509E3" w:rsidRPr="00535D83" w:rsidRDefault="00B509E3" w:rsidP="00B509E3">
      <w:pPr>
        <w:pStyle w:val="1"/>
        <w:jc w:val="right"/>
      </w:pPr>
      <w:r w:rsidRPr="00535D83">
        <w:t xml:space="preserve">                                                                                                              (в целях приобретения коммунальных ресурсов, потребляемых при содержании общего </w:t>
      </w:r>
    </w:p>
    <w:p w14:paraId="27EA9234" w14:textId="2BC8B1C4" w:rsidR="008E010F" w:rsidRPr="00535D83" w:rsidRDefault="00B509E3" w:rsidP="008E010F">
      <w:pPr>
        <w:pStyle w:val="1"/>
        <w:jc w:val="right"/>
      </w:pPr>
      <w:r w:rsidRPr="00535D83">
        <w:t xml:space="preserve">имущества в многоквартирном доме)                                                                                                                                                                                                                                                      </w:t>
      </w:r>
      <w:r w:rsidR="00153187">
        <w:t>от «</w:t>
      </w:r>
      <w:r w:rsidR="00A40E1E">
        <w:t>__</w:t>
      </w:r>
      <w:r w:rsidR="00153187">
        <w:t xml:space="preserve">» </w:t>
      </w:r>
      <w:r w:rsidR="00A40E1E">
        <w:t>___</w:t>
      </w:r>
      <w:r w:rsidR="00153187">
        <w:t xml:space="preserve"> </w:t>
      </w:r>
      <w:r w:rsidR="000031FF">
        <w:t>___г.</w:t>
      </w:r>
      <w:r w:rsidR="00153187">
        <w:t xml:space="preserve"> № /СОИ</w:t>
      </w:r>
      <w:r w:rsidR="00153187" w:rsidRPr="00535D83">
        <w:t xml:space="preserve">   </w:t>
      </w:r>
    </w:p>
    <w:p w14:paraId="6CF78D62" w14:textId="77777777" w:rsidR="00606546" w:rsidRPr="00535D83" w:rsidRDefault="00606546" w:rsidP="00B509E3">
      <w:pPr>
        <w:jc w:val="right"/>
        <w:rPr>
          <w:sz w:val="22"/>
          <w:szCs w:val="22"/>
        </w:rPr>
      </w:pPr>
    </w:p>
    <w:p w14:paraId="6FF7E727" w14:textId="77777777" w:rsidR="00B509E3" w:rsidRPr="00535D83" w:rsidRDefault="00B509E3" w:rsidP="00B509E3">
      <w:pPr>
        <w:jc w:val="right"/>
      </w:pPr>
    </w:p>
    <w:p w14:paraId="146BBB6E" w14:textId="154454B5" w:rsidR="00103A8F" w:rsidRPr="00535D83" w:rsidRDefault="00B97B97" w:rsidP="00103A8F">
      <w:pPr>
        <w:jc w:val="center"/>
        <w:rPr>
          <w:b/>
        </w:rPr>
      </w:pPr>
      <w:r>
        <w:rPr>
          <w:b/>
        </w:rPr>
        <w:t>Расшифровка объё</w:t>
      </w:r>
      <w:r w:rsidR="00103A8F" w:rsidRPr="00535D83">
        <w:rPr>
          <w:b/>
        </w:rPr>
        <w:t xml:space="preserve">мов по объектам </w:t>
      </w:r>
      <w:r w:rsidR="00725EEE" w:rsidRPr="00535D83">
        <w:rPr>
          <w:b/>
        </w:rPr>
        <w:t>Догово</w:t>
      </w:r>
      <w:r w:rsidR="00103A8F" w:rsidRPr="00535D83">
        <w:rPr>
          <w:b/>
        </w:rPr>
        <w:t>ра.</w:t>
      </w:r>
    </w:p>
    <w:p w14:paraId="040232F9" w14:textId="77777777" w:rsidR="00755DAF" w:rsidRPr="00535D83" w:rsidRDefault="00745F81" w:rsidP="00103A8F">
      <w:pPr>
        <w:jc w:val="center"/>
      </w:pPr>
      <w:r>
        <w:rPr>
          <w:noProof/>
        </w:rPr>
        <mc:AlternateContent>
          <mc:Choice Requires="wps">
            <w:drawing>
              <wp:anchor distT="0" distB="0" distL="114300" distR="114300" simplePos="0" relativeHeight="251666432" behindDoc="0" locked="0" layoutInCell="1" allowOverlap="1" wp14:anchorId="2BE04E2E" wp14:editId="5723F84D">
                <wp:simplePos x="0" y="0"/>
                <wp:positionH relativeFrom="column">
                  <wp:posOffset>-41275</wp:posOffset>
                </wp:positionH>
                <wp:positionV relativeFrom="paragraph">
                  <wp:posOffset>111760</wp:posOffset>
                </wp:positionV>
                <wp:extent cx="5052060" cy="1214120"/>
                <wp:effectExtent l="0" t="0" r="13970" b="2730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2060" cy="1214120"/>
                        </a:xfrm>
                        <a:prstGeom prst="rect">
                          <a:avLst/>
                        </a:prstGeom>
                        <a:solidFill>
                          <a:srgbClr val="FFFFFF">
                            <a:alpha val="0"/>
                          </a:srgbClr>
                        </a:solidFill>
                        <a:ln w="9525">
                          <a:solidFill>
                            <a:srgbClr val="000000"/>
                          </a:solidFill>
                          <a:miter lim="800000"/>
                          <a:headEnd/>
                          <a:tailEnd/>
                        </a:ln>
                      </wps:spPr>
                      <wps:txbx>
                        <w:txbxContent>
                          <w:p w14:paraId="03AA56F7" w14:textId="77777777" w:rsidR="00EB0C6B" w:rsidRDefault="00EB0C6B" w:rsidP="00755DAF">
                            <w:pPr>
                              <w:jc w:val="center"/>
                            </w:pPr>
                          </w:p>
                          <w:p w14:paraId="38D6FE33" w14:textId="77777777" w:rsidR="00EB0C6B" w:rsidRDefault="00EB0C6B" w:rsidP="00755D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04E2E" id="_x0000_s1031" style="position:absolute;left:0;text-align:left;margin-left:-3.25pt;margin-top:8.8pt;width:397.8pt;height:9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U2XXAIAAH0EAAAOAAAAZHJzL2Uyb0RvYy54bWysVM2O0zAQviPxDpbvNEnVLrtR09WqSxHS&#10;AistPIDjOI2FY5ux27SckLgi8Qg8BBfEzz5D+kZMnLa0cEPkYHk8M59nvs+TyeW6VmQlwEmjM5oM&#10;YkqE5qaQepHR16/mj84pcZ7pgimjRUY3wtHL6cMHk8amYmgqowoBBEG0Sxub0cp7m0aR45WomRsY&#10;KzQ6SwM182jCIiqANYheq2gYx2dRY6CwYLhwDk+veyedBvyyFNy/LEsnPFEZxdp8WCGsebdG0wlL&#10;F8BsJfmuDPYPVdRMarz0AHXNPCNLkH9B1ZKDcab0A27qyJSl5CL0gN0k8R/d3FXMitALkuPsgSb3&#10;/2D5i9UtEFmgdpRoVqNE7eft++2n9kd7v/3Qfmnv2+/bj+3P9mv7jSQdX411Kabd2VvoOnb2xvA3&#10;jmgzq5heiCsA01SCFVhliI9OEjrDYSrJm+emwOvY0ptA3bqEugNEUsg6KLQ5KCTWnnA8HMfjYXyG&#10;QnL0JcNklAyDhhFL9+kWnH8qTE26TUYBn0CAZ6sb57F8DN2HhPKNksVcKhUMWOQzBWTF8LnMw9fn&#10;Klux/nR/netDA547xlCaNBm9GA/HIfXEt0vaIcXd1zGKJZ2E1dLjUChZZ/T8EMTSjtQnughP1jOp&#10;+j0mK40Ye2J7gfw6XwdZx3vJclNskHYw/QzgzOKmMvCOkgbff0bd2yUDQYl6plG6i2Q06gYmGKPx&#10;Y+SZwLEnP/YwzREqo56Sfjvz/ZAtLchFhTclgQ1trlDuUgYhuor7qnbl4xsPZOzmsRuiYztE/f5r&#10;TH8BAAD//wMAUEsDBBQABgAIAAAAIQCGyXH53wAAAAkBAAAPAAAAZHJzL2Rvd25yZXYueG1sTI/B&#10;TsMwEETvSPyDtUhcUOs0UhM3xKkKiBPqgQL3bbwkUWM7xG6b/j3LiR5nZzTztlxPthcnGkPnnYbF&#10;PAFBrvamc42Gz4/XmQIRIjqDvXek4UIB1tXtTYmF8Wf3TqddbASXuFCghjbGoZAy1C1ZDHM/kGPv&#10;248WI8uxkWbEM5fbXqZJkkmLneOFFgd6bqk+7I5Ww9fy4WXzdtlucWXTJ6UOP7nMUOv7u2nzCCLS&#10;FP/D8IfP6FAx094fnQmi1zDLlpzke56BYD9XqwWIvYY0UQpkVcrrD6pfAAAA//8DAFBLAQItABQA&#10;BgAIAAAAIQC2gziS/gAAAOEBAAATAAAAAAAAAAAAAAAAAAAAAABbQ29udGVudF9UeXBlc10ueG1s&#10;UEsBAi0AFAAGAAgAAAAhADj9If/WAAAAlAEAAAsAAAAAAAAAAAAAAAAALwEAAF9yZWxzLy5yZWxz&#10;UEsBAi0AFAAGAAgAAAAhALW1TZdcAgAAfQQAAA4AAAAAAAAAAAAAAAAALgIAAGRycy9lMm9Eb2Mu&#10;eG1sUEsBAi0AFAAGAAgAAAAhAIbJcfnfAAAACQEAAA8AAAAAAAAAAAAAAAAAtgQAAGRycy9kb3du&#10;cmV2LnhtbFBLBQYAAAAABAAEAPMAAADCBQAAAAA=&#10;">
                <v:fill opacity="0"/>
                <v:textbox>
                  <w:txbxContent>
                    <w:p w14:paraId="03AA56F7" w14:textId="77777777" w:rsidR="00EB0C6B" w:rsidRDefault="00EB0C6B" w:rsidP="00755DAF">
                      <w:pPr>
                        <w:jc w:val="center"/>
                      </w:pPr>
                    </w:p>
                    <w:p w14:paraId="38D6FE33" w14:textId="77777777" w:rsidR="00EB0C6B" w:rsidRDefault="00EB0C6B" w:rsidP="00755DAF"/>
                  </w:txbxContent>
                </v:textbox>
              </v:rect>
            </w:pict>
          </mc:Fallback>
        </mc:AlternateContent>
      </w:r>
    </w:p>
    <w:p w14:paraId="636A1CEC" w14:textId="77777777" w:rsidR="00843225" w:rsidRPr="00535D83" w:rsidRDefault="00843225" w:rsidP="00103A8F">
      <w:pPr>
        <w:jc w:val="center"/>
      </w:pPr>
    </w:p>
    <w:p w14:paraId="78E478DA" w14:textId="77777777" w:rsidR="00103A8F" w:rsidRPr="00535D83" w:rsidRDefault="00745F81" w:rsidP="00103A8F">
      <w:r>
        <w:rPr>
          <w:noProof/>
        </w:rPr>
        <mc:AlternateContent>
          <mc:Choice Requires="wps">
            <w:drawing>
              <wp:anchor distT="0" distB="0" distL="114300" distR="114300" simplePos="0" relativeHeight="251660288" behindDoc="0" locked="0" layoutInCell="1" allowOverlap="1" wp14:anchorId="19F987A7" wp14:editId="14D5D7CE">
                <wp:simplePos x="0" y="0"/>
                <wp:positionH relativeFrom="column">
                  <wp:posOffset>140335</wp:posOffset>
                </wp:positionH>
                <wp:positionV relativeFrom="paragraph">
                  <wp:posOffset>659130</wp:posOffset>
                </wp:positionV>
                <wp:extent cx="3989705" cy="642620"/>
                <wp:effectExtent l="0" t="38100" r="0" b="5397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416509">
                          <a:off x="0" y="0"/>
                          <a:ext cx="3989705" cy="642620"/>
                        </a:xfrm>
                        <a:prstGeom prst="rect">
                          <a:avLst/>
                        </a:prstGeom>
                        <a:noFill/>
                        <a:ln>
                          <a:noFill/>
                        </a:ln>
                        <a:effectLst/>
                      </wps:spPr>
                      <wps:txbx>
                        <w:txbxContent>
                          <w:p w14:paraId="562FD75E" w14:textId="77777777" w:rsidR="00EB0C6B" w:rsidRPr="008076B4" w:rsidRDefault="00EB0C6B" w:rsidP="00103A8F">
                            <w:pPr>
                              <w:jc w:val="center"/>
                              <w:rPr>
                                <w:b/>
                                <w:color w:val="4F81BD" w:themeColor="accent1"/>
                                <w:spacing w:val="20"/>
                                <w:sz w:val="260"/>
                                <w:szCs w:val="260"/>
                              </w:rPr>
                            </w:pPr>
                            <w:r w:rsidRPr="00745F81">
                              <w:rPr>
                                <w:b/>
                                <w:outline/>
                                <w:color w:val="4F81BD" w:themeColor="accent1"/>
                                <w:spacing w:val="20"/>
                                <w:sz w:val="260"/>
                                <w:szCs w:val="260"/>
                                <w14:textOutline w14:w="9525" w14:cap="flat" w14:cmpd="sng" w14:algn="ctr">
                                  <w14:solidFill>
                                    <w14:schemeClr w14:val="accent1"/>
                                  </w14:solidFill>
                                  <w14:prstDash w14:val="solid"/>
                                  <w14:round/>
                                </w14:textOutline>
                                <w14:textFill>
                                  <w14:noFill/>
                                </w14:textFill>
                              </w:rPr>
                              <w:t>ФО Р М А</w:t>
                            </w:r>
                            <w:r w:rsidRPr="008076B4">
                              <w:rPr>
                                <w:b/>
                                <w:color w:val="4F81BD" w:themeColor="accent1"/>
                                <w:spacing w:val="20"/>
                                <w:sz w:val="260"/>
                                <w:szCs w:val="260"/>
                              </w:rPr>
                              <w:t xml:space="preserve"> 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987A7" id="Надпись 3" o:spid="_x0000_s1032" type="#_x0000_t202" style="position:absolute;margin-left:11.05pt;margin-top:51.9pt;width:314.15pt;height:50.6pt;rotation:-200421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fKTWwIAAIsEAAAOAAAAZHJzL2Uyb0RvYy54bWysVL1u2zAQ3gv0HQjutST/JRYsB24CFwWM&#10;JIBTZKYpyhIq8ViStpRu3fMKfYcOHbr1FZw36pGSHTftVHQhTncfj3ffd6fpRVOVZCe0KUAmNOqF&#10;lAjJIS3kJqEf7hZvzikxlsmUlSBFQh+EoRez16+mtYpFH3IoU6EJJpEmrlVCc2tVHASG56JipgdK&#10;SAxmoCtm8VNvglSzGrNXZdAPw3FQg06VBi6MQe9VG6Qznz/LBLc3WWaEJWVCsTbrT+3PtTuD2ZTF&#10;G81UXvCuDPYPVVSskPjoMdUVs4xsdfFHqqrgGgxktsehCiDLCi58D9hNFL7oZpUzJXwvSI5RR5rM&#10;/0vLr3e3mhRpQgeUSFahRPuv+2/77/uf+x9PX54eycBxVCsTI3SlEGybt9Cg1r5fo5bAPxqEBCeY&#10;9oJBtOOkyXRFNCD3/WgYjUfhxF/F5gnmQVUejkqIxhKOzsHkfHIWjijhGBsP++O+lypok7mkShv7&#10;TkBFnJFQjUr7rGy3NNaV8wxxcAmLoiy92qX8zYHA1iP8uHS3XTNt/c6yzbrxJI0PZKwhfUAufFfY&#10;gVF8UWAhS2bsLdM4QujEtbA3eGQl1AmFzqIkB/35b36HR2UxSkmNI5lQ82nLtKCkfC9R80k0HLoZ&#10;9h/D0RlyQvRpZH0akdvqEnDqI1+dNx3elgcz01Dd4/bM3asYYpLj2wm1B/PStouC28fFfO5BOLWK&#10;2aVcKX4YASfAXXPPtOq0sKjiNRyGl8UvJGmxrQbzrYWs8Ho5nltWu1nCifcydtvpVur026Oe/yGz&#10;XwAAAP//AwBQSwMEFAAGAAgAAAAhAJjJ+V/cAAAACgEAAA8AAABkcnMvZG93bnJldi54bWxMj8FO&#10;wzAQRO9I/IO1lbhRuwmpShqnqkCcES3ct/GSRIntELtNyteznOC4M0+zM8Vutr240Bha7zSslgoE&#10;ucqb1tUa3o8v9xsQIaIz2HtHGq4UYFfe3hSYGz+5N7ocYi04xIUcNTQxDrmUoWrIYlj6gRx7n360&#10;GPkca2lGnDjc9jJRai0tto4/NDjQU0NVdzhbDVMWv9IuHfff9ab7wCvJx/D8qvXdYt5vQUSa4x8M&#10;v/W5OpTc6eTPzgTRa0iSFZOsq5QnMLDO1AOIEzsqUyDLQv6fUP4AAAD//wMAUEsBAi0AFAAGAAgA&#10;AAAhALaDOJL+AAAA4QEAABMAAAAAAAAAAAAAAAAAAAAAAFtDb250ZW50X1R5cGVzXS54bWxQSwEC&#10;LQAUAAYACAAAACEAOP0h/9YAAACUAQAACwAAAAAAAAAAAAAAAAAvAQAAX3JlbHMvLnJlbHNQSwEC&#10;LQAUAAYACAAAACEAcAnyk1sCAACLBAAADgAAAAAAAAAAAAAAAAAuAgAAZHJzL2Uyb0RvYy54bWxQ&#10;SwECLQAUAAYACAAAACEAmMn5X9wAAAAKAQAADwAAAAAAAAAAAAAAAAC1BAAAZHJzL2Rvd25yZXYu&#10;eG1sUEsFBgAAAAAEAAQA8wAAAL4FAAAAAA==&#10;" filled="f" stroked="f">
                <v:path arrowok="t"/>
                <v:textbox>
                  <w:txbxContent>
                    <w:p w14:paraId="562FD75E" w14:textId="77777777" w:rsidR="00EB0C6B" w:rsidRPr="008076B4" w:rsidRDefault="00EB0C6B" w:rsidP="00103A8F">
                      <w:pPr>
                        <w:jc w:val="center"/>
                        <w:rPr>
                          <w:b/>
                          <w:color w:val="4F81BD" w:themeColor="accent1"/>
                          <w:spacing w:val="20"/>
                          <w:sz w:val="260"/>
                          <w:szCs w:val="260"/>
                        </w:rPr>
                      </w:pPr>
                      <w:r w:rsidRPr="00745F81">
                        <w:rPr>
                          <w:b/>
                          <w:outline/>
                          <w:color w:val="4F81BD" w:themeColor="accent1"/>
                          <w:spacing w:val="20"/>
                          <w:sz w:val="260"/>
                          <w:szCs w:val="260"/>
                          <w14:textOutline w14:w="9525" w14:cap="flat" w14:cmpd="sng" w14:algn="ctr">
                            <w14:solidFill>
                              <w14:schemeClr w14:val="accent1"/>
                            </w14:solidFill>
                            <w14:prstDash w14:val="solid"/>
                            <w14:round/>
                          </w14:textOutline>
                          <w14:textFill>
                            <w14:noFill/>
                          </w14:textFill>
                        </w:rPr>
                        <w:t>ФО Р М А</w:t>
                      </w:r>
                      <w:r w:rsidRPr="008076B4">
                        <w:rPr>
                          <w:b/>
                          <w:color w:val="4F81BD" w:themeColor="accent1"/>
                          <w:spacing w:val="20"/>
                          <w:sz w:val="260"/>
                          <w:szCs w:val="260"/>
                        </w:rPr>
                        <w:t xml:space="preserve"> А</w:t>
                      </w:r>
                    </w:p>
                  </w:txbxContent>
                </v:textbox>
              </v:shape>
            </w:pict>
          </mc:Fallback>
        </mc:AlternateContent>
      </w:r>
      <w:r w:rsidR="00103A8F" w:rsidRPr="00535D83">
        <w:rPr>
          <w:noProof/>
        </w:rPr>
        <w:drawing>
          <wp:inline distT="0" distB="0" distL="0" distR="0" wp14:anchorId="6AC4ADE9" wp14:editId="1650A6B4">
            <wp:extent cx="9744501" cy="2051474"/>
            <wp:effectExtent l="19050" t="19050" r="9525" b="2540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783701" cy="2059727"/>
                    </a:xfrm>
                    <a:prstGeom prst="rect">
                      <a:avLst/>
                    </a:prstGeom>
                    <a:noFill/>
                    <a:ln>
                      <a:solidFill>
                        <a:schemeClr val="accent1"/>
                      </a:solidFill>
                    </a:ln>
                  </pic:spPr>
                </pic:pic>
              </a:graphicData>
            </a:graphic>
          </wp:inline>
        </w:drawing>
      </w:r>
    </w:p>
    <w:p w14:paraId="6FFD2B58" w14:textId="77777777" w:rsidR="00103A8F" w:rsidRPr="00535D83" w:rsidRDefault="00103A8F" w:rsidP="00103A8F"/>
    <w:p w14:paraId="5E74BB63" w14:textId="77777777" w:rsidR="00103A8F" w:rsidRPr="00535D83" w:rsidRDefault="00103A8F" w:rsidP="00103A8F"/>
    <w:p w14:paraId="3F45BEE0" w14:textId="77777777" w:rsidR="00103A8F" w:rsidRPr="00535D83" w:rsidRDefault="00103A8F" w:rsidP="00103A8F">
      <w:pPr>
        <w:rPr>
          <w:rFonts w:eastAsia="Batang"/>
        </w:rPr>
      </w:pPr>
    </w:p>
    <w:p w14:paraId="71B85F27" w14:textId="77777777" w:rsidR="00606546" w:rsidRPr="00535D83" w:rsidRDefault="00606546" w:rsidP="0000109F">
      <w:pPr>
        <w:rPr>
          <w:sz w:val="22"/>
          <w:szCs w:val="22"/>
        </w:rPr>
      </w:pPr>
    </w:p>
    <w:tbl>
      <w:tblPr>
        <w:tblW w:w="10456" w:type="dxa"/>
        <w:jc w:val="center"/>
        <w:tblLook w:val="01E0" w:firstRow="1" w:lastRow="1" w:firstColumn="1" w:lastColumn="1" w:noHBand="0" w:noVBand="0"/>
      </w:tblPr>
      <w:tblGrid>
        <w:gridCol w:w="5228"/>
        <w:gridCol w:w="5228"/>
      </w:tblGrid>
      <w:tr w:rsidR="00843225" w:rsidRPr="00535D83" w14:paraId="5DAA7CBF" w14:textId="77777777" w:rsidTr="009D5583">
        <w:trPr>
          <w:jc w:val="center"/>
        </w:trPr>
        <w:tc>
          <w:tcPr>
            <w:tcW w:w="5228" w:type="dxa"/>
          </w:tcPr>
          <w:p w14:paraId="49275BD2" w14:textId="77777777" w:rsidR="00843225" w:rsidRPr="00535D83" w:rsidRDefault="00843225" w:rsidP="009D5583">
            <w:pPr>
              <w:ind w:right="-162"/>
              <w:rPr>
                <w:b/>
                <w:sz w:val="22"/>
                <w:szCs w:val="22"/>
              </w:rPr>
            </w:pPr>
          </w:p>
          <w:p w14:paraId="05FA5C7D" w14:textId="77777777" w:rsidR="00843225" w:rsidRPr="00535D83" w:rsidRDefault="00843225" w:rsidP="009D5583">
            <w:pPr>
              <w:ind w:right="-162"/>
              <w:rPr>
                <w:b/>
                <w:sz w:val="22"/>
                <w:szCs w:val="22"/>
              </w:rPr>
            </w:pPr>
            <w:r w:rsidRPr="00535D83">
              <w:rPr>
                <w:b/>
                <w:sz w:val="22"/>
                <w:szCs w:val="22"/>
              </w:rPr>
              <w:t xml:space="preserve">Ресурсоснабжающая организация: </w:t>
            </w:r>
          </w:p>
        </w:tc>
        <w:tc>
          <w:tcPr>
            <w:tcW w:w="5228" w:type="dxa"/>
          </w:tcPr>
          <w:p w14:paraId="70BAC8AD" w14:textId="77777777" w:rsidR="00843225" w:rsidRPr="00535D83" w:rsidRDefault="00843225" w:rsidP="009D5583">
            <w:pPr>
              <w:ind w:right="-162"/>
              <w:rPr>
                <w:b/>
                <w:sz w:val="22"/>
                <w:szCs w:val="22"/>
              </w:rPr>
            </w:pPr>
          </w:p>
          <w:p w14:paraId="48B18790" w14:textId="77777777" w:rsidR="00843225" w:rsidRPr="00535D83" w:rsidRDefault="00843225" w:rsidP="009D5583">
            <w:pPr>
              <w:ind w:right="-162" w:hanging="108"/>
              <w:rPr>
                <w:b/>
                <w:sz w:val="22"/>
                <w:szCs w:val="22"/>
              </w:rPr>
            </w:pPr>
            <w:r w:rsidRPr="00535D83">
              <w:rPr>
                <w:b/>
                <w:sz w:val="22"/>
                <w:szCs w:val="22"/>
                <w:lang w:val="en-US"/>
              </w:rPr>
              <w:t xml:space="preserve">                        </w:t>
            </w:r>
            <w:r w:rsidRPr="00535D83">
              <w:rPr>
                <w:b/>
                <w:sz w:val="22"/>
                <w:szCs w:val="22"/>
              </w:rPr>
              <w:t>АБОНЕНТ:</w:t>
            </w:r>
          </w:p>
        </w:tc>
      </w:tr>
      <w:tr w:rsidR="00BC64AB" w:rsidRPr="00535D83" w14:paraId="705BE4AB" w14:textId="77777777" w:rsidTr="009D5583">
        <w:trPr>
          <w:jc w:val="center"/>
        </w:trPr>
        <w:tc>
          <w:tcPr>
            <w:tcW w:w="5228" w:type="dxa"/>
          </w:tcPr>
          <w:p w14:paraId="708098A1" w14:textId="77777777" w:rsidR="00BC64AB" w:rsidRPr="00535D83" w:rsidRDefault="00BC64AB" w:rsidP="00BC64AB">
            <w:pPr>
              <w:ind w:right="-162"/>
              <w:rPr>
                <w:sz w:val="22"/>
                <w:szCs w:val="22"/>
              </w:rPr>
            </w:pPr>
            <w:r w:rsidRPr="00535D83">
              <w:rPr>
                <w:sz w:val="22"/>
                <w:szCs w:val="22"/>
              </w:rPr>
              <w:t xml:space="preserve"> </w:t>
            </w:r>
          </w:p>
          <w:p w14:paraId="106C5240" w14:textId="77777777" w:rsidR="00BC64AB" w:rsidRPr="0078374E" w:rsidRDefault="00BC64AB" w:rsidP="00A40E1E">
            <w:pPr>
              <w:ind w:right="-162"/>
              <w:rPr>
                <w:sz w:val="16"/>
                <w:szCs w:val="16"/>
              </w:rPr>
            </w:pPr>
            <w:r w:rsidRPr="00535D83">
              <w:rPr>
                <w:sz w:val="22"/>
                <w:szCs w:val="22"/>
              </w:rPr>
              <w:t xml:space="preserve">__________________ </w:t>
            </w:r>
            <w:r w:rsidRPr="00535D83">
              <w:rPr>
                <w:sz w:val="16"/>
                <w:szCs w:val="16"/>
              </w:rPr>
              <w:t>М.П.</w:t>
            </w:r>
            <w:r w:rsidRPr="0078374E">
              <w:rPr>
                <w:sz w:val="16"/>
                <w:szCs w:val="16"/>
              </w:rPr>
              <w:t xml:space="preserve">    </w:t>
            </w:r>
          </w:p>
        </w:tc>
        <w:tc>
          <w:tcPr>
            <w:tcW w:w="5228" w:type="dxa"/>
          </w:tcPr>
          <w:p w14:paraId="269C1B2C" w14:textId="77777777" w:rsidR="00BC64AB" w:rsidRPr="00535D83" w:rsidRDefault="00BC64AB" w:rsidP="00BC64AB">
            <w:pPr>
              <w:ind w:left="-108" w:right="-82"/>
              <w:rPr>
                <w:bCs/>
                <w:sz w:val="22"/>
                <w:szCs w:val="22"/>
              </w:rPr>
            </w:pPr>
          </w:p>
          <w:p w14:paraId="4DCB2A1F" w14:textId="77777777" w:rsidR="00BC64AB" w:rsidRPr="00535D83" w:rsidRDefault="00BC64AB" w:rsidP="00BC64AB">
            <w:pPr>
              <w:ind w:left="-108" w:right="-82"/>
              <w:rPr>
                <w:bCs/>
                <w:sz w:val="22"/>
                <w:szCs w:val="22"/>
              </w:rPr>
            </w:pPr>
            <w:r w:rsidRPr="00535D83">
              <w:rPr>
                <w:bCs/>
                <w:sz w:val="22"/>
                <w:szCs w:val="22"/>
              </w:rPr>
              <w:t xml:space="preserve">                         _____________</w:t>
            </w:r>
            <w:r>
              <w:rPr>
                <w:bCs/>
                <w:sz w:val="22"/>
                <w:szCs w:val="22"/>
              </w:rPr>
              <w:t xml:space="preserve">__ </w:t>
            </w:r>
            <w:r w:rsidRPr="00535D83">
              <w:rPr>
                <w:bCs/>
                <w:sz w:val="22"/>
                <w:szCs w:val="22"/>
              </w:rPr>
              <w:t xml:space="preserve"> </w:t>
            </w:r>
          </w:p>
          <w:p w14:paraId="061BB784" w14:textId="77777777" w:rsidR="00BC64AB" w:rsidRPr="00535D83" w:rsidRDefault="00BC64AB" w:rsidP="00BC64AB">
            <w:pPr>
              <w:ind w:left="-108" w:right="-162"/>
              <w:rPr>
                <w:sz w:val="16"/>
                <w:szCs w:val="16"/>
              </w:rPr>
            </w:pPr>
            <w:r w:rsidRPr="00535D83">
              <w:rPr>
                <w:sz w:val="22"/>
                <w:szCs w:val="22"/>
              </w:rPr>
              <w:t xml:space="preserve">                         </w:t>
            </w:r>
            <w:r w:rsidRPr="00535D83">
              <w:rPr>
                <w:sz w:val="16"/>
                <w:szCs w:val="16"/>
              </w:rPr>
              <w:t>М.П.</w:t>
            </w:r>
          </w:p>
        </w:tc>
      </w:tr>
    </w:tbl>
    <w:p w14:paraId="10606A49" w14:textId="1B3EE775" w:rsidR="00606546" w:rsidRPr="00535D83" w:rsidRDefault="00CD27AA" w:rsidP="00CD27AA">
      <w:pPr>
        <w:tabs>
          <w:tab w:val="left" w:pos="3765"/>
          <w:tab w:val="left" w:pos="10770"/>
        </w:tabs>
        <w:rPr>
          <w:sz w:val="22"/>
          <w:szCs w:val="22"/>
        </w:rPr>
      </w:pPr>
      <w:r>
        <w:rPr>
          <w:sz w:val="22"/>
          <w:szCs w:val="22"/>
        </w:rPr>
        <w:tab/>
        <w:t xml:space="preserve">«___»________________ </w:t>
      </w:r>
      <w:r w:rsidR="000031FF">
        <w:rPr>
          <w:sz w:val="22"/>
          <w:szCs w:val="22"/>
        </w:rPr>
        <w:t>___</w:t>
      </w:r>
      <w:r>
        <w:rPr>
          <w:sz w:val="22"/>
          <w:szCs w:val="22"/>
        </w:rPr>
        <w:t xml:space="preserve"> г.</w:t>
      </w:r>
      <w:r>
        <w:rPr>
          <w:sz w:val="22"/>
          <w:szCs w:val="22"/>
        </w:rPr>
        <w:tab/>
        <w:t xml:space="preserve">«___»________________ </w:t>
      </w:r>
      <w:r w:rsidR="000031FF">
        <w:rPr>
          <w:sz w:val="22"/>
          <w:szCs w:val="22"/>
        </w:rPr>
        <w:t>___</w:t>
      </w:r>
      <w:r>
        <w:rPr>
          <w:sz w:val="22"/>
          <w:szCs w:val="22"/>
        </w:rPr>
        <w:t xml:space="preserve"> г.</w:t>
      </w:r>
    </w:p>
    <w:p w14:paraId="5DDA373A" w14:textId="77777777" w:rsidR="001813B6" w:rsidRPr="00535D83" w:rsidRDefault="001813B6" w:rsidP="0000109F">
      <w:pPr>
        <w:rPr>
          <w:sz w:val="22"/>
          <w:szCs w:val="22"/>
        </w:rPr>
      </w:pPr>
    </w:p>
    <w:p w14:paraId="17859B91" w14:textId="77777777" w:rsidR="001813B6" w:rsidRPr="00535D83" w:rsidRDefault="001813B6" w:rsidP="0000109F">
      <w:pPr>
        <w:rPr>
          <w:sz w:val="22"/>
          <w:szCs w:val="22"/>
        </w:rPr>
      </w:pPr>
    </w:p>
    <w:p w14:paraId="7BADC7F0" w14:textId="77777777" w:rsidR="001813B6" w:rsidRPr="00535D83" w:rsidRDefault="001813B6" w:rsidP="0000109F">
      <w:pPr>
        <w:rPr>
          <w:sz w:val="22"/>
          <w:szCs w:val="22"/>
        </w:rPr>
      </w:pPr>
    </w:p>
    <w:p w14:paraId="54DC4037" w14:textId="77777777" w:rsidR="001813B6" w:rsidRPr="00535D83" w:rsidRDefault="001813B6" w:rsidP="0000109F">
      <w:pPr>
        <w:rPr>
          <w:sz w:val="22"/>
          <w:szCs w:val="22"/>
        </w:rPr>
      </w:pPr>
    </w:p>
    <w:p w14:paraId="20986BE7" w14:textId="77777777" w:rsidR="001813B6" w:rsidRDefault="001813B6" w:rsidP="0000109F">
      <w:pPr>
        <w:rPr>
          <w:sz w:val="22"/>
          <w:szCs w:val="22"/>
        </w:rPr>
      </w:pPr>
    </w:p>
    <w:p w14:paraId="1270424E" w14:textId="77777777" w:rsidR="006870B8" w:rsidRDefault="006870B8" w:rsidP="0000109F">
      <w:pPr>
        <w:rPr>
          <w:sz w:val="22"/>
          <w:szCs w:val="22"/>
        </w:rPr>
      </w:pPr>
    </w:p>
    <w:p w14:paraId="77AC6574" w14:textId="77777777" w:rsidR="006870B8" w:rsidRPr="00535D83" w:rsidRDefault="006870B8" w:rsidP="0000109F">
      <w:pPr>
        <w:rPr>
          <w:sz w:val="22"/>
          <w:szCs w:val="22"/>
        </w:rPr>
      </w:pPr>
    </w:p>
    <w:p w14:paraId="2BBCF90B" w14:textId="77777777" w:rsidR="001813B6" w:rsidRPr="00535D83" w:rsidRDefault="001813B6" w:rsidP="0000109F">
      <w:pPr>
        <w:rPr>
          <w:sz w:val="22"/>
          <w:szCs w:val="22"/>
        </w:rPr>
      </w:pPr>
    </w:p>
    <w:p w14:paraId="0BAAF60A" w14:textId="77777777" w:rsidR="001813B6" w:rsidRPr="00535D83" w:rsidRDefault="001813B6" w:rsidP="0000109F">
      <w:pPr>
        <w:rPr>
          <w:sz w:val="22"/>
          <w:szCs w:val="22"/>
        </w:rPr>
      </w:pPr>
    </w:p>
    <w:p w14:paraId="38AD8558" w14:textId="77777777" w:rsidR="001813B6" w:rsidRPr="00535D83" w:rsidRDefault="001813B6" w:rsidP="001813B6">
      <w:pPr>
        <w:tabs>
          <w:tab w:val="left" w:pos="3060"/>
        </w:tabs>
        <w:jc w:val="right"/>
      </w:pPr>
    </w:p>
    <w:p w14:paraId="73E16525" w14:textId="77777777" w:rsidR="001813B6" w:rsidRPr="00535D83" w:rsidRDefault="001813B6" w:rsidP="001813B6">
      <w:pPr>
        <w:tabs>
          <w:tab w:val="left" w:pos="3060"/>
        </w:tabs>
        <w:jc w:val="right"/>
      </w:pPr>
      <w:r w:rsidRPr="00535D83">
        <w:t xml:space="preserve">Приложение № 9 </w:t>
      </w:r>
    </w:p>
    <w:p w14:paraId="28F23707" w14:textId="7FCA456E" w:rsidR="001813B6" w:rsidRPr="00535D83" w:rsidRDefault="001813B6" w:rsidP="001813B6">
      <w:pPr>
        <w:pStyle w:val="1"/>
        <w:jc w:val="right"/>
      </w:pPr>
      <w:r w:rsidRPr="00535D83">
        <w:t xml:space="preserve">к Договору водоотведения </w:t>
      </w:r>
    </w:p>
    <w:p w14:paraId="6F35C14F" w14:textId="77777777" w:rsidR="001813B6" w:rsidRPr="00535D83" w:rsidRDefault="001813B6" w:rsidP="001813B6">
      <w:pPr>
        <w:pStyle w:val="1"/>
        <w:jc w:val="right"/>
      </w:pPr>
      <w:r w:rsidRPr="00535D83">
        <w:t xml:space="preserve">                                                                                                              (в целях приобретения коммунальных ресурсов, потребляемых при содержании общего </w:t>
      </w:r>
    </w:p>
    <w:p w14:paraId="7C45F59F" w14:textId="76395411" w:rsidR="001813B6" w:rsidRPr="00535D83" w:rsidRDefault="001813B6" w:rsidP="000B46A3">
      <w:pPr>
        <w:pStyle w:val="1"/>
        <w:jc w:val="right"/>
        <w:rPr>
          <w:sz w:val="22"/>
          <w:szCs w:val="22"/>
        </w:rPr>
      </w:pPr>
      <w:r w:rsidRPr="00535D83">
        <w:t xml:space="preserve">имущества в многоквартирном доме)                                                                                                                                                                                                                                                      </w:t>
      </w:r>
      <w:r w:rsidR="00A40E1E">
        <w:t>от «</w:t>
      </w:r>
      <w:r w:rsidR="00153187">
        <w:t xml:space="preserve">» </w:t>
      </w:r>
      <w:r w:rsidR="00A40E1E">
        <w:t>_____</w:t>
      </w:r>
      <w:r w:rsidR="00153187">
        <w:t xml:space="preserve"> </w:t>
      </w:r>
      <w:r w:rsidR="000031FF">
        <w:t>___г.</w:t>
      </w:r>
      <w:r w:rsidR="00153187">
        <w:t xml:space="preserve"> № /СОИ</w:t>
      </w:r>
      <w:r w:rsidR="00153187" w:rsidRPr="00535D83">
        <w:t xml:space="preserve">   </w:t>
      </w:r>
    </w:p>
    <w:p w14:paraId="22ECD3C4" w14:textId="77777777" w:rsidR="001813B6" w:rsidRPr="00535D83" w:rsidRDefault="001813B6" w:rsidP="0000109F">
      <w:pPr>
        <w:rPr>
          <w:sz w:val="22"/>
          <w:szCs w:val="22"/>
        </w:rPr>
      </w:pPr>
    </w:p>
    <w:p w14:paraId="7284DB8B" w14:textId="77777777" w:rsidR="001813B6" w:rsidRPr="00535D83" w:rsidRDefault="001813B6" w:rsidP="0000109F">
      <w:pPr>
        <w:rPr>
          <w:sz w:val="22"/>
          <w:szCs w:val="22"/>
        </w:rPr>
      </w:pPr>
    </w:p>
    <w:p w14:paraId="6DE75F6D" w14:textId="3C3A1C8F" w:rsidR="001813B6" w:rsidRPr="00535D83" w:rsidRDefault="001813B6" w:rsidP="001813B6">
      <w:pPr>
        <w:jc w:val="center"/>
        <w:rPr>
          <w:b/>
        </w:rPr>
      </w:pPr>
      <w:r w:rsidRPr="00535D83">
        <w:rPr>
          <w:b/>
        </w:rPr>
        <w:t>Реестр введенных в эксплуатацию индивидуальных, общих (квартирных) приборов уч</w:t>
      </w:r>
      <w:r w:rsidR="00B97B97">
        <w:rPr>
          <w:b/>
        </w:rPr>
        <w:t>ё</w:t>
      </w:r>
      <w:r w:rsidRPr="00535D83">
        <w:rPr>
          <w:b/>
        </w:rPr>
        <w:t>та</w:t>
      </w:r>
    </w:p>
    <w:p w14:paraId="6044C338" w14:textId="77777777" w:rsidR="001813B6" w:rsidRPr="00535D83" w:rsidRDefault="001813B6" w:rsidP="001813B6">
      <w:pPr>
        <w:jc w:val="center"/>
      </w:pPr>
    </w:p>
    <w:p w14:paraId="49022777" w14:textId="77777777" w:rsidR="001813B6" w:rsidRPr="00535D83" w:rsidRDefault="001813B6" w:rsidP="001813B6"/>
    <w:p w14:paraId="72B0DE30" w14:textId="77777777" w:rsidR="001813B6" w:rsidRPr="00535D83" w:rsidRDefault="00745F81" w:rsidP="001813B6">
      <w:r>
        <w:rPr>
          <w:noProof/>
        </w:rPr>
        <mc:AlternateContent>
          <mc:Choice Requires="wps">
            <w:drawing>
              <wp:anchor distT="0" distB="0" distL="114300" distR="114300" simplePos="0" relativeHeight="251671552" behindDoc="0" locked="0" layoutInCell="1" allowOverlap="1" wp14:anchorId="2F17FFD0" wp14:editId="46BD9FC9">
                <wp:simplePos x="0" y="0"/>
                <wp:positionH relativeFrom="page">
                  <wp:posOffset>605790</wp:posOffset>
                </wp:positionH>
                <wp:positionV relativeFrom="paragraph">
                  <wp:posOffset>12065</wp:posOffset>
                </wp:positionV>
                <wp:extent cx="5005705" cy="1010285"/>
                <wp:effectExtent l="0" t="0" r="0" b="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05705" cy="1010285"/>
                        </a:xfrm>
                        <a:prstGeom prst="rect">
                          <a:avLst/>
                        </a:prstGeom>
                        <a:noFill/>
                        <a:ln>
                          <a:noFill/>
                        </a:ln>
                        <a:effectLst/>
                      </wps:spPr>
                      <wps:txbx>
                        <w:txbxContent>
                          <w:p w14:paraId="58FFC63F" w14:textId="1C666495" w:rsidR="00EB0C6B" w:rsidRPr="008076B4" w:rsidRDefault="00EB0C6B" w:rsidP="001813B6">
                            <w:pPr>
                              <w:jc w:val="center"/>
                              <w:rPr>
                                <w:b/>
                                <w:color w:val="4F81BD" w:themeColor="accent1"/>
                                <w:spacing w:val="20"/>
                                <w:sz w:val="260"/>
                                <w:szCs w:val="260"/>
                              </w:rPr>
                            </w:pPr>
                            <w:r w:rsidRPr="00745F81">
                              <w:rPr>
                                <w:b/>
                                <w:outline/>
                                <w:color w:val="4F81BD" w:themeColor="accent1"/>
                                <w:spacing w:val="20"/>
                                <w:sz w:val="260"/>
                                <w:szCs w:val="260"/>
                                <w14:textOutline w14:w="9525" w14:cap="flat" w14:cmpd="sng" w14:algn="ctr">
                                  <w14:solidFill>
                                    <w14:schemeClr w14:val="accent1"/>
                                  </w14:solidFill>
                                  <w14:prstDash w14:val="solid"/>
                                  <w14:round/>
                                </w14:textOutline>
                                <w14:textFill>
                                  <w14:noFill/>
                                </w14:textFill>
                              </w:rPr>
                              <w:t>ФО  М А</w:t>
                            </w:r>
                            <w:r w:rsidRPr="008076B4">
                              <w:rPr>
                                <w:b/>
                                <w:color w:val="4F81BD" w:themeColor="accent1"/>
                                <w:spacing w:val="20"/>
                                <w:sz w:val="260"/>
                                <w:szCs w:val="260"/>
                              </w:rPr>
                              <w:t xml:space="preserve"> 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7FFD0" id="Надпись 10" o:spid="_x0000_s1033" type="#_x0000_t202" style="position:absolute;margin-left:47.7pt;margin-top:.95pt;width:394.15pt;height:79.5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226UAIAAH8EAAAOAAAAZHJzL2Uyb0RvYy54bWysVL1u2zAQ3gv0HQjutWTDrlPBcuAmcFHA&#10;SAI4RWaaIiOhEo8laUvu1r2vkHfo0KFbX8F5ox4pyXHTTkUX6nj38f6+O83Om6okO2FsASqlw0FM&#10;iVAcskLdp/TD7fLVGSXWMZWxEpRI6V5Yej5/+WJW60SMIIcyE4agE2WTWqc0d04nUWR5LipmB6CF&#10;QqMEUzGHV3MfZYbV6L0qo1Ecv45qMJk2wIW1qL1sjXQe/EspuLuW0gpHypRibi6cJpwbf0bzGUvu&#10;DdN5wbs02D9kUbFCYdCjq0vmGNma4g9XVcENWJBuwKGKQMqCi1ADVjOMn1WzzpkWoRZsjtXHNtn/&#10;55Zf7W4MKTLkDtujWIUcHR4O3w7fDz8PPx6/PH4laMAu1domCF5rhLvmLTT4IlRs9Qr4R4uQ6ATT&#10;PrCI9l1ppKn8F+sl+BAj7Y/NF40jHJWTOJ5M4wklHG1DbMbobOIDR0/PtbHunYCKeCGlBtkNKbDd&#10;yroW2kN8NAXLoixRz5JS/aZAn61GhBHpXvv024y95JpNExoz7cvfQLbH6g20U2Q1XxaYyIpZd8MM&#10;jg3WhavgrvGQJdQphU6iJAfz+W96j0c20UpJjWOYUvtpy4ygpHyvkOc3w/HYz224jCfTEV7MqWVz&#10;alHb6gJw0oe4dJoH0eNd2YvSQHWHG7PwUdHEFMfYKXW9eOHa5cCN42KxCCCcVM3cSq0170n3bb5t&#10;7pjRHRcOabyCfmBZ8oySFttysNg6kEXgy/e57Wo3PTjlgfFuI/0and4D6um/Mf8FAAD//wMAUEsD&#10;BBQABgAIAAAAIQAGGmQp3QAAAAgBAAAPAAAAZHJzL2Rvd25yZXYueG1sTI/NTsMwEITvSLyDtUjc&#10;qFN+SprGqRBSBUJcCH0AN3bjKPHaiu0k8PQsJzjOzmj2m3K/2IFNegydQwHrVQZMY+NUh62A4+fh&#10;JgcWokQlB4dawJcOsK8uL0pZKDfjh57q2DIqwVBIASZGX3AeGqOtDCvnNZJ3dqOVkeTYcjXKmcrt&#10;wG+zbMOt7JA+GOn1s9FNXycr4JBeXu30zZN/q5sZje/T8b0X4vpqedoBi3qJf2H4xSd0qIjp5BKq&#10;wAYB24d7StJ9C4zsPL97BHYivVlnwKuS/x9Q/QAAAP//AwBQSwECLQAUAAYACAAAACEAtoM4kv4A&#10;AADhAQAAEwAAAAAAAAAAAAAAAAAAAAAAW0NvbnRlbnRfVHlwZXNdLnhtbFBLAQItABQABgAIAAAA&#10;IQA4/SH/1gAAAJQBAAALAAAAAAAAAAAAAAAAAC8BAABfcmVscy8ucmVsc1BLAQItABQABgAIAAAA&#10;IQB1c226UAIAAH8EAAAOAAAAAAAAAAAAAAAAAC4CAABkcnMvZTJvRG9jLnhtbFBLAQItABQABgAI&#10;AAAAIQAGGmQp3QAAAAgBAAAPAAAAAAAAAAAAAAAAAKoEAABkcnMvZG93bnJldi54bWxQSwUGAAAA&#10;AAQABADzAAAAtAUAAAAA&#10;" filled="f" stroked="f">
                <v:path arrowok="t"/>
                <v:textbox>
                  <w:txbxContent>
                    <w:p w14:paraId="58FFC63F" w14:textId="1C666495" w:rsidR="00EB0C6B" w:rsidRPr="008076B4" w:rsidRDefault="00EB0C6B" w:rsidP="001813B6">
                      <w:pPr>
                        <w:jc w:val="center"/>
                        <w:rPr>
                          <w:b/>
                          <w:color w:val="4F81BD" w:themeColor="accent1"/>
                          <w:spacing w:val="20"/>
                          <w:sz w:val="260"/>
                          <w:szCs w:val="260"/>
                        </w:rPr>
                      </w:pPr>
                      <w:r w:rsidRPr="00745F81">
                        <w:rPr>
                          <w:b/>
                          <w:outline/>
                          <w:color w:val="4F81BD" w:themeColor="accent1"/>
                          <w:spacing w:val="20"/>
                          <w:sz w:val="260"/>
                          <w:szCs w:val="260"/>
                          <w14:textOutline w14:w="9525" w14:cap="flat" w14:cmpd="sng" w14:algn="ctr">
                            <w14:solidFill>
                              <w14:schemeClr w14:val="accent1"/>
                            </w14:solidFill>
                            <w14:prstDash w14:val="solid"/>
                            <w14:round/>
                          </w14:textOutline>
                          <w14:textFill>
                            <w14:noFill/>
                          </w14:textFill>
                        </w:rPr>
                        <w:t>ФО  М А</w:t>
                      </w:r>
                      <w:r w:rsidRPr="008076B4">
                        <w:rPr>
                          <w:b/>
                          <w:color w:val="4F81BD" w:themeColor="accent1"/>
                          <w:spacing w:val="20"/>
                          <w:sz w:val="260"/>
                          <w:szCs w:val="260"/>
                        </w:rPr>
                        <w:t xml:space="preserve"> А</w:t>
                      </w:r>
                    </w:p>
                  </w:txbxContent>
                </v:textbox>
                <w10:wrap anchorx="page"/>
              </v:shape>
            </w:pict>
          </mc:Fallback>
        </mc:AlternateContent>
      </w:r>
    </w:p>
    <w:tbl>
      <w:tblPr>
        <w:tblW w:w="5000" w:type="pct"/>
        <w:tblLayout w:type="fixed"/>
        <w:tblLook w:val="04A0" w:firstRow="1" w:lastRow="0" w:firstColumn="1" w:lastColumn="0" w:noHBand="0" w:noVBand="1"/>
      </w:tblPr>
      <w:tblGrid>
        <w:gridCol w:w="708"/>
        <w:gridCol w:w="411"/>
        <w:gridCol w:w="1571"/>
        <w:gridCol w:w="1558"/>
        <w:gridCol w:w="1792"/>
        <w:gridCol w:w="1440"/>
        <w:gridCol w:w="932"/>
        <w:gridCol w:w="897"/>
        <w:gridCol w:w="1212"/>
        <w:gridCol w:w="1380"/>
        <w:gridCol w:w="1278"/>
        <w:gridCol w:w="1218"/>
        <w:gridCol w:w="1184"/>
      </w:tblGrid>
      <w:tr w:rsidR="001813B6" w:rsidRPr="00535D83" w14:paraId="3790943F" w14:textId="77777777" w:rsidTr="00651CD4">
        <w:trPr>
          <w:trHeight w:val="1290"/>
        </w:trPr>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48CF1A" w14:textId="77777777" w:rsidR="001813B6" w:rsidRPr="00535D83" w:rsidRDefault="001813B6" w:rsidP="00176D57">
            <w:pPr>
              <w:jc w:val="center"/>
              <w:rPr>
                <w:b/>
                <w:bCs/>
                <w:color w:val="000000"/>
              </w:rPr>
            </w:pPr>
            <w:r w:rsidRPr="00535D83">
              <w:rPr>
                <w:b/>
                <w:bCs/>
                <w:color w:val="000000"/>
              </w:rPr>
              <w:t>Улица, дом</w:t>
            </w:r>
          </w:p>
        </w:tc>
        <w:tc>
          <w:tcPr>
            <w:tcW w:w="132" w:type="pct"/>
            <w:tcBorders>
              <w:top w:val="single" w:sz="4" w:space="0" w:color="auto"/>
              <w:left w:val="nil"/>
              <w:bottom w:val="single" w:sz="4" w:space="0" w:color="auto"/>
              <w:right w:val="single" w:sz="4" w:space="0" w:color="auto"/>
            </w:tcBorders>
            <w:shd w:val="clear" w:color="auto" w:fill="auto"/>
            <w:vAlign w:val="center"/>
            <w:hideMark/>
          </w:tcPr>
          <w:p w14:paraId="323DCF12" w14:textId="77777777" w:rsidR="001813B6" w:rsidRPr="00535D83" w:rsidRDefault="001813B6" w:rsidP="00176D57">
            <w:pPr>
              <w:jc w:val="center"/>
              <w:rPr>
                <w:b/>
                <w:bCs/>
                <w:color w:val="000000"/>
              </w:rPr>
            </w:pPr>
            <w:r w:rsidRPr="00535D83">
              <w:rPr>
                <w:b/>
                <w:bCs/>
                <w:color w:val="000000"/>
              </w:rPr>
              <w:t>Кв</w:t>
            </w:r>
          </w:p>
        </w:tc>
        <w:tc>
          <w:tcPr>
            <w:tcW w:w="504" w:type="pct"/>
            <w:tcBorders>
              <w:top w:val="single" w:sz="4" w:space="0" w:color="auto"/>
              <w:left w:val="nil"/>
              <w:bottom w:val="single" w:sz="4" w:space="0" w:color="auto"/>
              <w:right w:val="single" w:sz="4" w:space="0" w:color="auto"/>
            </w:tcBorders>
            <w:shd w:val="clear" w:color="auto" w:fill="auto"/>
            <w:vAlign w:val="center"/>
            <w:hideMark/>
          </w:tcPr>
          <w:p w14:paraId="083DA8FA" w14:textId="77777777" w:rsidR="001813B6" w:rsidRPr="00535D83" w:rsidRDefault="001813B6" w:rsidP="00176D57">
            <w:pPr>
              <w:jc w:val="center"/>
              <w:rPr>
                <w:b/>
                <w:bCs/>
                <w:color w:val="000000"/>
              </w:rPr>
            </w:pPr>
            <w:r w:rsidRPr="00535D83">
              <w:rPr>
                <w:b/>
                <w:bCs/>
                <w:color w:val="000000"/>
              </w:rPr>
              <w:t>Ф.И.О. собственника/нанимателя жилого помещения</w:t>
            </w:r>
          </w:p>
        </w:tc>
        <w:tc>
          <w:tcPr>
            <w:tcW w:w="500" w:type="pct"/>
            <w:tcBorders>
              <w:top w:val="single" w:sz="4" w:space="0" w:color="auto"/>
              <w:left w:val="nil"/>
              <w:bottom w:val="single" w:sz="4" w:space="0" w:color="auto"/>
              <w:right w:val="single" w:sz="4" w:space="0" w:color="auto"/>
            </w:tcBorders>
            <w:shd w:val="clear" w:color="auto" w:fill="auto"/>
            <w:vAlign w:val="center"/>
            <w:hideMark/>
          </w:tcPr>
          <w:p w14:paraId="40884494" w14:textId="77777777" w:rsidR="001813B6" w:rsidRPr="00535D83" w:rsidRDefault="001813B6" w:rsidP="00176D57">
            <w:pPr>
              <w:jc w:val="center"/>
              <w:rPr>
                <w:b/>
                <w:bCs/>
                <w:color w:val="000000"/>
              </w:rPr>
            </w:pPr>
            <w:r w:rsidRPr="00535D83">
              <w:rPr>
                <w:b/>
                <w:bCs/>
                <w:color w:val="000000"/>
              </w:rPr>
              <w:t>Тип индивидуального прибора учета</w:t>
            </w:r>
          </w:p>
        </w:tc>
        <w:tc>
          <w:tcPr>
            <w:tcW w:w="575" w:type="pct"/>
            <w:tcBorders>
              <w:top w:val="single" w:sz="4" w:space="0" w:color="auto"/>
              <w:left w:val="nil"/>
              <w:bottom w:val="single" w:sz="4" w:space="0" w:color="auto"/>
              <w:right w:val="single" w:sz="4" w:space="0" w:color="auto"/>
            </w:tcBorders>
            <w:shd w:val="clear" w:color="auto" w:fill="auto"/>
            <w:vAlign w:val="center"/>
            <w:hideMark/>
          </w:tcPr>
          <w:p w14:paraId="46BBBFBA" w14:textId="77777777" w:rsidR="001813B6" w:rsidRPr="00535D83" w:rsidRDefault="001813B6" w:rsidP="00176D57">
            <w:pPr>
              <w:jc w:val="center"/>
              <w:rPr>
                <w:b/>
                <w:bCs/>
                <w:color w:val="000000"/>
              </w:rPr>
            </w:pPr>
            <w:r w:rsidRPr="00535D83">
              <w:rPr>
                <w:b/>
                <w:bCs/>
                <w:color w:val="000000"/>
              </w:rPr>
              <w:t>Номер индивидуального прибора учета</w:t>
            </w:r>
          </w:p>
        </w:tc>
        <w:tc>
          <w:tcPr>
            <w:tcW w:w="462" w:type="pct"/>
            <w:tcBorders>
              <w:top w:val="single" w:sz="4" w:space="0" w:color="auto"/>
              <w:left w:val="nil"/>
              <w:bottom w:val="single" w:sz="4" w:space="0" w:color="auto"/>
              <w:right w:val="single" w:sz="4" w:space="0" w:color="auto"/>
            </w:tcBorders>
            <w:shd w:val="clear" w:color="auto" w:fill="auto"/>
            <w:vAlign w:val="center"/>
            <w:hideMark/>
          </w:tcPr>
          <w:p w14:paraId="2BB713DE" w14:textId="77777777" w:rsidR="001813B6" w:rsidRPr="00535D83" w:rsidRDefault="001813B6" w:rsidP="00176D57">
            <w:pPr>
              <w:jc w:val="center"/>
              <w:rPr>
                <w:b/>
                <w:bCs/>
                <w:color w:val="000000"/>
              </w:rPr>
            </w:pPr>
            <w:r w:rsidRPr="00535D83">
              <w:rPr>
                <w:b/>
                <w:bCs/>
                <w:color w:val="000000"/>
              </w:rPr>
              <w:t>Марка индивидуального прибора учета</w:t>
            </w:r>
          </w:p>
        </w:tc>
        <w:tc>
          <w:tcPr>
            <w:tcW w:w="299" w:type="pct"/>
            <w:tcBorders>
              <w:top w:val="single" w:sz="4" w:space="0" w:color="auto"/>
              <w:left w:val="nil"/>
              <w:bottom w:val="single" w:sz="4" w:space="0" w:color="auto"/>
              <w:right w:val="single" w:sz="4" w:space="0" w:color="auto"/>
            </w:tcBorders>
            <w:shd w:val="clear" w:color="auto" w:fill="auto"/>
            <w:vAlign w:val="center"/>
            <w:hideMark/>
          </w:tcPr>
          <w:p w14:paraId="29820890" w14:textId="77777777" w:rsidR="001813B6" w:rsidRPr="00535D83" w:rsidRDefault="001813B6" w:rsidP="00176D57">
            <w:pPr>
              <w:jc w:val="center"/>
              <w:rPr>
                <w:b/>
                <w:bCs/>
                <w:color w:val="000000"/>
              </w:rPr>
            </w:pPr>
            <w:r w:rsidRPr="00535D83">
              <w:rPr>
                <w:b/>
                <w:bCs/>
                <w:color w:val="000000"/>
              </w:rPr>
              <w:t>Дата очередной поверки</w:t>
            </w:r>
          </w:p>
        </w:tc>
        <w:tc>
          <w:tcPr>
            <w:tcW w:w="288" w:type="pct"/>
            <w:tcBorders>
              <w:top w:val="single" w:sz="4" w:space="0" w:color="auto"/>
              <w:left w:val="nil"/>
              <w:bottom w:val="single" w:sz="4" w:space="0" w:color="auto"/>
              <w:right w:val="single" w:sz="4" w:space="0" w:color="auto"/>
            </w:tcBorders>
            <w:shd w:val="clear" w:color="auto" w:fill="auto"/>
            <w:vAlign w:val="center"/>
            <w:hideMark/>
          </w:tcPr>
          <w:p w14:paraId="7C8F38C7" w14:textId="77777777" w:rsidR="001813B6" w:rsidRPr="00535D83" w:rsidRDefault="001813B6" w:rsidP="00176D57">
            <w:pPr>
              <w:jc w:val="center"/>
              <w:rPr>
                <w:b/>
                <w:bCs/>
                <w:color w:val="000000"/>
              </w:rPr>
            </w:pPr>
            <w:r w:rsidRPr="00535D83">
              <w:rPr>
                <w:b/>
                <w:bCs/>
                <w:color w:val="000000"/>
              </w:rPr>
              <w:t>Дата принятия ИПУ</w:t>
            </w:r>
          </w:p>
        </w:tc>
        <w:tc>
          <w:tcPr>
            <w:tcW w:w="389" w:type="pct"/>
            <w:tcBorders>
              <w:top w:val="single" w:sz="4" w:space="0" w:color="auto"/>
              <w:left w:val="nil"/>
              <w:bottom w:val="single" w:sz="4" w:space="0" w:color="auto"/>
              <w:right w:val="single" w:sz="4" w:space="0" w:color="auto"/>
            </w:tcBorders>
            <w:shd w:val="clear" w:color="auto" w:fill="auto"/>
            <w:vAlign w:val="center"/>
            <w:hideMark/>
          </w:tcPr>
          <w:p w14:paraId="1D821A8A" w14:textId="77777777" w:rsidR="001813B6" w:rsidRPr="00535D83" w:rsidRDefault="001813B6" w:rsidP="00176D57">
            <w:pPr>
              <w:jc w:val="center"/>
              <w:rPr>
                <w:b/>
                <w:bCs/>
                <w:color w:val="000000"/>
              </w:rPr>
            </w:pPr>
            <w:r w:rsidRPr="00535D83">
              <w:rPr>
                <w:b/>
                <w:bCs/>
                <w:color w:val="000000"/>
              </w:rPr>
              <w:t>Показания на дату согласно акта ввода в эксплуатацию</w:t>
            </w:r>
          </w:p>
        </w:tc>
        <w:tc>
          <w:tcPr>
            <w:tcW w:w="443" w:type="pct"/>
            <w:tcBorders>
              <w:top w:val="single" w:sz="4" w:space="0" w:color="auto"/>
              <w:left w:val="nil"/>
              <w:bottom w:val="single" w:sz="4" w:space="0" w:color="auto"/>
              <w:right w:val="single" w:sz="4" w:space="0" w:color="auto"/>
            </w:tcBorders>
            <w:shd w:val="clear" w:color="auto" w:fill="auto"/>
            <w:vAlign w:val="center"/>
            <w:hideMark/>
          </w:tcPr>
          <w:p w14:paraId="2340D782" w14:textId="77777777" w:rsidR="001813B6" w:rsidRPr="00535D83" w:rsidRDefault="001813B6" w:rsidP="00176D57">
            <w:pPr>
              <w:jc w:val="center"/>
              <w:rPr>
                <w:b/>
                <w:bCs/>
                <w:color w:val="000000"/>
              </w:rPr>
            </w:pPr>
            <w:r w:rsidRPr="00535D83">
              <w:rPr>
                <w:b/>
                <w:bCs/>
                <w:color w:val="000000"/>
              </w:rPr>
              <w:t>Первичный/ вторичный/замена/ поверка</w:t>
            </w:r>
          </w:p>
        </w:tc>
        <w:tc>
          <w:tcPr>
            <w:tcW w:w="410" w:type="pct"/>
            <w:tcBorders>
              <w:top w:val="single" w:sz="4" w:space="0" w:color="auto"/>
              <w:left w:val="nil"/>
              <w:bottom w:val="single" w:sz="4" w:space="0" w:color="auto"/>
              <w:right w:val="single" w:sz="4" w:space="0" w:color="auto"/>
            </w:tcBorders>
            <w:shd w:val="clear" w:color="auto" w:fill="auto"/>
            <w:vAlign w:val="center"/>
            <w:hideMark/>
          </w:tcPr>
          <w:p w14:paraId="0998529F" w14:textId="77777777" w:rsidR="001813B6" w:rsidRPr="00535D83" w:rsidRDefault="001813B6" w:rsidP="00176D57">
            <w:pPr>
              <w:jc w:val="center"/>
              <w:rPr>
                <w:b/>
                <w:bCs/>
                <w:color w:val="000000"/>
              </w:rPr>
            </w:pPr>
            <w:r w:rsidRPr="00535D83">
              <w:rPr>
                <w:b/>
                <w:bCs/>
                <w:color w:val="000000"/>
              </w:rPr>
              <w:t>Показания текущие</w:t>
            </w:r>
          </w:p>
        </w:tc>
        <w:tc>
          <w:tcPr>
            <w:tcW w:w="391" w:type="pct"/>
            <w:tcBorders>
              <w:top w:val="single" w:sz="4" w:space="0" w:color="auto"/>
              <w:left w:val="nil"/>
              <w:bottom w:val="single" w:sz="4" w:space="0" w:color="auto"/>
              <w:right w:val="single" w:sz="4" w:space="0" w:color="auto"/>
            </w:tcBorders>
            <w:shd w:val="clear" w:color="auto" w:fill="auto"/>
            <w:vAlign w:val="center"/>
            <w:hideMark/>
          </w:tcPr>
          <w:p w14:paraId="33A660AC" w14:textId="77777777" w:rsidR="001813B6" w:rsidRPr="00535D83" w:rsidRDefault="001813B6" w:rsidP="00176D57">
            <w:pPr>
              <w:jc w:val="center"/>
              <w:rPr>
                <w:b/>
                <w:bCs/>
                <w:color w:val="000000"/>
              </w:rPr>
            </w:pPr>
            <w:r w:rsidRPr="00535D83">
              <w:rPr>
                <w:b/>
                <w:bCs/>
                <w:color w:val="000000"/>
              </w:rPr>
              <w:t>Дата предоставления показаний</w:t>
            </w:r>
          </w:p>
        </w:tc>
        <w:tc>
          <w:tcPr>
            <w:tcW w:w="380" w:type="pct"/>
            <w:tcBorders>
              <w:top w:val="single" w:sz="4" w:space="0" w:color="auto"/>
              <w:left w:val="nil"/>
              <w:bottom w:val="single" w:sz="4" w:space="0" w:color="auto"/>
              <w:right w:val="single" w:sz="4" w:space="0" w:color="auto"/>
            </w:tcBorders>
            <w:shd w:val="clear" w:color="auto" w:fill="auto"/>
            <w:vAlign w:val="center"/>
            <w:hideMark/>
          </w:tcPr>
          <w:p w14:paraId="10D78832" w14:textId="77777777" w:rsidR="001813B6" w:rsidRPr="00535D83" w:rsidRDefault="001813B6" w:rsidP="00176D57">
            <w:pPr>
              <w:jc w:val="center"/>
              <w:rPr>
                <w:b/>
                <w:bCs/>
                <w:color w:val="000000"/>
              </w:rPr>
            </w:pPr>
            <w:r w:rsidRPr="00535D83">
              <w:rPr>
                <w:b/>
                <w:bCs/>
                <w:color w:val="000000"/>
              </w:rPr>
              <w:t>Комментарий</w:t>
            </w:r>
          </w:p>
        </w:tc>
      </w:tr>
      <w:tr w:rsidR="001813B6" w:rsidRPr="00535D83" w14:paraId="43176094" w14:textId="77777777" w:rsidTr="00651CD4">
        <w:trPr>
          <w:trHeight w:val="255"/>
        </w:trPr>
        <w:tc>
          <w:tcPr>
            <w:tcW w:w="227" w:type="pct"/>
            <w:tcBorders>
              <w:top w:val="nil"/>
              <w:left w:val="single" w:sz="4" w:space="0" w:color="auto"/>
              <w:bottom w:val="single" w:sz="4" w:space="0" w:color="auto"/>
              <w:right w:val="single" w:sz="4" w:space="0" w:color="auto"/>
            </w:tcBorders>
            <w:shd w:val="clear" w:color="auto" w:fill="auto"/>
            <w:noWrap/>
            <w:vAlign w:val="bottom"/>
            <w:hideMark/>
          </w:tcPr>
          <w:p w14:paraId="40940390" w14:textId="77777777" w:rsidR="001813B6" w:rsidRPr="00535D83" w:rsidRDefault="001813B6" w:rsidP="00176D57">
            <w:pPr>
              <w:rPr>
                <w:color w:val="000000"/>
              </w:rPr>
            </w:pPr>
            <w:r w:rsidRPr="00535D83">
              <w:rPr>
                <w:color w:val="000000"/>
              </w:rPr>
              <w:t> </w:t>
            </w:r>
          </w:p>
        </w:tc>
        <w:tc>
          <w:tcPr>
            <w:tcW w:w="132" w:type="pct"/>
            <w:tcBorders>
              <w:top w:val="nil"/>
              <w:left w:val="nil"/>
              <w:bottom w:val="single" w:sz="4" w:space="0" w:color="auto"/>
              <w:right w:val="single" w:sz="4" w:space="0" w:color="auto"/>
            </w:tcBorders>
            <w:shd w:val="clear" w:color="auto" w:fill="auto"/>
            <w:noWrap/>
            <w:vAlign w:val="bottom"/>
            <w:hideMark/>
          </w:tcPr>
          <w:p w14:paraId="09597A84" w14:textId="77777777" w:rsidR="001813B6" w:rsidRPr="00535D83" w:rsidRDefault="001813B6" w:rsidP="00176D57">
            <w:pPr>
              <w:rPr>
                <w:color w:val="000000"/>
              </w:rPr>
            </w:pPr>
            <w:r w:rsidRPr="00535D83">
              <w:rPr>
                <w:color w:val="000000"/>
              </w:rPr>
              <w:t> </w:t>
            </w:r>
          </w:p>
        </w:tc>
        <w:tc>
          <w:tcPr>
            <w:tcW w:w="504" w:type="pct"/>
            <w:tcBorders>
              <w:top w:val="nil"/>
              <w:left w:val="nil"/>
              <w:bottom w:val="single" w:sz="4" w:space="0" w:color="auto"/>
              <w:right w:val="single" w:sz="4" w:space="0" w:color="auto"/>
            </w:tcBorders>
            <w:shd w:val="clear" w:color="auto" w:fill="auto"/>
            <w:noWrap/>
            <w:vAlign w:val="bottom"/>
            <w:hideMark/>
          </w:tcPr>
          <w:p w14:paraId="48BDCD34" w14:textId="77777777" w:rsidR="001813B6" w:rsidRPr="00535D83" w:rsidRDefault="001813B6" w:rsidP="00176D57">
            <w:pPr>
              <w:rPr>
                <w:color w:val="000000"/>
              </w:rPr>
            </w:pPr>
            <w:r w:rsidRPr="00535D83">
              <w:rPr>
                <w:color w:val="000000"/>
              </w:rPr>
              <w:t> </w:t>
            </w:r>
          </w:p>
        </w:tc>
        <w:tc>
          <w:tcPr>
            <w:tcW w:w="500" w:type="pct"/>
            <w:tcBorders>
              <w:top w:val="nil"/>
              <w:left w:val="nil"/>
              <w:bottom w:val="single" w:sz="4" w:space="0" w:color="auto"/>
              <w:right w:val="single" w:sz="4" w:space="0" w:color="auto"/>
            </w:tcBorders>
            <w:shd w:val="clear" w:color="auto" w:fill="auto"/>
            <w:noWrap/>
            <w:vAlign w:val="bottom"/>
            <w:hideMark/>
          </w:tcPr>
          <w:p w14:paraId="34762706" w14:textId="77777777" w:rsidR="001813B6" w:rsidRPr="00535D83" w:rsidRDefault="001813B6" w:rsidP="00176D57">
            <w:pPr>
              <w:rPr>
                <w:color w:val="000000"/>
              </w:rPr>
            </w:pPr>
            <w:r w:rsidRPr="00535D83">
              <w:rPr>
                <w:color w:val="000000"/>
              </w:rPr>
              <w:t> </w:t>
            </w:r>
          </w:p>
        </w:tc>
        <w:tc>
          <w:tcPr>
            <w:tcW w:w="575" w:type="pct"/>
            <w:tcBorders>
              <w:top w:val="nil"/>
              <w:left w:val="nil"/>
              <w:bottom w:val="single" w:sz="4" w:space="0" w:color="auto"/>
              <w:right w:val="single" w:sz="4" w:space="0" w:color="auto"/>
            </w:tcBorders>
            <w:shd w:val="clear" w:color="auto" w:fill="auto"/>
            <w:noWrap/>
            <w:vAlign w:val="bottom"/>
            <w:hideMark/>
          </w:tcPr>
          <w:p w14:paraId="33C3D092" w14:textId="77777777" w:rsidR="001813B6" w:rsidRPr="00535D83" w:rsidRDefault="001813B6" w:rsidP="00176D57">
            <w:pPr>
              <w:jc w:val="center"/>
              <w:rPr>
                <w:color w:val="000000"/>
              </w:rPr>
            </w:pPr>
            <w:r w:rsidRPr="00535D83">
              <w:rPr>
                <w:color w:val="000000"/>
              </w:rPr>
              <w:t> </w:t>
            </w:r>
          </w:p>
        </w:tc>
        <w:tc>
          <w:tcPr>
            <w:tcW w:w="462" w:type="pct"/>
            <w:tcBorders>
              <w:top w:val="nil"/>
              <w:left w:val="nil"/>
              <w:bottom w:val="single" w:sz="4" w:space="0" w:color="auto"/>
              <w:right w:val="single" w:sz="4" w:space="0" w:color="auto"/>
            </w:tcBorders>
            <w:shd w:val="clear" w:color="auto" w:fill="auto"/>
            <w:noWrap/>
            <w:vAlign w:val="bottom"/>
            <w:hideMark/>
          </w:tcPr>
          <w:p w14:paraId="7A253E23" w14:textId="77777777" w:rsidR="001813B6" w:rsidRPr="00535D83" w:rsidRDefault="001813B6" w:rsidP="00176D57">
            <w:pPr>
              <w:jc w:val="center"/>
              <w:rPr>
                <w:color w:val="000000"/>
              </w:rPr>
            </w:pPr>
            <w:r w:rsidRPr="00535D83">
              <w:rPr>
                <w:color w:val="000000"/>
              </w:rPr>
              <w:t> </w:t>
            </w:r>
          </w:p>
        </w:tc>
        <w:tc>
          <w:tcPr>
            <w:tcW w:w="299" w:type="pct"/>
            <w:tcBorders>
              <w:top w:val="nil"/>
              <w:left w:val="nil"/>
              <w:bottom w:val="single" w:sz="4" w:space="0" w:color="auto"/>
              <w:right w:val="single" w:sz="4" w:space="0" w:color="auto"/>
            </w:tcBorders>
            <w:shd w:val="clear" w:color="auto" w:fill="auto"/>
            <w:noWrap/>
            <w:vAlign w:val="bottom"/>
            <w:hideMark/>
          </w:tcPr>
          <w:p w14:paraId="01CDC166" w14:textId="77777777" w:rsidR="001813B6" w:rsidRPr="00535D83" w:rsidRDefault="001813B6" w:rsidP="00176D57">
            <w:pPr>
              <w:rPr>
                <w:color w:val="000000"/>
              </w:rPr>
            </w:pPr>
            <w:r w:rsidRPr="00535D83">
              <w:rPr>
                <w:color w:val="000000"/>
              </w:rPr>
              <w:t> </w:t>
            </w:r>
          </w:p>
        </w:tc>
        <w:tc>
          <w:tcPr>
            <w:tcW w:w="288" w:type="pct"/>
            <w:tcBorders>
              <w:top w:val="nil"/>
              <w:left w:val="nil"/>
              <w:bottom w:val="single" w:sz="4" w:space="0" w:color="auto"/>
              <w:right w:val="single" w:sz="4" w:space="0" w:color="auto"/>
            </w:tcBorders>
            <w:shd w:val="clear" w:color="auto" w:fill="auto"/>
            <w:noWrap/>
            <w:vAlign w:val="bottom"/>
            <w:hideMark/>
          </w:tcPr>
          <w:p w14:paraId="4D81231F" w14:textId="77777777" w:rsidR="001813B6" w:rsidRPr="00535D83" w:rsidRDefault="001813B6" w:rsidP="00176D57">
            <w:pPr>
              <w:rPr>
                <w:color w:val="000000"/>
              </w:rPr>
            </w:pPr>
            <w:r w:rsidRPr="00535D83">
              <w:rPr>
                <w:color w:val="000000"/>
              </w:rPr>
              <w:t> </w:t>
            </w:r>
          </w:p>
        </w:tc>
        <w:tc>
          <w:tcPr>
            <w:tcW w:w="389" w:type="pct"/>
            <w:tcBorders>
              <w:top w:val="nil"/>
              <w:left w:val="nil"/>
              <w:bottom w:val="single" w:sz="4" w:space="0" w:color="auto"/>
              <w:right w:val="single" w:sz="4" w:space="0" w:color="auto"/>
            </w:tcBorders>
            <w:shd w:val="clear" w:color="auto" w:fill="auto"/>
            <w:noWrap/>
            <w:vAlign w:val="bottom"/>
            <w:hideMark/>
          </w:tcPr>
          <w:p w14:paraId="6E2D3786" w14:textId="77777777" w:rsidR="001813B6" w:rsidRPr="00535D83" w:rsidRDefault="001813B6" w:rsidP="00176D57">
            <w:pPr>
              <w:jc w:val="center"/>
              <w:rPr>
                <w:color w:val="000000"/>
              </w:rPr>
            </w:pPr>
            <w:r w:rsidRPr="00535D83">
              <w:rPr>
                <w:color w:val="000000"/>
              </w:rPr>
              <w:t> </w:t>
            </w:r>
          </w:p>
        </w:tc>
        <w:tc>
          <w:tcPr>
            <w:tcW w:w="443" w:type="pct"/>
            <w:tcBorders>
              <w:top w:val="nil"/>
              <w:left w:val="nil"/>
              <w:bottom w:val="single" w:sz="4" w:space="0" w:color="auto"/>
              <w:right w:val="single" w:sz="4" w:space="0" w:color="auto"/>
            </w:tcBorders>
            <w:shd w:val="clear" w:color="auto" w:fill="auto"/>
            <w:noWrap/>
            <w:vAlign w:val="bottom"/>
            <w:hideMark/>
          </w:tcPr>
          <w:p w14:paraId="57B809A9" w14:textId="77777777" w:rsidR="001813B6" w:rsidRPr="00535D83" w:rsidRDefault="001813B6" w:rsidP="00176D57">
            <w:pPr>
              <w:rPr>
                <w:color w:val="000000"/>
              </w:rPr>
            </w:pPr>
            <w:r w:rsidRPr="00535D83">
              <w:rPr>
                <w:color w:val="000000"/>
              </w:rPr>
              <w:t> </w:t>
            </w:r>
          </w:p>
        </w:tc>
        <w:tc>
          <w:tcPr>
            <w:tcW w:w="410" w:type="pct"/>
            <w:tcBorders>
              <w:top w:val="nil"/>
              <w:left w:val="nil"/>
              <w:bottom w:val="single" w:sz="4" w:space="0" w:color="auto"/>
              <w:right w:val="single" w:sz="4" w:space="0" w:color="auto"/>
            </w:tcBorders>
            <w:shd w:val="clear" w:color="auto" w:fill="auto"/>
            <w:noWrap/>
            <w:vAlign w:val="bottom"/>
            <w:hideMark/>
          </w:tcPr>
          <w:p w14:paraId="4A578D82" w14:textId="77777777" w:rsidR="001813B6" w:rsidRPr="00535D83" w:rsidRDefault="001813B6" w:rsidP="00176D57">
            <w:pPr>
              <w:jc w:val="center"/>
              <w:rPr>
                <w:color w:val="000000"/>
              </w:rPr>
            </w:pPr>
            <w:r w:rsidRPr="00535D83">
              <w:rPr>
                <w:color w:val="000000"/>
              </w:rPr>
              <w:t> </w:t>
            </w:r>
          </w:p>
        </w:tc>
        <w:tc>
          <w:tcPr>
            <w:tcW w:w="391" w:type="pct"/>
            <w:tcBorders>
              <w:top w:val="nil"/>
              <w:left w:val="nil"/>
              <w:bottom w:val="single" w:sz="4" w:space="0" w:color="auto"/>
              <w:right w:val="single" w:sz="4" w:space="0" w:color="auto"/>
            </w:tcBorders>
            <w:shd w:val="clear" w:color="auto" w:fill="auto"/>
            <w:noWrap/>
            <w:vAlign w:val="bottom"/>
            <w:hideMark/>
          </w:tcPr>
          <w:p w14:paraId="1BDC8A66" w14:textId="77777777" w:rsidR="001813B6" w:rsidRPr="00535D83" w:rsidRDefault="001813B6" w:rsidP="00176D57">
            <w:pPr>
              <w:rPr>
                <w:color w:val="000000"/>
              </w:rPr>
            </w:pPr>
            <w:r w:rsidRPr="00535D83">
              <w:rPr>
                <w:color w:val="000000"/>
              </w:rPr>
              <w:t> </w:t>
            </w:r>
          </w:p>
        </w:tc>
        <w:tc>
          <w:tcPr>
            <w:tcW w:w="380" w:type="pct"/>
            <w:tcBorders>
              <w:top w:val="nil"/>
              <w:left w:val="nil"/>
              <w:bottom w:val="single" w:sz="4" w:space="0" w:color="auto"/>
              <w:right w:val="single" w:sz="4" w:space="0" w:color="auto"/>
            </w:tcBorders>
            <w:shd w:val="clear" w:color="auto" w:fill="auto"/>
            <w:noWrap/>
            <w:vAlign w:val="bottom"/>
            <w:hideMark/>
          </w:tcPr>
          <w:p w14:paraId="76B61A2E" w14:textId="77777777" w:rsidR="001813B6" w:rsidRPr="00535D83" w:rsidRDefault="001813B6" w:rsidP="00176D57">
            <w:pPr>
              <w:rPr>
                <w:color w:val="000000"/>
              </w:rPr>
            </w:pPr>
            <w:r w:rsidRPr="00535D83">
              <w:rPr>
                <w:color w:val="000000"/>
              </w:rPr>
              <w:t> </w:t>
            </w:r>
          </w:p>
        </w:tc>
      </w:tr>
      <w:tr w:rsidR="001813B6" w:rsidRPr="00535D83" w14:paraId="142A7837" w14:textId="77777777" w:rsidTr="00651CD4">
        <w:trPr>
          <w:trHeight w:val="255"/>
        </w:trPr>
        <w:tc>
          <w:tcPr>
            <w:tcW w:w="227" w:type="pct"/>
            <w:tcBorders>
              <w:top w:val="nil"/>
              <w:left w:val="single" w:sz="4" w:space="0" w:color="auto"/>
              <w:bottom w:val="single" w:sz="4" w:space="0" w:color="auto"/>
              <w:right w:val="single" w:sz="4" w:space="0" w:color="auto"/>
            </w:tcBorders>
            <w:shd w:val="clear" w:color="auto" w:fill="auto"/>
            <w:noWrap/>
            <w:vAlign w:val="bottom"/>
            <w:hideMark/>
          </w:tcPr>
          <w:p w14:paraId="72E0EFFE" w14:textId="77777777" w:rsidR="001813B6" w:rsidRPr="00535D83" w:rsidRDefault="001813B6" w:rsidP="00176D57">
            <w:pPr>
              <w:rPr>
                <w:color w:val="000000"/>
              </w:rPr>
            </w:pPr>
            <w:r w:rsidRPr="00535D83">
              <w:rPr>
                <w:color w:val="000000"/>
              </w:rPr>
              <w:t> </w:t>
            </w:r>
          </w:p>
        </w:tc>
        <w:tc>
          <w:tcPr>
            <w:tcW w:w="132" w:type="pct"/>
            <w:tcBorders>
              <w:top w:val="nil"/>
              <w:left w:val="nil"/>
              <w:bottom w:val="single" w:sz="4" w:space="0" w:color="auto"/>
              <w:right w:val="single" w:sz="4" w:space="0" w:color="auto"/>
            </w:tcBorders>
            <w:shd w:val="clear" w:color="auto" w:fill="auto"/>
            <w:noWrap/>
            <w:vAlign w:val="bottom"/>
            <w:hideMark/>
          </w:tcPr>
          <w:p w14:paraId="3A63E87F" w14:textId="77777777" w:rsidR="001813B6" w:rsidRPr="00535D83" w:rsidRDefault="001813B6" w:rsidP="00176D57">
            <w:pPr>
              <w:rPr>
                <w:color w:val="000000"/>
              </w:rPr>
            </w:pPr>
            <w:r w:rsidRPr="00535D83">
              <w:rPr>
                <w:color w:val="000000"/>
              </w:rPr>
              <w:t> </w:t>
            </w:r>
          </w:p>
        </w:tc>
        <w:tc>
          <w:tcPr>
            <w:tcW w:w="504" w:type="pct"/>
            <w:tcBorders>
              <w:top w:val="nil"/>
              <w:left w:val="nil"/>
              <w:bottom w:val="single" w:sz="4" w:space="0" w:color="auto"/>
              <w:right w:val="single" w:sz="4" w:space="0" w:color="auto"/>
            </w:tcBorders>
            <w:shd w:val="clear" w:color="auto" w:fill="auto"/>
            <w:noWrap/>
            <w:vAlign w:val="bottom"/>
            <w:hideMark/>
          </w:tcPr>
          <w:p w14:paraId="25DB287B" w14:textId="77777777" w:rsidR="001813B6" w:rsidRPr="00535D83" w:rsidRDefault="001813B6" w:rsidP="00176D57">
            <w:pPr>
              <w:rPr>
                <w:color w:val="000000"/>
              </w:rPr>
            </w:pPr>
            <w:r w:rsidRPr="00535D83">
              <w:rPr>
                <w:color w:val="000000"/>
              </w:rPr>
              <w:t> </w:t>
            </w:r>
          </w:p>
        </w:tc>
        <w:tc>
          <w:tcPr>
            <w:tcW w:w="500" w:type="pct"/>
            <w:tcBorders>
              <w:top w:val="nil"/>
              <w:left w:val="nil"/>
              <w:bottom w:val="single" w:sz="4" w:space="0" w:color="auto"/>
              <w:right w:val="single" w:sz="4" w:space="0" w:color="auto"/>
            </w:tcBorders>
            <w:shd w:val="clear" w:color="auto" w:fill="auto"/>
            <w:noWrap/>
            <w:vAlign w:val="bottom"/>
            <w:hideMark/>
          </w:tcPr>
          <w:p w14:paraId="63ACB014" w14:textId="77777777" w:rsidR="001813B6" w:rsidRPr="00535D83" w:rsidRDefault="001813B6" w:rsidP="00176D57">
            <w:pPr>
              <w:rPr>
                <w:color w:val="000000"/>
              </w:rPr>
            </w:pPr>
            <w:r w:rsidRPr="00535D83">
              <w:rPr>
                <w:color w:val="000000"/>
              </w:rPr>
              <w:t> </w:t>
            </w:r>
          </w:p>
        </w:tc>
        <w:tc>
          <w:tcPr>
            <w:tcW w:w="575" w:type="pct"/>
            <w:tcBorders>
              <w:top w:val="nil"/>
              <w:left w:val="nil"/>
              <w:bottom w:val="single" w:sz="4" w:space="0" w:color="auto"/>
              <w:right w:val="single" w:sz="4" w:space="0" w:color="auto"/>
            </w:tcBorders>
            <w:shd w:val="clear" w:color="auto" w:fill="auto"/>
            <w:noWrap/>
            <w:vAlign w:val="bottom"/>
            <w:hideMark/>
          </w:tcPr>
          <w:p w14:paraId="72EBCE59" w14:textId="77777777" w:rsidR="001813B6" w:rsidRPr="00535D83" w:rsidRDefault="001813B6" w:rsidP="00176D57">
            <w:pPr>
              <w:jc w:val="center"/>
              <w:rPr>
                <w:color w:val="000000"/>
              </w:rPr>
            </w:pPr>
            <w:r w:rsidRPr="00535D83">
              <w:rPr>
                <w:color w:val="000000"/>
              </w:rPr>
              <w:t> </w:t>
            </w:r>
          </w:p>
        </w:tc>
        <w:tc>
          <w:tcPr>
            <w:tcW w:w="462" w:type="pct"/>
            <w:tcBorders>
              <w:top w:val="nil"/>
              <w:left w:val="nil"/>
              <w:bottom w:val="single" w:sz="4" w:space="0" w:color="auto"/>
              <w:right w:val="single" w:sz="4" w:space="0" w:color="auto"/>
            </w:tcBorders>
            <w:shd w:val="clear" w:color="auto" w:fill="auto"/>
            <w:noWrap/>
            <w:vAlign w:val="bottom"/>
            <w:hideMark/>
          </w:tcPr>
          <w:p w14:paraId="5B58196D" w14:textId="77777777" w:rsidR="001813B6" w:rsidRPr="00535D83" w:rsidRDefault="001813B6" w:rsidP="00176D57">
            <w:pPr>
              <w:jc w:val="center"/>
              <w:rPr>
                <w:color w:val="000000"/>
              </w:rPr>
            </w:pPr>
            <w:r w:rsidRPr="00535D83">
              <w:rPr>
                <w:color w:val="000000"/>
              </w:rPr>
              <w:t> </w:t>
            </w:r>
          </w:p>
        </w:tc>
        <w:tc>
          <w:tcPr>
            <w:tcW w:w="299" w:type="pct"/>
            <w:tcBorders>
              <w:top w:val="nil"/>
              <w:left w:val="nil"/>
              <w:bottom w:val="single" w:sz="4" w:space="0" w:color="auto"/>
              <w:right w:val="single" w:sz="4" w:space="0" w:color="auto"/>
            </w:tcBorders>
            <w:shd w:val="clear" w:color="auto" w:fill="auto"/>
            <w:noWrap/>
            <w:vAlign w:val="bottom"/>
            <w:hideMark/>
          </w:tcPr>
          <w:p w14:paraId="5DD4566B" w14:textId="77777777" w:rsidR="001813B6" w:rsidRPr="00535D83" w:rsidRDefault="001813B6" w:rsidP="00176D57">
            <w:pPr>
              <w:rPr>
                <w:color w:val="000000"/>
              </w:rPr>
            </w:pPr>
            <w:r w:rsidRPr="00535D83">
              <w:rPr>
                <w:color w:val="000000"/>
              </w:rPr>
              <w:t> </w:t>
            </w:r>
          </w:p>
        </w:tc>
        <w:tc>
          <w:tcPr>
            <w:tcW w:w="288" w:type="pct"/>
            <w:tcBorders>
              <w:top w:val="nil"/>
              <w:left w:val="nil"/>
              <w:bottom w:val="single" w:sz="4" w:space="0" w:color="auto"/>
              <w:right w:val="single" w:sz="4" w:space="0" w:color="auto"/>
            </w:tcBorders>
            <w:shd w:val="clear" w:color="auto" w:fill="auto"/>
            <w:noWrap/>
            <w:vAlign w:val="bottom"/>
            <w:hideMark/>
          </w:tcPr>
          <w:p w14:paraId="36042F52" w14:textId="77777777" w:rsidR="001813B6" w:rsidRPr="00535D83" w:rsidRDefault="001813B6" w:rsidP="00176D57">
            <w:pPr>
              <w:rPr>
                <w:color w:val="000000"/>
              </w:rPr>
            </w:pPr>
            <w:r w:rsidRPr="00535D83">
              <w:rPr>
                <w:color w:val="000000"/>
              </w:rPr>
              <w:t> </w:t>
            </w:r>
          </w:p>
        </w:tc>
        <w:tc>
          <w:tcPr>
            <w:tcW w:w="389" w:type="pct"/>
            <w:tcBorders>
              <w:top w:val="nil"/>
              <w:left w:val="nil"/>
              <w:bottom w:val="single" w:sz="4" w:space="0" w:color="auto"/>
              <w:right w:val="single" w:sz="4" w:space="0" w:color="auto"/>
            </w:tcBorders>
            <w:shd w:val="clear" w:color="auto" w:fill="auto"/>
            <w:noWrap/>
            <w:vAlign w:val="bottom"/>
            <w:hideMark/>
          </w:tcPr>
          <w:p w14:paraId="59983E92" w14:textId="77777777" w:rsidR="001813B6" w:rsidRPr="00535D83" w:rsidRDefault="001813B6" w:rsidP="00176D57">
            <w:pPr>
              <w:jc w:val="center"/>
              <w:rPr>
                <w:color w:val="000000"/>
              </w:rPr>
            </w:pPr>
            <w:r w:rsidRPr="00535D83">
              <w:rPr>
                <w:color w:val="000000"/>
              </w:rPr>
              <w:t> </w:t>
            </w:r>
          </w:p>
        </w:tc>
        <w:tc>
          <w:tcPr>
            <w:tcW w:w="443" w:type="pct"/>
            <w:tcBorders>
              <w:top w:val="nil"/>
              <w:left w:val="nil"/>
              <w:bottom w:val="single" w:sz="4" w:space="0" w:color="auto"/>
              <w:right w:val="single" w:sz="4" w:space="0" w:color="auto"/>
            </w:tcBorders>
            <w:shd w:val="clear" w:color="auto" w:fill="auto"/>
            <w:noWrap/>
            <w:vAlign w:val="bottom"/>
            <w:hideMark/>
          </w:tcPr>
          <w:p w14:paraId="40A54274" w14:textId="77777777" w:rsidR="001813B6" w:rsidRPr="00535D83" w:rsidRDefault="001813B6" w:rsidP="00176D57">
            <w:pPr>
              <w:rPr>
                <w:color w:val="000000"/>
              </w:rPr>
            </w:pPr>
            <w:r w:rsidRPr="00535D83">
              <w:rPr>
                <w:color w:val="000000"/>
              </w:rPr>
              <w:t> </w:t>
            </w:r>
          </w:p>
        </w:tc>
        <w:tc>
          <w:tcPr>
            <w:tcW w:w="410" w:type="pct"/>
            <w:tcBorders>
              <w:top w:val="nil"/>
              <w:left w:val="nil"/>
              <w:bottom w:val="single" w:sz="4" w:space="0" w:color="auto"/>
              <w:right w:val="single" w:sz="4" w:space="0" w:color="auto"/>
            </w:tcBorders>
            <w:shd w:val="clear" w:color="auto" w:fill="auto"/>
            <w:noWrap/>
            <w:vAlign w:val="bottom"/>
            <w:hideMark/>
          </w:tcPr>
          <w:p w14:paraId="1EF326B2" w14:textId="77777777" w:rsidR="001813B6" w:rsidRPr="00535D83" w:rsidRDefault="001813B6" w:rsidP="00176D57">
            <w:pPr>
              <w:jc w:val="center"/>
              <w:rPr>
                <w:color w:val="000000"/>
              </w:rPr>
            </w:pPr>
            <w:r w:rsidRPr="00535D83">
              <w:rPr>
                <w:color w:val="000000"/>
              </w:rPr>
              <w:t> </w:t>
            </w:r>
          </w:p>
        </w:tc>
        <w:tc>
          <w:tcPr>
            <w:tcW w:w="391" w:type="pct"/>
            <w:tcBorders>
              <w:top w:val="nil"/>
              <w:left w:val="nil"/>
              <w:bottom w:val="single" w:sz="4" w:space="0" w:color="auto"/>
              <w:right w:val="single" w:sz="4" w:space="0" w:color="auto"/>
            </w:tcBorders>
            <w:shd w:val="clear" w:color="auto" w:fill="auto"/>
            <w:noWrap/>
            <w:vAlign w:val="bottom"/>
            <w:hideMark/>
          </w:tcPr>
          <w:p w14:paraId="71204A3C" w14:textId="77777777" w:rsidR="001813B6" w:rsidRPr="00535D83" w:rsidRDefault="001813B6" w:rsidP="00176D57">
            <w:pPr>
              <w:rPr>
                <w:color w:val="000000"/>
              </w:rPr>
            </w:pPr>
            <w:r w:rsidRPr="00535D83">
              <w:rPr>
                <w:color w:val="000000"/>
              </w:rPr>
              <w:t> </w:t>
            </w:r>
          </w:p>
        </w:tc>
        <w:tc>
          <w:tcPr>
            <w:tcW w:w="380" w:type="pct"/>
            <w:tcBorders>
              <w:top w:val="nil"/>
              <w:left w:val="nil"/>
              <w:bottom w:val="single" w:sz="4" w:space="0" w:color="auto"/>
              <w:right w:val="single" w:sz="4" w:space="0" w:color="auto"/>
            </w:tcBorders>
            <w:shd w:val="clear" w:color="auto" w:fill="auto"/>
            <w:noWrap/>
            <w:vAlign w:val="bottom"/>
            <w:hideMark/>
          </w:tcPr>
          <w:p w14:paraId="7ECCDC40" w14:textId="77777777" w:rsidR="001813B6" w:rsidRPr="00535D83" w:rsidRDefault="001813B6" w:rsidP="00176D57">
            <w:pPr>
              <w:rPr>
                <w:color w:val="000000"/>
              </w:rPr>
            </w:pPr>
            <w:r w:rsidRPr="00535D83">
              <w:rPr>
                <w:color w:val="000000"/>
              </w:rPr>
              <w:t> </w:t>
            </w:r>
          </w:p>
        </w:tc>
      </w:tr>
      <w:tr w:rsidR="001813B6" w:rsidRPr="00535D83" w14:paraId="2A70851C" w14:textId="77777777" w:rsidTr="00651CD4">
        <w:trPr>
          <w:trHeight w:val="255"/>
        </w:trPr>
        <w:tc>
          <w:tcPr>
            <w:tcW w:w="227" w:type="pct"/>
            <w:tcBorders>
              <w:top w:val="nil"/>
              <w:left w:val="single" w:sz="4" w:space="0" w:color="auto"/>
              <w:bottom w:val="single" w:sz="4" w:space="0" w:color="auto"/>
              <w:right w:val="single" w:sz="4" w:space="0" w:color="auto"/>
            </w:tcBorders>
            <w:shd w:val="clear" w:color="auto" w:fill="auto"/>
            <w:noWrap/>
            <w:vAlign w:val="bottom"/>
            <w:hideMark/>
          </w:tcPr>
          <w:p w14:paraId="3C529E49" w14:textId="77777777" w:rsidR="001813B6" w:rsidRPr="00535D83" w:rsidRDefault="001813B6" w:rsidP="00176D57">
            <w:pPr>
              <w:rPr>
                <w:color w:val="000000"/>
              </w:rPr>
            </w:pPr>
            <w:r w:rsidRPr="00535D83">
              <w:rPr>
                <w:color w:val="000000"/>
              </w:rPr>
              <w:t> </w:t>
            </w:r>
          </w:p>
        </w:tc>
        <w:tc>
          <w:tcPr>
            <w:tcW w:w="132" w:type="pct"/>
            <w:tcBorders>
              <w:top w:val="nil"/>
              <w:left w:val="nil"/>
              <w:bottom w:val="single" w:sz="4" w:space="0" w:color="auto"/>
              <w:right w:val="single" w:sz="4" w:space="0" w:color="auto"/>
            </w:tcBorders>
            <w:shd w:val="clear" w:color="auto" w:fill="auto"/>
            <w:noWrap/>
            <w:vAlign w:val="bottom"/>
            <w:hideMark/>
          </w:tcPr>
          <w:p w14:paraId="488F3B39" w14:textId="77777777" w:rsidR="001813B6" w:rsidRPr="00535D83" w:rsidRDefault="001813B6" w:rsidP="00176D57">
            <w:pPr>
              <w:rPr>
                <w:color w:val="000000"/>
              </w:rPr>
            </w:pPr>
            <w:r w:rsidRPr="00535D83">
              <w:rPr>
                <w:color w:val="000000"/>
              </w:rPr>
              <w:t> </w:t>
            </w:r>
          </w:p>
        </w:tc>
        <w:tc>
          <w:tcPr>
            <w:tcW w:w="504" w:type="pct"/>
            <w:tcBorders>
              <w:top w:val="nil"/>
              <w:left w:val="nil"/>
              <w:bottom w:val="single" w:sz="4" w:space="0" w:color="auto"/>
              <w:right w:val="single" w:sz="4" w:space="0" w:color="auto"/>
            </w:tcBorders>
            <w:shd w:val="clear" w:color="auto" w:fill="auto"/>
            <w:noWrap/>
            <w:vAlign w:val="bottom"/>
            <w:hideMark/>
          </w:tcPr>
          <w:p w14:paraId="39DFD858" w14:textId="77777777" w:rsidR="001813B6" w:rsidRPr="00535D83" w:rsidRDefault="001813B6" w:rsidP="00176D57">
            <w:pPr>
              <w:rPr>
                <w:color w:val="000000"/>
              </w:rPr>
            </w:pPr>
            <w:r w:rsidRPr="00535D83">
              <w:rPr>
                <w:color w:val="000000"/>
              </w:rPr>
              <w:t> </w:t>
            </w:r>
          </w:p>
        </w:tc>
        <w:tc>
          <w:tcPr>
            <w:tcW w:w="500" w:type="pct"/>
            <w:tcBorders>
              <w:top w:val="nil"/>
              <w:left w:val="nil"/>
              <w:bottom w:val="single" w:sz="4" w:space="0" w:color="auto"/>
              <w:right w:val="single" w:sz="4" w:space="0" w:color="auto"/>
            </w:tcBorders>
            <w:shd w:val="clear" w:color="auto" w:fill="auto"/>
            <w:noWrap/>
            <w:vAlign w:val="bottom"/>
            <w:hideMark/>
          </w:tcPr>
          <w:p w14:paraId="5B7B6B41" w14:textId="77777777" w:rsidR="001813B6" w:rsidRPr="00535D83" w:rsidRDefault="001813B6" w:rsidP="00176D57">
            <w:pPr>
              <w:rPr>
                <w:color w:val="000000"/>
              </w:rPr>
            </w:pPr>
            <w:r w:rsidRPr="00535D83">
              <w:rPr>
                <w:color w:val="000000"/>
              </w:rPr>
              <w:t> </w:t>
            </w:r>
          </w:p>
        </w:tc>
        <w:tc>
          <w:tcPr>
            <w:tcW w:w="575" w:type="pct"/>
            <w:tcBorders>
              <w:top w:val="nil"/>
              <w:left w:val="nil"/>
              <w:bottom w:val="single" w:sz="4" w:space="0" w:color="auto"/>
              <w:right w:val="single" w:sz="4" w:space="0" w:color="auto"/>
            </w:tcBorders>
            <w:shd w:val="clear" w:color="auto" w:fill="auto"/>
            <w:noWrap/>
            <w:vAlign w:val="bottom"/>
            <w:hideMark/>
          </w:tcPr>
          <w:p w14:paraId="28CE7ACD" w14:textId="77777777" w:rsidR="001813B6" w:rsidRPr="00535D83" w:rsidRDefault="001813B6" w:rsidP="00176D57">
            <w:pPr>
              <w:jc w:val="center"/>
              <w:rPr>
                <w:color w:val="000000"/>
              </w:rPr>
            </w:pPr>
            <w:r w:rsidRPr="00535D83">
              <w:rPr>
                <w:color w:val="000000"/>
              </w:rPr>
              <w:t> </w:t>
            </w:r>
          </w:p>
        </w:tc>
        <w:tc>
          <w:tcPr>
            <w:tcW w:w="462" w:type="pct"/>
            <w:tcBorders>
              <w:top w:val="nil"/>
              <w:left w:val="nil"/>
              <w:bottom w:val="single" w:sz="4" w:space="0" w:color="auto"/>
              <w:right w:val="single" w:sz="4" w:space="0" w:color="auto"/>
            </w:tcBorders>
            <w:shd w:val="clear" w:color="auto" w:fill="auto"/>
            <w:noWrap/>
            <w:vAlign w:val="bottom"/>
            <w:hideMark/>
          </w:tcPr>
          <w:p w14:paraId="1449CA51" w14:textId="77777777" w:rsidR="001813B6" w:rsidRPr="00535D83" w:rsidRDefault="001813B6" w:rsidP="00176D57">
            <w:pPr>
              <w:jc w:val="center"/>
              <w:rPr>
                <w:color w:val="000000"/>
              </w:rPr>
            </w:pPr>
            <w:r w:rsidRPr="00535D83">
              <w:rPr>
                <w:color w:val="000000"/>
              </w:rPr>
              <w:t> </w:t>
            </w:r>
          </w:p>
        </w:tc>
        <w:tc>
          <w:tcPr>
            <w:tcW w:w="299" w:type="pct"/>
            <w:tcBorders>
              <w:top w:val="nil"/>
              <w:left w:val="nil"/>
              <w:bottom w:val="single" w:sz="4" w:space="0" w:color="auto"/>
              <w:right w:val="single" w:sz="4" w:space="0" w:color="auto"/>
            </w:tcBorders>
            <w:shd w:val="clear" w:color="auto" w:fill="auto"/>
            <w:noWrap/>
            <w:vAlign w:val="bottom"/>
            <w:hideMark/>
          </w:tcPr>
          <w:p w14:paraId="6DE32F9C" w14:textId="77777777" w:rsidR="001813B6" w:rsidRPr="00535D83" w:rsidRDefault="001813B6" w:rsidP="00176D57">
            <w:pPr>
              <w:rPr>
                <w:color w:val="000000"/>
              </w:rPr>
            </w:pPr>
            <w:r w:rsidRPr="00535D83">
              <w:rPr>
                <w:color w:val="000000"/>
              </w:rPr>
              <w:t> </w:t>
            </w:r>
          </w:p>
        </w:tc>
        <w:tc>
          <w:tcPr>
            <w:tcW w:w="288" w:type="pct"/>
            <w:tcBorders>
              <w:top w:val="nil"/>
              <w:left w:val="nil"/>
              <w:bottom w:val="single" w:sz="4" w:space="0" w:color="auto"/>
              <w:right w:val="single" w:sz="4" w:space="0" w:color="auto"/>
            </w:tcBorders>
            <w:shd w:val="clear" w:color="auto" w:fill="auto"/>
            <w:noWrap/>
            <w:vAlign w:val="bottom"/>
            <w:hideMark/>
          </w:tcPr>
          <w:p w14:paraId="3FA657A0" w14:textId="77777777" w:rsidR="001813B6" w:rsidRPr="00535D83" w:rsidRDefault="001813B6" w:rsidP="00176D57">
            <w:pPr>
              <w:rPr>
                <w:color w:val="000000"/>
              </w:rPr>
            </w:pPr>
            <w:r w:rsidRPr="00535D83">
              <w:rPr>
                <w:color w:val="000000"/>
              </w:rPr>
              <w:t> </w:t>
            </w:r>
          </w:p>
        </w:tc>
        <w:tc>
          <w:tcPr>
            <w:tcW w:w="389" w:type="pct"/>
            <w:tcBorders>
              <w:top w:val="nil"/>
              <w:left w:val="nil"/>
              <w:bottom w:val="single" w:sz="4" w:space="0" w:color="auto"/>
              <w:right w:val="single" w:sz="4" w:space="0" w:color="auto"/>
            </w:tcBorders>
            <w:shd w:val="clear" w:color="auto" w:fill="auto"/>
            <w:noWrap/>
            <w:vAlign w:val="bottom"/>
            <w:hideMark/>
          </w:tcPr>
          <w:p w14:paraId="6B7C7AF3" w14:textId="77777777" w:rsidR="001813B6" w:rsidRPr="00535D83" w:rsidRDefault="001813B6" w:rsidP="00176D57">
            <w:pPr>
              <w:jc w:val="center"/>
              <w:rPr>
                <w:color w:val="000000"/>
              </w:rPr>
            </w:pPr>
            <w:r w:rsidRPr="00535D83">
              <w:rPr>
                <w:color w:val="000000"/>
              </w:rPr>
              <w:t> </w:t>
            </w:r>
          </w:p>
        </w:tc>
        <w:tc>
          <w:tcPr>
            <w:tcW w:w="443" w:type="pct"/>
            <w:tcBorders>
              <w:top w:val="nil"/>
              <w:left w:val="nil"/>
              <w:bottom w:val="single" w:sz="4" w:space="0" w:color="auto"/>
              <w:right w:val="single" w:sz="4" w:space="0" w:color="auto"/>
            </w:tcBorders>
            <w:shd w:val="clear" w:color="auto" w:fill="auto"/>
            <w:noWrap/>
            <w:vAlign w:val="bottom"/>
            <w:hideMark/>
          </w:tcPr>
          <w:p w14:paraId="2185B6B6" w14:textId="77777777" w:rsidR="001813B6" w:rsidRPr="00535D83" w:rsidRDefault="001813B6" w:rsidP="00176D57">
            <w:pPr>
              <w:rPr>
                <w:color w:val="000000"/>
              </w:rPr>
            </w:pPr>
            <w:r w:rsidRPr="00535D83">
              <w:rPr>
                <w:color w:val="000000"/>
              </w:rPr>
              <w:t> </w:t>
            </w:r>
          </w:p>
        </w:tc>
        <w:tc>
          <w:tcPr>
            <w:tcW w:w="410" w:type="pct"/>
            <w:tcBorders>
              <w:top w:val="nil"/>
              <w:left w:val="nil"/>
              <w:bottom w:val="single" w:sz="4" w:space="0" w:color="auto"/>
              <w:right w:val="single" w:sz="4" w:space="0" w:color="auto"/>
            </w:tcBorders>
            <w:shd w:val="clear" w:color="auto" w:fill="auto"/>
            <w:noWrap/>
            <w:vAlign w:val="bottom"/>
            <w:hideMark/>
          </w:tcPr>
          <w:p w14:paraId="21BF3677" w14:textId="77777777" w:rsidR="001813B6" w:rsidRPr="00535D83" w:rsidRDefault="001813B6" w:rsidP="00176D57">
            <w:pPr>
              <w:jc w:val="center"/>
              <w:rPr>
                <w:color w:val="000000"/>
              </w:rPr>
            </w:pPr>
            <w:r w:rsidRPr="00535D83">
              <w:rPr>
                <w:color w:val="000000"/>
              </w:rPr>
              <w:t> </w:t>
            </w:r>
          </w:p>
        </w:tc>
        <w:tc>
          <w:tcPr>
            <w:tcW w:w="391" w:type="pct"/>
            <w:tcBorders>
              <w:top w:val="nil"/>
              <w:left w:val="nil"/>
              <w:bottom w:val="single" w:sz="4" w:space="0" w:color="auto"/>
              <w:right w:val="single" w:sz="4" w:space="0" w:color="auto"/>
            </w:tcBorders>
            <w:shd w:val="clear" w:color="auto" w:fill="auto"/>
            <w:noWrap/>
            <w:vAlign w:val="bottom"/>
            <w:hideMark/>
          </w:tcPr>
          <w:p w14:paraId="3F993E9C" w14:textId="77777777" w:rsidR="001813B6" w:rsidRPr="00535D83" w:rsidRDefault="001813B6" w:rsidP="00176D57">
            <w:pPr>
              <w:rPr>
                <w:color w:val="000000"/>
              </w:rPr>
            </w:pPr>
            <w:r w:rsidRPr="00535D83">
              <w:rPr>
                <w:color w:val="000000"/>
              </w:rPr>
              <w:t> </w:t>
            </w:r>
          </w:p>
        </w:tc>
        <w:tc>
          <w:tcPr>
            <w:tcW w:w="380" w:type="pct"/>
            <w:tcBorders>
              <w:top w:val="nil"/>
              <w:left w:val="nil"/>
              <w:bottom w:val="single" w:sz="4" w:space="0" w:color="auto"/>
              <w:right w:val="single" w:sz="4" w:space="0" w:color="auto"/>
            </w:tcBorders>
            <w:shd w:val="clear" w:color="auto" w:fill="auto"/>
            <w:noWrap/>
            <w:vAlign w:val="bottom"/>
            <w:hideMark/>
          </w:tcPr>
          <w:p w14:paraId="7503B62B" w14:textId="77777777" w:rsidR="001813B6" w:rsidRPr="00535D83" w:rsidRDefault="001813B6" w:rsidP="00176D57">
            <w:pPr>
              <w:rPr>
                <w:color w:val="000000"/>
              </w:rPr>
            </w:pPr>
            <w:r w:rsidRPr="00535D83">
              <w:rPr>
                <w:color w:val="000000"/>
              </w:rPr>
              <w:t> </w:t>
            </w:r>
          </w:p>
        </w:tc>
      </w:tr>
      <w:tr w:rsidR="001813B6" w:rsidRPr="00535D83" w14:paraId="4A43B10A" w14:textId="77777777" w:rsidTr="00651CD4">
        <w:trPr>
          <w:trHeight w:val="255"/>
        </w:trPr>
        <w:tc>
          <w:tcPr>
            <w:tcW w:w="227" w:type="pct"/>
            <w:tcBorders>
              <w:top w:val="nil"/>
              <w:left w:val="single" w:sz="4" w:space="0" w:color="auto"/>
              <w:bottom w:val="single" w:sz="4" w:space="0" w:color="auto"/>
              <w:right w:val="single" w:sz="4" w:space="0" w:color="auto"/>
            </w:tcBorders>
            <w:shd w:val="clear" w:color="auto" w:fill="auto"/>
            <w:noWrap/>
            <w:vAlign w:val="bottom"/>
            <w:hideMark/>
          </w:tcPr>
          <w:p w14:paraId="39AF55D2" w14:textId="77777777" w:rsidR="001813B6" w:rsidRPr="00535D83" w:rsidRDefault="001813B6" w:rsidP="00176D57">
            <w:pPr>
              <w:rPr>
                <w:color w:val="000000"/>
              </w:rPr>
            </w:pPr>
            <w:r w:rsidRPr="00535D83">
              <w:rPr>
                <w:color w:val="000000"/>
              </w:rPr>
              <w:t> </w:t>
            </w:r>
          </w:p>
        </w:tc>
        <w:tc>
          <w:tcPr>
            <w:tcW w:w="132" w:type="pct"/>
            <w:tcBorders>
              <w:top w:val="nil"/>
              <w:left w:val="nil"/>
              <w:bottom w:val="single" w:sz="4" w:space="0" w:color="auto"/>
              <w:right w:val="single" w:sz="4" w:space="0" w:color="auto"/>
            </w:tcBorders>
            <w:shd w:val="clear" w:color="auto" w:fill="auto"/>
            <w:noWrap/>
            <w:vAlign w:val="bottom"/>
            <w:hideMark/>
          </w:tcPr>
          <w:p w14:paraId="167C1A2E" w14:textId="77777777" w:rsidR="001813B6" w:rsidRPr="00535D83" w:rsidRDefault="001813B6" w:rsidP="00176D57">
            <w:pPr>
              <w:rPr>
                <w:color w:val="000000"/>
              </w:rPr>
            </w:pPr>
            <w:r w:rsidRPr="00535D83">
              <w:rPr>
                <w:color w:val="000000"/>
              </w:rPr>
              <w:t> </w:t>
            </w:r>
          </w:p>
        </w:tc>
        <w:tc>
          <w:tcPr>
            <w:tcW w:w="504" w:type="pct"/>
            <w:tcBorders>
              <w:top w:val="nil"/>
              <w:left w:val="nil"/>
              <w:bottom w:val="single" w:sz="4" w:space="0" w:color="auto"/>
              <w:right w:val="single" w:sz="4" w:space="0" w:color="auto"/>
            </w:tcBorders>
            <w:shd w:val="clear" w:color="auto" w:fill="auto"/>
            <w:noWrap/>
            <w:vAlign w:val="bottom"/>
            <w:hideMark/>
          </w:tcPr>
          <w:p w14:paraId="320515BA" w14:textId="77777777" w:rsidR="001813B6" w:rsidRPr="00535D83" w:rsidRDefault="001813B6" w:rsidP="00176D57">
            <w:pPr>
              <w:rPr>
                <w:color w:val="000000"/>
              </w:rPr>
            </w:pPr>
            <w:r w:rsidRPr="00535D83">
              <w:rPr>
                <w:color w:val="000000"/>
              </w:rPr>
              <w:t> </w:t>
            </w:r>
          </w:p>
        </w:tc>
        <w:tc>
          <w:tcPr>
            <w:tcW w:w="500" w:type="pct"/>
            <w:tcBorders>
              <w:top w:val="nil"/>
              <w:left w:val="nil"/>
              <w:bottom w:val="single" w:sz="4" w:space="0" w:color="auto"/>
              <w:right w:val="single" w:sz="4" w:space="0" w:color="auto"/>
            </w:tcBorders>
            <w:shd w:val="clear" w:color="auto" w:fill="auto"/>
            <w:noWrap/>
            <w:vAlign w:val="bottom"/>
            <w:hideMark/>
          </w:tcPr>
          <w:p w14:paraId="081F5132" w14:textId="77777777" w:rsidR="001813B6" w:rsidRPr="00535D83" w:rsidRDefault="001813B6" w:rsidP="00176D57">
            <w:pPr>
              <w:rPr>
                <w:color w:val="000000"/>
              </w:rPr>
            </w:pPr>
            <w:r w:rsidRPr="00535D83">
              <w:rPr>
                <w:color w:val="000000"/>
              </w:rPr>
              <w:t> </w:t>
            </w:r>
          </w:p>
        </w:tc>
        <w:tc>
          <w:tcPr>
            <w:tcW w:w="575" w:type="pct"/>
            <w:tcBorders>
              <w:top w:val="nil"/>
              <w:left w:val="nil"/>
              <w:bottom w:val="single" w:sz="4" w:space="0" w:color="auto"/>
              <w:right w:val="single" w:sz="4" w:space="0" w:color="auto"/>
            </w:tcBorders>
            <w:shd w:val="clear" w:color="auto" w:fill="auto"/>
            <w:noWrap/>
            <w:vAlign w:val="bottom"/>
            <w:hideMark/>
          </w:tcPr>
          <w:p w14:paraId="347AAFB9" w14:textId="77777777" w:rsidR="001813B6" w:rsidRPr="00535D83" w:rsidRDefault="001813B6" w:rsidP="00176D57">
            <w:pPr>
              <w:jc w:val="center"/>
              <w:rPr>
                <w:color w:val="000000"/>
              </w:rPr>
            </w:pPr>
            <w:r w:rsidRPr="00535D83">
              <w:rPr>
                <w:color w:val="000000"/>
              </w:rPr>
              <w:t> </w:t>
            </w:r>
          </w:p>
        </w:tc>
        <w:tc>
          <w:tcPr>
            <w:tcW w:w="462" w:type="pct"/>
            <w:tcBorders>
              <w:top w:val="nil"/>
              <w:left w:val="nil"/>
              <w:bottom w:val="single" w:sz="4" w:space="0" w:color="auto"/>
              <w:right w:val="single" w:sz="4" w:space="0" w:color="auto"/>
            </w:tcBorders>
            <w:shd w:val="clear" w:color="auto" w:fill="auto"/>
            <w:noWrap/>
            <w:vAlign w:val="bottom"/>
            <w:hideMark/>
          </w:tcPr>
          <w:p w14:paraId="61B42DC3" w14:textId="77777777" w:rsidR="001813B6" w:rsidRPr="00535D83" w:rsidRDefault="001813B6" w:rsidP="00176D57">
            <w:pPr>
              <w:jc w:val="center"/>
              <w:rPr>
                <w:color w:val="000000"/>
              </w:rPr>
            </w:pPr>
            <w:r w:rsidRPr="00535D83">
              <w:rPr>
                <w:color w:val="000000"/>
              </w:rPr>
              <w:t> </w:t>
            </w:r>
          </w:p>
        </w:tc>
        <w:tc>
          <w:tcPr>
            <w:tcW w:w="299" w:type="pct"/>
            <w:tcBorders>
              <w:top w:val="nil"/>
              <w:left w:val="nil"/>
              <w:bottom w:val="single" w:sz="4" w:space="0" w:color="auto"/>
              <w:right w:val="single" w:sz="4" w:space="0" w:color="auto"/>
            </w:tcBorders>
            <w:shd w:val="clear" w:color="auto" w:fill="auto"/>
            <w:noWrap/>
            <w:vAlign w:val="bottom"/>
            <w:hideMark/>
          </w:tcPr>
          <w:p w14:paraId="584C7EB6" w14:textId="77777777" w:rsidR="001813B6" w:rsidRPr="00535D83" w:rsidRDefault="001813B6" w:rsidP="00176D57">
            <w:pPr>
              <w:rPr>
                <w:color w:val="000000"/>
              </w:rPr>
            </w:pPr>
            <w:r w:rsidRPr="00535D83">
              <w:rPr>
                <w:color w:val="000000"/>
              </w:rPr>
              <w:t> </w:t>
            </w:r>
          </w:p>
        </w:tc>
        <w:tc>
          <w:tcPr>
            <w:tcW w:w="288" w:type="pct"/>
            <w:tcBorders>
              <w:top w:val="nil"/>
              <w:left w:val="nil"/>
              <w:bottom w:val="single" w:sz="4" w:space="0" w:color="auto"/>
              <w:right w:val="single" w:sz="4" w:space="0" w:color="auto"/>
            </w:tcBorders>
            <w:shd w:val="clear" w:color="auto" w:fill="auto"/>
            <w:noWrap/>
            <w:vAlign w:val="bottom"/>
            <w:hideMark/>
          </w:tcPr>
          <w:p w14:paraId="09A5E30A" w14:textId="77777777" w:rsidR="001813B6" w:rsidRPr="00535D83" w:rsidRDefault="001813B6" w:rsidP="00176D57">
            <w:pPr>
              <w:rPr>
                <w:color w:val="000000"/>
              </w:rPr>
            </w:pPr>
            <w:r w:rsidRPr="00535D83">
              <w:rPr>
                <w:color w:val="000000"/>
              </w:rPr>
              <w:t> </w:t>
            </w:r>
          </w:p>
        </w:tc>
        <w:tc>
          <w:tcPr>
            <w:tcW w:w="389" w:type="pct"/>
            <w:tcBorders>
              <w:top w:val="nil"/>
              <w:left w:val="nil"/>
              <w:bottom w:val="single" w:sz="4" w:space="0" w:color="auto"/>
              <w:right w:val="single" w:sz="4" w:space="0" w:color="auto"/>
            </w:tcBorders>
            <w:shd w:val="clear" w:color="auto" w:fill="auto"/>
            <w:noWrap/>
            <w:vAlign w:val="bottom"/>
            <w:hideMark/>
          </w:tcPr>
          <w:p w14:paraId="3C039EB8" w14:textId="77777777" w:rsidR="001813B6" w:rsidRPr="00535D83" w:rsidRDefault="001813B6" w:rsidP="00176D57">
            <w:pPr>
              <w:jc w:val="center"/>
              <w:rPr>
                <w:color w:val="000000"/>
              </w:rPr>
            </w:pPr>
            <w:r w:rsidRPr="00535D83">
              <w:rPr>
                <w:color w:val="000000"/>
              </w:rPr>
              <w:t> </w:t>
            </w:r>
          </w:p>
        </w:tc>
        <w:tc>
          <w:tcPr>
            <w:tcW w:w="443" w:type="pct"/>
            <w:tcBorders>
              <w:top w:val="nil"/>
              <w:left w:val="nil"/>
              <w:bottom w:val="single" w:sz="4" w:space="0" w:color="auto"/>
              <w:right w:val="single" w:sz="4" w:space="0" w:color="auto"/>
            </w:tcBorders>
            <w:shd w:val="clear" w:color="auto" w:fill="auto"/>
            <w:noWrap/>
            <w:vAlign w:val="bottom"/>
            <w:hideMark/>
          </w:tcPr>
          <w:p w14:paraId="71ECD980" w14:textId="77777777" w:rsidR="001813B6" w:rsidRPr="00535D83" w:rsidRDefault="001813B6" w:rsidP="00176D57">
            <w:pPr>
              <w:rPr>
                <w:color w:val="000000"/>
              </w:rPr>
            </w:pPr>
            <w:r w:rsidRPr="00535D83">
              <w:rPr>
                <w:color w:val="000000"/>
              </w:rPr>
              <w:t> </w:t>
            </w:r>
          </w:p>
        </w:tc>
        <w:tc>
          <w:tcPr>
            <w:tcW w:w="410" w:type="pct"/>
            <w:tcBorders>
              <w:top w:val="nil"/>
              <w:left w:val="nil"/>
              <w:bottom w:val="single" w:sz="4" w:space="0" w:color="auto"/>
              <w:right w:val="single" w:sz="4" w:space="0" w:color="auto"/>
            </w:tcBorders>
            <w:shd w:val="clear" w:color="auto" w:fill="auto"/>
            <w:noWrap/>
            <w:vAlign w:val="bottom"/>
            <w:hideMark/>
          </w:tcPr>
          <w:p w14:paraId="2660E97B" w14:textId="77777777" w:rsidR="001813B6" w:rsidRPr="00535D83" w:rsidRDefault="001813B6" w:rsidP="00176D57">
            <w:pPr>
              <w:jc w:val="center"/>
              <w:rPr>
                <w:color w:val="000000"/>
              </w:rPr>
            </w:pPr>
            <w:r w:rsidRPr="00535D83">
              <w:rPr>
                <w:color w:val="000000"/>
              </w:rPr>
              <w:t> </w:t>
            </w:r>
          </w:p>
        </w:tc>
        <w:tc>
          <w:tcPr>
            <w:tcW w:w="391" w:type="pct"/>
            <w:tcBorders>
              <w:top w:val="nil"/>
              <w:left w:val="nil"/>
              <w:bottom w:val="single" w:sz="4" w:space="0" w:color="auto"/>
              <w:right w:val="single" w:sz="4" w:space="0" w:color="auto"/>
            </w:tcBorders>
            <w:shd w:val="clear" w:color="auto" w:fill="auto"/>
            <w:noWrap/>
            <w:vAlign w:val="bottom"/>
            <w:hideMark/>
          </w:tcPr>
          <w:p w14:paraId="6EE9CF66" w14:textId="77777777" w:rsidR="001813B6" w:rsidRPr="00535D83" w:rsidRDefault="001813B6" w:rsidP="00176D57">
            <w:pPr>
              <w:rPr>
                <w:color w:val="000000"/>
              </w:rPr>
            </w:pPr>
            <w:r w:rsidRPr="00535D83">
              <w:rPr>
                <w:color w:val="000000"/>
              </w:rPr>
              <w:t> </w:t>
            </w:r>
          </w:p>
        </w:tc>
        <w:tc>
          <w:tcPr>
            <w:tcW w:w="380" w:type="pct"/>
            <w:tcBorders>
              <w:top w:val="nil"/>
              <w:left w:val="nil"/>
              <w:bottom w:val="single" w:sz="4" w:space="0" w:color="auto"/>
              <w:right w:val="single" w:sz="4" w:space="0" w:color="auto"/>
            </w:tcBorders>
            <w:shd w:val="clear" w:color="auto" w:fill="auto"/>
            <w:noWrap/>
            <w:vAlign w:val="bottom"/>
            <w:hideMark/>
          </w:tcPr>
          <w:p w14:paraId="1AC67358" w14:textId="77777777" w:rsidR="001813B6" w:rsidRPr="00535D83" w:rsidRDefault="001813B6" w:rsidP="00176D57">
            <w:pPr>
              <w:rPr>
                <w:color w:val="000000"/>
              </w:rPr>
            </w:pPr>
            <w:r w:rsidRPr="00535D83">
              <w:rPr>
                <w:color w:val="000000"/>
              </w:rPr>
              <w:t> </w:t>
            </w:r>
          </w:p>
        </w:tc>
      </w:tr>
    </w:tbl>
    <w:p w14:paraId="21EB9DB5" w14:textId="77777777" w:rsidR="001813B6" w:rsidRPr="00535D83" w:rsidRDefault="001813B6" w:rsidP="001813B6"/>
    <w:p w14:paraId="670DF0C2" w14:textId="77777777" w:rsidR="001813B6" w:rsidRPr="00535D83" w:rsidRDefault="001813B6" w:rsidP="001813B6"/>
    <w:p w14:paraId="1CDA31AC" w14:textId="77777777" w:rsidR="001813B6" w:rsidRPr="00535D83" w:rsidRDefault="001813B6" w:rsidP="0000109F">
      <w:pPr>
        <w:rPr>
          <w:sz w:val="22"/>
          <w:szCs w:val="22"/>
        </w:rPr>
      </w:pPr>
    </w:p>
    <w:p w14:paraId="79B05C3D" w14:textId="77777777" w:rsidR="001813B6" w:rsidRPr="00535D83" w:rsidRDefault="001813B6" w:rsidP="0000109F">
      <w:pPr>
        <w:rPr>
          <w:sz w:val="22"/>
          <w:szCs w:val="22"/>
        </w:rPr>
      </w:pPr>
    </w:p>
    <w:tbl>
      <w:tblPr>
        <w:tblW w:w="10456" w:type="dxa"/>
        <w:jc w:val="center"/>
        <w:tblLook w:val="01E0" w:firstRow="1" w:lastRow="1" w:firstColumn="1" w:lastColumn="1" w:noHBand="0" w:noVBand="0"/>
      </w:tblPr>
      <w:tblGrid>
        <w:gridCol w:w="5228"/>
        <w:gridCol w:w="5228"/>
      </w:tblGrid>
      <w:tr w:rsidR="001813B6" w:rsidRPr="00535D83" w14:paraId="712F9278" w14:textId="77777777" w:rsidTr="00176D57">
        <w:trPr>
          <w:jc w:val="center"/>
        </w:trPr>
        <w:tc>
          <w:tcPr>
            <w:tcW w:w="5228" w:type="dxa"/>
          </w:tcPr>
          <w:p w14:paraId="7DCF784F" w14:textId="77777777" w:rsidR="001813B6" w:rsidRPr="00535D83" w:rsidRDefault="001813B6" w:rsidP="00176D57">
            <w:pPr>
              <w:ind w:right="-162"/>
              <w:rPr>
                <w:b/>
                <w:sz w:val="22"/>
                <w:szCs w:val="22"/>
              </w:rPr>
            </w:pPr>
          </w:p>
          <w:p w14:paraId="1B475B1F" w14:textId="77777777" w:rsidR="001813B6" w:rsidRPr="00535D83" w:rsidRDefault="001813B6" w:rsidP="00176D57">
            <w:pPr>
              <w:ind w:right="-162"/>
              <w:rPr>
                <w:b/>
                <w:sz w:val="22"/>
                <w:szCs w:val="22"/>
              </w:rPr>
            </w:pPr>
            <w:r w:rsidRPr="00535D83">
              <w:rPr>
                <w:b/>
                <w:sz w:val="22"/>
                <w:szCs w:val="22"/>
              </w:rPr>
              <w:t xml:space="preserve">Ресурсоснабжающая организация: </w:t>
            </w:r>
          </w:p>
        </w:tc>
        <w:tc>
          <w:tcPr>
            <w:tcW w:w="5228" w:type="dxa"/>
          </w:tcPr>
          <w:p w14:paraId="1B7F87CF" w14:textId="77777777" w:rsidR="001813B6" w:rsidRPr="00535D83" w:rsidRDefault="001813B6" w:rsidP="00176D57">
            <w:pPr>
              <w:ind w:right="-162"/>
              <w:rPr>
                <w:b/>
                <w:sz w:val="22"/>
                <w:szCs w:val="22"/>
              </w:rPr>
            </w:pPr>
          </w:p>
          <w:p w14:paraId="0689D7FC" w14:textId="77777777" w:rsidR="001813B6" w:rsidRPr="00535D83" w:rsidRDefault="001813B6" w:rsidP="00176D57">
            <w:pPr>
              <w:ind w:right="-162" w:hanging="108"/>
              <w:rPr>
                <w:b/>
                <w:sz w:val="22"/>
                <w:szCs w:val="22"/>
              </w:rPr>
            </w:pPr>
            <w:r w:rsidRPr="00535D83">
              <w:rPr>
                <w:b/>
                <w:sz w:val="22"/>
                <w:szCs w:val="22"/>
                <w:lang w:val="en-US"/>
              </w:rPr>
              <w:t xml:space="preserve">                        </w:t>
            </w:r>
            <w:r w:rsidRPr="00535D83">
              <w:rPr>
                <w:b/>
                <w:sz w:val="22"/>
                <w:szCs w:val="22"/>
              </w:rPr>
              <w:t>АБОНЕНТ:</w:t>
            </w:r>
          </w:p>
        </w:tc>
      </w:tr>
      <w:tr w:rsidR="00BC64AB" w:rsidRPr="00535D83" w14:paraId="012419BD" w14:textId="77777777" w:rsidTr="00176D57">
        <w:trPr>
          <w:jc w:val="center"/>
        </w:trPr>
        <w:tc>
          <w:tcPr>
            <w:tcW w:w="5228" w:type="dxa"/>
          </w:tcPr>
          <w:p w14:paraId="49130113" w14:textId="77777777" w:rsidR="00BC64AB" w:rsidRPr="00535D83" w:rsidRDefault="00BC64AB" w:rsidP="00BC64AB">
            <w:pPr>
              <w:ind w:right="-162"/>
              <w:rPr>
                <w:sz w:val="22"/>
                <w:szCs w:val="22"/>
              </w:rPr>
            </w:pPr>
            <w:r w:rsidRPr="00535D83">
              <w:rPr>
                <w:sz w:val="22"/>
                <w:szCs w:val="22"/>
              </w:rPr>
              <w:t xml:space="preserve"> </w:t>
            </w:r>
          </w:p>
          <w:p w14:paraId="791D1CED" w14:textId="77777777" w:rsidR="00BC64AB" w:rsidRPr="00535D83" w:rsidRDefault="00BC64AB" w:rsidP="00BC64AB">
            <w:pPr>
              <w:ind w:right="-162"/>
              <w:rPr>
                <w:sz w:val="22"/>
                <w:szCs w:val="22"/>
              </w:rPr>
            </w:pPr>
            <w:r w:rsidRPr="00535D83">
              <w:rPr>
                <w:sz w:val="22"/>
                <w:szCs w:val="22"/>
              </w:rPr>
              <w:lastRenderedPageBreak/>
              <w:t xml:space="preserve">__________________ </w:t>
            </w:r>
          </w:p>
          <w:p w14:paraId="6CEBA6EE" w14:textId="77777777" w:rsidR="00BC64AB" w:rsidRPr="0078374E" w:rsidRDefault="00BC64AB" w:rsidP="00BC64AB">
            <w:pPr>
              <w:ind w:right="-162"/>
              <w:rPr>
                <w:sz w:val="16"/>
                <w:szCs w:val="16"/>
              </w:rPr>
            </w:pPr>
            <w:r w:rsidRPr="00535D83">
              <w:rPr>
                <w:sz w:val="16"/>
                <w:szCs w:val="16"/>
              </w:rPr>
              <w:t>М.П.</w:t>
            </w:r>
            <w:r w:rsidRPr="0078374E">
              <w:rPr>
                <w:sz w:val="16"/>
                <w:szCs w:val="16"/>
              </w:rPr>
              <w:t xml:space="preserve">    </w:t>
            </w:r>
          </w:p>
        </w:tc>
        <w:tc>
          <w:tcPr>
            <w:tcW w:w="5228" w:type="dxa"/>
          </w:tcPr>
          <w:p w14:paraId="276FFBF6" w14:textId="77777777" w:rsidR="00BC64AB" w:rsidRPr="00535D83" w:rsidRDefault="00BC64AB" w:rsidP="00BC64AB">
            <w:pPr>
              <w:ind w:left="-108" w:right="-82"/>
              <w:rPr>
                <w:bCs/>
                <w:sz w:val="22"/>
                <w:szCs w:val="22"/>
              </w:rPr>
            </w:pPr>
          </w:p>
          <w:p w14:paraId="0E21DDD1" w14:textId="77777777" w:rsidR="00BC64AB" w:rsidRPr="00535D83" w:rsidRDefault="00BC64AB" w:rsidP="00BC64AB">
            <w:pPr>
              <w:ind w:left="-108" w:right="-82"/>
              <w:rPr>
                <w:bCs/>
                <w:sz w:val="22"/>
                <w:szCs w:val="22"/>
              </w:rPr>
            </w:pPr>
            <w:r w:rsidRPr="00535D83">
              <w:rPr>
                <w:bCs/>
                <w:sz w:val="22"/>
                <w:szCs w:val="22"/>
              </w:rPr>
              <w:lastRenderedPageBreak/>
              <w:t xml:space="preserve">                         _____________</w:t>
            </w:r>
            <w:r>
              <w:rPr>
                <w:bCs/>
                <w:sz w:val="22"/>
                <w:szCs w:val="22"/>
              </w:rPr>
              <w:t xml:space="preserve">__ </w:t>
            </w:r>
            <w:r w:rsidRPr="00535D83">
              <w:rPr>
                <w:bCs/>
                <w:sz w:val="22"/>
                <w:szCs w:val="22"/>
              </w:rPr>
              <w:t xml:space="preserve"> </w:t>
            </w:r>
          </w:p>
          <w:p w14:paraId="44475F69" w14:textId="77777777" w:rsidR="00BC64AB" w:rsidRPr="00535D83" w:rsidRDefault="00BC64AB" w:rsidP="00BC64AB">
            <w:pPr>
              <w:ind w:left="-108" w:right="-162"/>
              <w:rPr>
                <w:sz w:val="16"/>
                <w:szCs w:val="16"/>
              </w:rPr>
            </w:pPr>
            <w:r w:rsidRPr="00535D83">
              <w:rPr>
                <w:sz w:val="22"/>
                <w:szCs w:val="22"/>
              </w:rPr>
              <w:t xml:space="preserve">                         </w:t>
            </w:r>
            <w:r w:rsidRPr="00535D83">
              <w:rPr>
                <w:sz w:val="16"/>
                <w:szCs w:val="16"/>
              </w:rPr>
              <w:t>М.П.</w:t>
            </w:r>
          </w:p>
        </w:tc>
      </w:tr>
    </w:tbl>
    <w:p w14:paraId="60FC0BEC" w14:textId="2D84FEB5" w:rsidR="001813B6" w:rsidRPr="00535D83" w:rsidRDefault="00CD27AA" w:rsidP="00CD27AA">
      <w:pPr>
        <w:tabs>
          <w:tab w:val="left" w:pos="4230"/>
          <w:tab w:val="left" w:pos="9855"/>
        </w:tabs>
        <w:rPr>
          <w:sz w:val="22"/>
          <w:szCs w:val="22"/>
        </w:rPr>
      </w:pPr>
      <w:r>
        <w:rPr>
          <w:sz w:val="22"/>
          <w:szCs w:val="22"/>
        </w:rPr>
        <w:lastRenderedPageBreak/>
        <w:t xml:space="preserve">                                                «___»________________ </w:t>
      </w:r>
      <w:r w:rsidR="000031FF">
        <w:rPr>
          <w:sz w:val="22"/>
          <w:szCs w:val="22"/>
        </w:rPr>
        <w:t>___</w:t>
      </w:r>
      <w:r>
        <w:rPr>
          <w:sz w:val="22"/>
          <w:szCs w:val="22"/>
        </w:rPr>
        <w:t xml:space="preserve"> г.                                                             «___»________________ </w:t>
      </w:r>
      <w:r w:rsidR="000031FF">
        <w:rPr>
          <w:sz w:val="22"/>
          <w:szCs w:val="22"/>
        </w:rPr>
        <w:t>___</w:t>
      </w:r>
      <w:r>
        <w:rPr>
          <w:sz w:val="22"/>
          <w:szCs w:val="22"/>
        </w:rPr>
        <w:t xml:space="preserve"> г.</w:t>
      </w:r>
    </w:p>
    <w:p w14:paraId="406259A4" w14:textId="77777777" w:rsidR="001813B6" w:rsidRPr="00535D83" w:rsidRDefault="001813B6" w:rsidP="0000109F">
      <w:pPr>
        <w:rPr>
          <w:sz w:val="22"/>
          <w:szCs w:val="22"/>
        </w:rPr>
      </w:pPr>
    </w:p>
    <w:p w14:paraId="1815C604" w14:textId="77777777" w:rsidR="001813B6" w:rsidRPr="00535D83" w:rsidRDefault="001813B6" w:rsidP="0000109F">
      <w:pPr>
        <w:rPr>
          <w:sz w:val="22"/>
          <w:szCs w:val="22"/>
        </w:rPr>
      </w:pPr>
    </w:p>
    <w:p w14:paraId="165A4E57" w14:textId="77777777" w:rsidR="001813B6" w:rsidRPr="00535D83" w:rsidRDefault="001813B6" w:rsidP="0000109F">
      <w:pPr>
        <w:rPr>
          <w:sz w:val="22"/>
          <w:szCs w:val="22"/>
        </w:rPr>
      </w:pPr>
    </w:p>
    <w:p w14:paraId="217C0CA4" w14:textId="77777777" w:rsidR="001813B6" w:rsidRPr="00535D83" w:rsidRDefault="001813B6" w:rsidP="0000109F">
      <w:pPr>
        <w:rPr>
          <w:sz w:val="22"/>
          <w:szCs w:val="22"/>
        </w:rPr>
      </w:pPr>
    </w:p>
    <w:p w14:paraId="2EFDA96D" w14:textId="77777777" w:rsidR="001813B6" w:rsidRPr="00535D83" w:rsidRDefault="001813B6" w:rsidP="0000109F">
      <w:pPr>
        <w:rPr>
          <w:sz w:val="22"/>
          <w:szCs w:val="22"/>
        </w:rPr>
      </w:pPr>
    </w:p>
    <w:p w14:paraId="545976C4" w14:textId="77777777" w:rsidR="001813B6" w:rsidRPr="00535D83" w:rsidRDefault="001813B6" w:rsidP="0000109F">
      <w:pPr>
        <w:rPr>
          <w:sz w:val="22"/>
          <w:szCs w:val="22"/>
        </w:rPr>
      </w:pPr>
    </w:p>
    <w:p w14:paraId="072E1194" w14:textId="77777777" w:rsidR="001813B6" w:rsidRPr="00535D83" w:rsidRDefault="001813B6" w:rsidP="0000109F">
      <w:pPr>
        <w:rPr>
          <w:sz w:val="22"/>
          <w:szCs w:val="22"/>
        </w:rPr>
      </w:pPr>
    </w:p>
    <w:p w14:paraId="0D64FC1D" w14:textId="77777777" w:rsidR="001813B6" w:rsidRDefault="001813B6" w:rsidP="0000109F">
      <w:pPr>
        <w:rPr>
          <w:sz w:val="22"/>
          <w:szCs w:val="22"/>
        </w:rPr>
      </w:pPr>
    </w:p>
    <w:p w14:paraId="7628917D" w14:textId="77777777" w:rsidR="000B46A3" w:rsidRPr="00535D83" w:rsidRDefault="000B46A3" w:rsidP="0000109F">
      <w:pPr>
        <w:rPr>
          <w:sz w:val="22"/>
          <w:szCs w:val="22"/>
        </w:rPr>
      </w:pPr>
    </w:p>
    <w:p w14:paraId="0D626804" w14:textId="77777777" w:rsidR="001813B6" w:rsidRPr="00535D83" w:rsidRDefault="001813B6" w:rsidP="0000109F">
      <w:pPr>
        <w:rPr>
          <w:sz w:val="22"/>
          <w:szCs w:val="22"/>
        </w:rPr>
      </w:pPr>
    </w:p>
    <w:p w14:paraId="133D21D2" w14:textId="77777777" w:rsidR="001813B6" w:rsidRPr="00535D83" w:rsidRDefault="001813B6" w:rsidP="001813B6">
      <w:pPr>
        <w:tabs>
          <w:tab w:val="left" w:pos="3060"/>
        </w:tabs>
        <w:jc w:val="right"/>
      </w:pPr>
      <w:r w:rsidRPr="00535D83">
        <w:t xml:space="preserve">Приложение № 10 </w:t>
      </w:r>
    </w:p>
    <w:p w14:paraId="2B4729E4" w14:textId="0DD69855" w:rsidR="001813B6" w:rsidRPr="00535D83" w:rsidRDefault="001813B6" w:rsidP="001813B6">
      <w:pPr>
        <w:pStyle w:val="1"/>
        <w:jc w:val="right"/>
      </w:pPr>
      <w:r w:rsidRPr="00535D83">
        <w:t xml:space="preserve">к Договору водоотведения </w:t>
      </w:r>
    </w:p>
    <w:p w14:paraId="641ED6EF" w14:textId="77777777" w:rsidR="001813B6" w:rsidRPr="00535D83" w:rsidRDefault="001813B6" w:rsidP="001813B6">
      <w:pPr>
        <w:pStyle w:val="1"/>
        <w:jc w:val="right"/>
      </w:pPr>
      <w:r w:rsidRPr="00535D83">
        <w:t xml:space="preserve">                                                                                                              (в целях приобретения коммунальных ресурсов, потребляемых при содержании общего </w:t>
      </w:r>
    </w:p>
    <w:p w14:paraId="0E287721" w14:textId="77777777" w:rsidR="008E010F" w:rsidRPr="00535D83" w:rsidRDefault="001813B6" w:rsidP="008E010F">
      <w:pPr>
        <w:pStyle w:val="1"/>
        <w:jc w:val="right"/>
      </w:pPr>
      <w:r w:rsidRPr="00535D83">
        <w:t xml:space="preserve">имущества в многоквартирном доме)                                                                                                                                                                                                                                                      </w:t>
      </w:r>
      <w:r w:rsidR="00153187">
        <w:t>от «</w:t>
      </w:r>
      <w:r w:rsidR="00A40E1E">
        <w:t>__</w:t>
      </w:r>
      <w:r w:rsidR="00153187">
        <w:t xml:space="preserve">» </w:t>
      </w:r>
      <w:r w:rsidR="00A40E1E">
        <w:t>____</w:t>
      </w:r>
      <w:r w:rsidR="00153187">
        <w:t xml:space="preserve"> 202 № /СОИ</w:t>
      </w:r>
      <w:r w:rsidR="00153187" w:rsidRPr="00535D83">
        <w:t xml:space="preserve">   </w:t>
      </w:r>
    </w:p>
    <w:p w14:paraId="416EDA78" w14:textId="77777777" w:rsidR="001813B6" w:rsidRPr="00535D83" w:rsidRDefault="001813B6" w:rsidP="001813B6">
      <w:pPr>
        <w:jc w:val="right"/>
        <w:rPr>
          <w:sz w:val="22"/>
          <w:szCs w:val="22"/>
        </w:rPr>
      </w:pPr>
    </w:p>
    <w:p w14:paraId="54C0113F" w14:textId="77777777" w:rsidR="001813B6" w:rsidRPr="00535D83" w:rsidRDefault="001813B6" w:rsidP="0000109F">
      <w:pPr>
        <w:rPr>
          <w:sz w:val="22"/>
          <w:szCs w:val="22"/>
        </w:rPr>
      </w:pPr>
    </w:p>
    <w:p w14:paraId="67628E0D" w14:textId="77777777" w:rsidR="00C964F5" w:rsidRPr="00535D83" w:rsidRDefault="00C964F5" w:rsidP="0000109F">
      <w:pPr>
        <w:rPr>
          <w:sz w:val="22"/>
          <w:szCs w:val="22"/>
        </w:rPr>
      </w:pPr>
    </w:p>
    <w:p w14:paraId="4AF085B4" w14:textId="77777777" w:rsidR="00C964F5" w:rsidRPr="00535D83" w:rsidRDefault="00C964F5" w:rsidP="0000109F">
      <w:pPr>
        <w:rPr>
          <w:sz w:val="22"/>
          <w:szCs w:val="22"/>
        </w:rPr>
      </w:pPr>
    </w:p>
    <w:p w14:paraId="08462356" w14:textId="77777777" w:rsidR="00C964F5" w:rsidRPr="00535D83" w:rsidRDefault="00C964F5" w:rsidP="00C964F5">
      <w:pPr>
        <w:jc w:val="center"/>
        <w:rPr>
          <w:b/>
        </w:rPr>
      </w:pPr>
      <w:r w:rsidRPr="00535D83">
        <w:rPr>
          <w:b/>
        </w:rPr>
        <w:t>Изменения данны</w:t>
      </w:r>
      <w:r w:rsidR="00562A55" w:rsidRPr="00535D83">
        <w:rPr>
          <w:b/>
        </w:rPr>
        <w:t>х о</w:t>
      </w:r>
      <w:r w:rsidRPr="00535D83">
        <w:rPr>
          <w:b/>
        </w:rPr>
        <w:t xml:space="preserve"> собственник</w:t>
      </w:r>
      <w:r w:rsidR="00562A55" w:rsidRPr="00535D83">
        <w:rPr>
          <w:b/>
        </w:rPr>
        <w:t>ах жилых</w:t>
      </w:r>
      <w:r w:rsidRPr="00535D83">
        <w:rPr>
          <w:b/>
        </w:rPr>
        <w:t xml:space="preserve"> помещений и количестве зарегистрированных (проживающих)</w:t>
      </w:r>
      <w:r w:rsidR="00562A55" w:rsidRPr="00535D83">
        <w:rPr>
          <w:b/>
        </w:rPr>
        <w:t>.</w:t>
      </w:r>
    </w:p>
    <w:p w14:paraId="05C63EA9" w14:textId="77777777" w:rsidR="00C964F5" w:rsidRPr="00535D83" w:rsidRDefault="00C964F5" w:rsidP="00C964F5">
      <w:pPr>
        <w:jc w:val="center"/>
        <w:rPr>
          <w:b/>
          <w:sz w:val="22"/>
          <w:szCs w:val="22"/>
        </w:rPr>
      </w:pPr>
    </w:p>
    <w:p w14:paraId="215E9783" w14:textId="77777777" w:rsidR="00C964F5" w:rsidRPr="00535D83" w:rsidRDefault="00C964F5" w:rsidP="00C964F5">
      <w:pPr>
        <w:jc w:val="center"/>
        <w:rPr>
          <w:b/>
          <w:sz w:val="22"/>
          <w:szCs w:val="22"/>
        </w:rPr>
      </w:pPr>
    </w:p>
    <w:p w14:paraId="44E74652" w14:textId="77777777" w:rsidR="00562A55" w:rsidRPr="00535D83" w:rsidRDefault="00562A55" w:rsidP="00C964F5">
      <w:pPr>
        <w:jc w:val="center"/>
        <w:rPr>
          <w:b/>
          <w:sz w:val="22"/>
          <w:szCs w:val="22"/>
        </w:rPr>
      </w:pPr>
    </w:p>
    <w:tbl>
      <w:tblPr>
        <w:tblW w:w="5000" w:type="pct"/>
        <w:tblLayout w:type="fixed"/>
        <w:tblLook w:val="04A0" w:firstRow="1" w:lastRow="0" w:firstColumn="1" w:lastColumn="0" w:noHBand="0" w:noVBand="1"/>
      </w:tblPr>
      <w:tblGrid>
        <w:gridCol w:w="867"/>
        <w:gridCol w:w="546"/>
        <w:gridCol w:w="1515"/>
        <w:gridCol w:w="773"/>
        <w:gridCol w:w="919"/>
        <w:gridCol w:w="1427"/>
        <w:gridCol w:w="1081"/>
        <w:gridCol w:w="866"/>
        <w:gridCol w:w="1692"/>
        <w:gridCol w:w="773"/>
        <w:gridCol w:w="919"/>
        <w:gridCol w:w="1427"/>
        <w:gridCol w:w="1081"/>
        <w:gridCol w:w="866"/>
        <w:gridCol w:w="829"/>
      </w:tblGrid>
      <w:tr w:rsidR="00551516" w:rsidRPr="00535D83" w14:paraId="13F51830" w14:textId="77777777" w:rsidTr="00176D57">
        <w:trPr>
          <w:trHeight w:val="375"/>
        </w:trPr>
        <w:tc>
          <w:tcPr>
            <w:tcW w:w="27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1876F" w14:textId="77777777" w:rsidR="00551516" w:rsidRPr="00535D83" w:rsidRDefault="00551516" w:rsidP="00176D57">
            <w:pPr>
              <w:jc w:val="center"/>
              <w:rPr>
                <w:bCs/>
                <w:color w:val="000000"/>
              </w:rPr>
            </w:pPr>
            <w:r w:rsidRPr="00535D83">
              <w:rPr>
                <w:bCs/>
                <w:color w:val="000000"/>
              </w:rPr>
              <w:t>Улица, дом</w:t>
            </w:r>
          </w:p>
        </w:tc>
        <w:tc>
          <w:tcPr>
            <w:tcW w:w="1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35B0C0" w14:textId="77777777" w:rsidR="00551516" w:rsidRPr="00535D83" w:rsidRDefault="00551516" w:rsidP="00176D57">
            <w:pPr>
              <w:jc w:val="center"/>
              <w:rPr>
                <w:bCs/>
                <w:color w:val="000000"/>
              </w:rPr>
            </w:pPr>
            <w:r w:rsidRPr="00535D83">
              <w:rPr>
                <w:bCs/>
                <w:color w:val="000000"/>
              </w:rPr>
              <w:t>Кв</w:t>
            </w:r>
          </w:p>
        </w:tc>
        <w:tc>
          <w:tcPr>
            <w:tcW w:w="2112" w:type="pct"/>
            <w:gridSpan w:val="6"/>
            <w:tcBorders>
              <w:top w:val="single" w:sz="4" w:space="0" w:color="auto"/>
              <w:left w:val="nil"/>
              <w:bottom w:val="single" w:sz="4" w:space="0" w:color="auto"/>
              <w:right w:val="single" w:sz="4" w:space="0" w:color="auto"/>
            </w:tcBorders>
            <w:shd w:val="clear" w:color="auto" w:fill="auto"/>
            <w:noWrap/>
            <w:vAlign w:val="center"/>
            <w:hideMark/>
          </w:tcPr>
          <w:p w14:paraId="09CA804F" w14:textId="77777777" w:rsidR="00551516" w:rsidRPr="00535D83" w:rsidRDefault="00551516" w:rsidP="00176D57">
            <w:pPr>
              <w:jc w:val="center"/>
              <w:rPr>
                <w:bCs/>
                <w:color w:val="000000"/>
              </w:rPr>
            </w:pPr>
            <w:r w:rsidRPr="00535D83">
              <w:rPr>
                <w:bCs/>
                <w:color w:val="000000"/>
              </w:rPr>
              <w:t>Информация текущая</w:t>
            </w:r>
          </w:p>
        </w:tc>
        <w:tc>
          <w:tcPr>
            <w:tcW w:w="2169" w:type="pct"/>
            <w:gridSpan w:val="6"/>
            <w:tcBorders>
              <w:top w:val="single" w:sz="4" w:space="0" w:color="auto"/>
              <w:left w:val="nil"/>
              <w:bottom w:val="single" w:sz="4" w:space="0" w:color="auto"/>
              <w:right w:val="single" w:sz="4" w:space="0" w:color="auto"/>
            </w:tcBorders>
            <w:shd w:val="clear" w:color="auto" w:fill="auto"/>
            <w:noWrap/>
            <w:vAlign w:val="center"/>
            <w:hideMark/>
          </w:tcPr>
          <w:p w14:paraId="38A8FFE9" w14:textId="77777777" w:rsidR="00551516" w:rsidRPr="00535D83" w:rsidRDefault="00745F81" w:rsidP="00176D57">
            <w:pPr>
              <w:jc w:val="center"/>
              <w:rPr>
                <w:bCs/>
                <w:color w:val="006600"/>
              </w:rPr>
            </w:pPr>
            <w:r>
              <w:rPr>
                <w:noProof/>
              </w:rPr>
              <mc:AlternateContent>
                <mc:Choice Requires="wps">
                  <w:drawing>
                    <wp:anchor distT="0" distB="0" distL="114300" distR="114300" simplePos="0" relativeHeight="251673600" behindDoc="0" locked="0" layoutInCell="1" allowOverlap="1" wp14:anchorId="73A7B7F6" wp14:editId="04493F53">
                      <wp:simplePos x="0" y="0"/>
                      <wp:positionH relativeFrom="page">
                        <wp:posOffset>-5030470</wp:posOffset>
                      </wp:positionH>
                      <wp:positionV relativeFrom="paragraph">
                        <wp:posOffset>28575</wp:posOffset>
                      </wp:positionV>
                      <wp:extent cx="4834890" cy="975995"/>
                      <wp:effectExtent l="0" t="209550" r="0" b="217805"/>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67779">
                                <a:off x="0" y="0"/>
                                <a:ext cx="4834890" cy="975995"/>
                              </a:xfrm>
                              <a:prstGeom prst="rect">
                                <a:avLst/>
                              </a:prstGeom>
                              <a:noFill/>
                              <a:ln>
                                <a:noFill/>
                              </a:ln>
                              <a:effectLst/>
                            </wps:spPr>
                            <wps:txbx>
                              <w:txbxContent>
                                <w:p w14:paraId="324F1CF5" w14:textId="77777777" w:rsidR="00EB0C6B" w:rsidRPr="008076B4" w:rsidRDefault="00EB0C6B" w:rsidP="00551516">
                                  <w:pPr>
                                    <w:jc w:val="center"/>
                                    <w:rPr>
                                      <w:b/>
                                      <w:color w:val="4F81BD" w:themeColor="accent1"/>
                                      <w:spacing w:val="20"/>
                                      <w:sz w:val="260"/>
                                      <w:szCs w:val="260"/>
                                    </w:rPr>
                                  </w:pPr>
                                  <w:r w:rsidRPr="00745F81">
                                    <w:rPr>
                                      <w:b/>
                                      <w:outline/>
                                      <w:color w:val="4F81BD" w:themeColor="accent1"/>
                                      <w:spacing w:val="20"/>
                                      <w:sz w:val="260"/>
                                      <w:szCs w:val="260"/>
                                      <w14:textOutline w14:w="9525" w14:cap="flat" w14:cmpd="sng" w14:algn="ctr">
                                        <w14:solidFill>
                                          <w14:schemeClr w14:val="accent1"/>
                                        </w14:solidFill>
                                        <w14:prstDash w14:val="solid"/>
                                        <w14:round/>
                                      </w14:textOutline>
                                      <w14:textFill>
                                        <w14:noFill/>
                                      </w14:textFill>
                                    </w:rPr>
                                    <w:t>ФО Р М А</w:t>
                                  </w:r>
                                  <w:r w:rsidRPr="008076B4">
                                    <w:rPr>
                                      <w:b/>
                                      <w:color w:val="4F81BD" w:themeColor="accent1"/>
                                      <w:spacing w:val="20"/>
                                      <w:sz w:val="260"/>
                                      <w:szCs w:val="260"/>
                                    </w:rPr>
                                    <w:t xml:space="preserve"> 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7B7F6" id="Надпись 13" o:spid="_x0000_s1034" type="#_x0000_t202" style="position:absolute;left:0;text-align:left;margin-left:-396.1pt;margin-top:2.25pt;width:380.7pt;height:76.85pt;rotation:-799781fd;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zdJXAIAAI0EAAAOAAAAZHJzL2Uyb0RvYy54bWysVMFuEzEQvSPxD5bvdJM0bZJVN1VoVYQU&#10;tZVS1LPj9TYrdj3Gdrpbbtz5Bf6BAwdu/EL6Rzx7kxIKJ8TFGs88v52ZN7Mnp21dsXtlXUk64/2D&#10;HmdKS8pLfZfxdzcXr8acOS90LirSKuMPyvHT6csXJ41J1YBWVOXKMpBolzYm4yvvTZokTq5ULdwB&#10;GaURLMjWwuNq75LcigbsdZUMer3jpCGbG0tSOQfveRfk08hfFEr6q6JwyrMq48jNx9PGcxnOZHoi&#10;0jsrzKqU2zTEP2RRi1Ljo09U58ILtrblH1R1KS05KvyBpDqhoiilijWgmn7vWTWLlTAq1oLmOPPU&#10;Jvf/aOXl/bVlZQ7tDjnTooZGmy+br5tvmx+b74+fHj8zBNClxrgU4IUB3LevqcWLWLEzc5LvHSDJ&#10;HqZ74IAOXWkLWzNL6P6gNz4ejUaT+BTlM/BAl4cnLVTrmYRzOD4cjicIScQmo6PJ5CikkXRkgdRY&#10;598oqlkwMm6hdWQV93PnO+gOEuCaLsqqgl+klf7NAc7Oo+LAbF+HYrr8g+XbZRvbNN41Y0n5A3oR&#10;q0KazsiLEonMhfPXwmKI4MRi+CscRUVNxmlrcbYi+/Fv/oCHtohy1mAoM+4+rIVVnFVvNVSf9IdD&#10;0Pp4GR6NBrjY/chyP6LX9Rlh7vsxu2gGvK92ZmGpvsX+zMJXERJa4tsZ9zvzzHergv2TajaLIMyt&#10;EX6uF0buRiC0+aa9FdZstfBQ8ZJ24yvSZ5J02E6D2dpTUUa9Qp+7rm5nCTMfFd/uZ1iq/XtE/fqL&#10;TH8CAAD//wMAUEsDBBQABgAIAAAAIQCU7MjK4QAAAAoBAAAPAAAAZHJzL2Rvd25yZXYueG1sTI/L&#10;TsMwEEX3SPyDNUjsUofQkhLiVKgCJKTyavkAN54mgXgc2W6b/j3DCpajObr33HIx2l4c0IfOkYKr&#10;SQoCqXamo0bB5+YxmYMIUZPRvSNUcMIAi+r8rNSFcUf6wMM6NoJDKBRaQRvjUEgZ6hatDhM3IPFv&#10;57zVkU/fSOP1kcNtL7M0vZFWd8QNrR5w2WL9vd5bBTb3D8vn1ZPbvZn83bycNtPu9Uupy4vx/g5E&#10;xDH+wfCrz+pQsdPW7ckE0StI8tssY1bBdAaCgeQ65S1bJmfzDGRVyv8Tqh8AAAD//wMAUEsBAi0A&#10;FAAGAAgAAAAhALaDOJL+AAAA4QEAABMAAAAAAAAAAAAAAAAAAAAAAFtDb250ZW50X1R5cGVzXS54&#10;bWxQSwECLQAUAAYACAAAACEAOP0h/9YAAACUAQAACwAAAAAAAAAAAAAAAAAvAQAAX3JlbHMvLnJl&#10;bHNQSwECLQAUAAYACAAAACEA1C83SVwCAACNBAAADgAAAAAAAAAAAAAAAAAuAgAAZHJzL2Uyb0Rv&#10;Yy54bWxQSwECLQAUAAYACAAAACEAlOzIyuEAAAAKAQAADwAAAAAAAAAAAAAAAAC2BAAAZHJzL2Rv&#10;d25yZXYueG1sUEsFBgAAAAAEAAQA8wAAAMQFAAAAAA==&#10;" filled="f" stroked="f">
                      <v:path arrowok="t"/>
                      <v:textbox>
                        <w:txbxContent>
                          <w:p w14:paraId="324F1CF5" w14:textId="77777777" w:rsidR="00EB0C6B" w:rsidRPr="008076B4" w:rsidRDefault="00EB0C6B" w:rsidP="00551516">
                            <w:pPr>
                              <w:jc w:val="center"/>
                              <w:rPr>
                                <w:b/>
                                <w:color w:val="4F81BD" w:themeColor="accent1"/>
                                <w:spacing w:val="20"/>
                                <w:sz w:val="260"/>
                                <w:szCs w:val="260"/>
                              </w:rPr>
                            </w:pPr>
                            <w:r w:rsidRPr="00745F81">
                              <w:rPr>
                                <w:b/>
                                <w:outline/>
                                <w:color w:val="4F81BD" w:themeColor="accent1"/>
                                <w:spacing w:val="20"/>
                                <w:sz w:val="260"/>
                                <w:szCs w:val="260"/>
                                <w14:textOutline w14:w="9525" w14:cap="flat" w14:cmpd="sng" w14:algn="ctr">
                                  <w14:solidFill>
                                    <w14:schemeClr w14:val="accent1"/>
                                  </w14:solidFill>
                                  <w14:prstDash w14:val="solid"/>
                                  <w14:round/>
                                </w14:textOutline>
                                <w14:textFill>
                                  <w14:noFill/>
                                </w14:textFill>
                              </w:rPr>
                              <w:t>ФО Р М А</w:t>
                            </w:r>
                            <w:r w:rsidRPr="008076B4">
                              <w:rPr>
                                <w:b/>
                                <w:color w:val="4F81BD" w:themeColor="accent1"/>
                                <w:spacing w:val="20"/>
                                <w:sz w:val="260"/>
                                <w:szCs w:val="260"/>
                              </w:rPr>
                              <w:t xml:space="preserve"> А</w:t>
                            </w:r>
                          </w:p>
                        </w:txbxContent>
                      </v:textbox>
                      <w10:wrap anchorx="page"/>
                    </v:shape>
                  </w:pict>
                </mc:Fallback>
              </mc:AlternateContent>
            </w:r>
            <w:r w:rsidR="00551516" w:rsidRPr="00535D83">
              <w:rPr>
                <w:bCs/>
                <w:color w:val="006600"/>
              </w:rPr>
              <w:t>Информация для изменений</w:t>
            </w:r>
          </w:p>
        </w:tc>
        <w:tc>
          <w:tcPr>
            <w:tcW w:w="2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6E63BD" w14:textId="77777777" w:rsidR="00551516" w:rsidRPr="00535D83" w:rsidRDefault="00551516" w:rsidP="00176D57">
            <w:pPr>
              <w:jc w:val="center"/>
              <w:rPr>
                <w:bCs/>
                <w:color w:val="006600"/>
              </w:rPr>
            </w:pPr>
            <w:r w:rsidRPr="00535D83">
              <w:rPr>
                <w:bCs/>
                <w:color w:val="006600"/>
              </w:rPr>
              <w:t>Дата принятия изменений</w:t>
            </w:r>
          </w:p>
        </w:tc>
      </w:tr>
      <w:tr w:rsidR="00551516" w:rsidRPr="00535D83" w14:paraId="094FB6D4" w14:textId="77777777" w:rsidTr="00176D57">
        <w:trPr>
          <w:trHeight w:val="1170"/>
        </w:trPr>
        <w:tc>
          <w:tcPr>
            <w:tcW w:w="278" w:type="pct"/>
            <w:vMerge/>
            <w:tcBorders>
              <w:top w:val="single" w:sz="4" w:space="0" w:color="auto"/>
              <w:left w:val="single" w:sz="4" w:space="0" w:color="auto"/>
              <w:bottom w:val="single" w:sz="4" w:space="0" w:color="auto"/>
              <w:right w:val="single" w:sz="4" w:space="0" w:color="auto"/>
            </w:tcBorders>
            <w:vAlign w:val="center"/>
            <w:hideMark/>
          </w:tcPr>
          <w:p w14:paraId="3CADAAB3" w14:textId="77777777" w:rsidR="00551516" w:rsidRPr="00535D83" w:rsidRDefault="00551516" w:rsidP="00176D57">
            <w:pPr>
              <w:rPr>
                <w:bCs/>
                <w:color w:val="000000"/>
              </w:rPr>
            </w:pPr>
          </w:p>
        </w:tc>
        <w:tc>
          <w:tcPr>
            <w:tcW w:w="175" w:type="pct"/>
            <w:vMerge/>
            <w:tcBorders>
              <w:top w:val="single" w:sz="4" w:space="0" w:color="auto"/>
              <w:left w:val="single" w:sz="4" w:space="0" w:color="auto"/>
              <w:bottom w:val="single" w:sz="4" w:space="0" w:color="auto"/>
              <w:right w:val="single" w:sz="4" w:space="0" w:color="auto"/>
            </w:tcBorders>
            <w:vAlign w:val="center"/>
            <w:hideMark/>
          </w:tcPr>
          <w:p w14:paraId="6D7A76E2" w14:textId="77777777" w:rsidR="00551516" w:rsidRPr="00535D83" w:rsidRDefault="00551516" w:rsidP="00176D57">
            <w:pPr>
              <w:rPr>
                <w:bCs/>
                <w:color w:val="000000"/>
              </w:rPr>
            </w:pPr>
          </w:p>
        </w:tc>
        <w:tc>
          <w:tcPr>
            <w:tcW w:w="486" w:type="pct"/>
            <w:tcBorders>
              <w:top w:val="nil"/>
              <w:left w:val="nil"/>
              <w:bottom w:val="single" w:sz="4" w:space="0" w:color="auto"/>
              <w:right w:val="single" w:sz="4" w:space="0" w:color="auto"/>
            </w:tcBorders>
            <w:shd w:val="clear" w:color="auto" w:fill="auto"/>
            <w:vAlign w:val="center"/>
            <w:hideMark/>
          </w:tcPr>
          <w:p w14:paraId="0E2F9E7C" w14:textId="77777777" w:rsidR="00551516" w:rsidRPr="00535D83" w:rsidRDefault="00551516" w:rsidP="00176D57">
            <w:pPr>
              <w:jc w:val="center"/>
              <w:rPr>
                <w:bCs/>
                <w:color w:val="000000"/>
              </w:rPr>
            </w:pPr>
            <w:r w:rsidRPr="00535D83">
              <w:rPr>
                <w:bCs/>
                <w:color w:val="000000"/>
              </w:rPr>
              <w:t>Ф.И.О. собственника/нанимателя жилого помещения</w:t>
            </w:r>
          </w:p>
        </w:tc>
        <w:tc>
          <w:tcPr>
            <w:tcW w:w="248" w:type="pct"/>
            <w:tcBorders>
              <w:top w:val="nil"/>
              <w:left w:val="nil"/>
              <w:bottom w:val="single" w:sz="4" w:space="0" w:color="auto"/>
              <w:right w:val="single" w:sz="4" w:space="0" w:color="auto"/>
            </w:tcBorders>
            <w:shd w:val="clear" w:color="auto" w:fill="auto"/>
            <w:vAlign w:val="center"/>
            <w:hideMark/>
          </w:tcPr>
          <w:p w14:paraId="53DFC18E" w14:textId="77777777" w:rsidR="00551516" w:rsidRPr="00535D83" w:rsidRDefault="00551516" w:rsidP="00176D57">
            <w:pPr>
              <w:jc w:val="center"/>
              <w:rPr>
                <w:bCs/>
                <w:color w:val="000000"/>
              </w:rPr>
            </w:pPr>
            <w:r w:rsidRPr="00535D83">
              <w:rPr>
                <w:bCs/>
                <w:color w:val="000000"/>
              </w:rPr>
              <w:t>Дата рождения</w:t>
            </w:r>
          </w:p>
        </w:tc>
        <w:tc>
          <w:tcPr>
            <w:tcW w:w="295" w:type="pct"/>
            <w:tcBorders>
              <w:top w:val="nil"/>
              <w:left w:val="nil"/>
              <w:bottom w:val="single" w:sz="4" w:space="0" w:color="auto"/>
              <w:right w:val="single" w:sz="4" w:space="0" w:color="auto"/>
            </w:tcBorders>
            <w:shd w:val="clear" w:color="auto" w:fill="auto"/>
            <w:vAlign w:val="center"/>
            <w:hideMark/>
          </w:tcPr>
          <w:p w14:paraId="4A113B81" w14:textId="77777777" w:rsidR="00551516" w:rsidRPr="00535D83" w:rsidRDefault="00551516" w:rsidP="00176D57">
            <w:pPr>
              <w:jc w:val="center"/>
              <w:rPr>
                <w:bCs/>
                <w:color w:val="000000"/>
              </w:rPr>
            </w:pPr>
            <w:r w:rsidRPr="00535D83">
              <w:rPr>
                <w:bCs/>
                <w:color w:val="000000"/>
              </w:rPr>
              <w:t>Контактный тел.</w:t>
            </w:r>
          </w:p>
        </w:tc>
        <w:tc>
          <w:tcPr>
            <w:tcW w:w="458" w:type="pct"/>
            <w:tcBorders>
              <w:top w:val="nil"/>
              <w:left w:val="nil"/>
              <w:bottom w:val="single" w:sz="4" w:space="0" w:color="auto"/>
              <w:right w:val="single" w:sz="4" w:space="0" w:color="auto"/>
            </w:tcBorders>
            <w:shd w:val="clear" w:color="auto" w:fill="auto"/>
            <w:vAlign w:val="center"/>
            <w:hideMark/>
          </w:tcPr>
          <w:p w14:paraId="12249251" w14:textId="77777777" w:rsidR="00551516" w:rsidRPr="00535D83" w:rsidRDefault="00551516" w:rsidP="00176D57">
            <w:pPr>
              <w:jc w:val="center"/>
              <w:rPr>
                <w:bCs/>
                <w:color w:val="000000"/>
              </w:rPr>
            </w:pPr>
            <w:r w:rsidRPr="00535D83">
              <w:rPr>
                <w:bCs/>
                <w:color w:val="000000"/>
              </w:rPr>
              <w:t>Количество зарегистрированных, чел.</w:t>
            </w:r>
          </w:p>
        </w:tc>
        <w:tc>
          <w:tcPr>
            <w:tcW w:w="347" w:type="pct"/>
            <w:tcBorders>
              <w:top w:val="nil"/>
              <w:left w:val="nil"/>
              <w:bottom w:val="single" w:sz="4" w:space="0" w:color="auto"/>
              <w:right w:val="single" w:sz="4" w:space="0" w:color="auto"/>
            </w:tcBorders>
            <w:shd w:val="clear" w:color="auto" w:fill="auto"/>
            <w:vAlign w:val="center"/>
            <w:hideMark/>
          </w:tcPr>
          <w:p w14:paraId="200DE7B9" w14:textId="77777777" w:rsidR="00551516" w:rsidRPr="00535D83" w:rsidRDefault="00551516" w:rsidP="00176D57">
            <w:pPr>
              <w:jc w:val="center"/>
              <w:rPr>
                <w:bCs/>
                <w:color w:val="000000"/>
              </w:rPr>
            </w:pPr>
            <w:r w:rsidRPr="00535D83">
              <w:rPr>
                <w:bCs/>
                <w:color w:val="000000"/>
              </w:rPr>
              <w:t>Кол-во проживающих, чел.</w:t>
            </w:r>
          </w:p>
        </w:tc>
        <w:tc>
          <w:tcPr>
            <w:tcW w:w="278" w:type="pct"/>
            <w:tcBorders>
              <w:top w:val="nil"/>
              <w:left w:val="nil"/>
              <w:bottom w:val="single" w:sz="4" w:space="0" w:color="auto"/>
              <w:right w:val="single" w:sz="4" w:space="0" w:color="auto"/>
            </w:tcBorders>
            <w:shd w:val="clear" w:color="auto" w:fill="auto"/>
            <w:vAlign w:val="center"/>
            <w:hideMark/>
          </w:tcPr>
          <w:p w14:paraId="507F63D2" w14:textId="77777777" w:rsidR="00551516" w:rsidRPr="00535D83" w:rsidRDefault="00551516" w:rsidP="00176D57">
            <w:pPr>
              <w:jc w:val="center"/>
              <w:rPr>
                <w:bCs/>
                <w:color w:val="000000"/>
              </w:rPr>
            </w:pPr>
            <w:r w:rsidRPr="00535D83">
              <w:rPr>
                <w:bCs/>
                <w:color w:val="000000"/>
              </w:rPr>
              <w:t>Площадь помещения</w:t>
            </w:r>
          </w:p>
        </w:tc>
        <w:tc>
          <w:tcPr>
            <w:tcW w:w="543" w:type="pct"/>
            <w:tcBorders>
              <w:top w:val="nil"/>
              <w:left w:val="nil"/>
              <w:bottom w:val="single" w:sz="4" w:space="0" w:color="auto"/>
              <w:right w:val="single" w:sz="4" w:space="0" w:color="auto"/>
            </w:tcBorders>
            <w:shd w:val="clear" w:color="auto" w:fill="auto"/>
            <w:vAlign w:val="center"/>
            <w:hideMark/>
          </w:tcPr>
          <w:p w14:paraId="4225514C" w14:textId="77777777" w:rsidR="00551516" w:rsidRPr="00535D83" w:rsidRDefault="00551516" w:rsidP="00176D57">
            <w:pPr>
              <w:jc w:val="center"/>
              <w:rPr>
                <w:bCs/>
                <w:color w:val="006600"/>
              </w:rPr>
            </w:pPr>
            <w:r w:rsidRPr="00535D83">
              <w:rPr>
                <w:bCs/>
                <w:color w:val="006600"/>
              </w:rPr>
              <w:t>Ф.И.О. собственника/нанимателя жилого помещения</w:t>
            </w:r>
          </w:p>
        </w:tc>
        <w:tc>
          <w:tcPr>
            <w:tcW w:w="248" w:type="pct"/>
            <w:tcBorders>
              <w:top w:val="nil"/>
              <w:left w:val="nil"/>
              <w:bottom w:val="single" w:sz="4" w:space="0" w:color="auto"/>
              <w:right w:val="single" w:sz="4" w:space="0" w:color="auto"/>
            </w:tcBorders>
            <w:shd w:val="clear" w:color="auto" w:fill="auto"/>
            <w:vAlign w:val="center"/>
            <w:hideMark/>
          </w:tcPr>
          <w:p w14:paraId="2CAC9A91" w14:textId="77777777" w:rsidR="00551516" w:rsidRPr="00535D83" w:rsidRDefault="00551516" w:rsidP="00176D57">
            <w:pPr>
              <w:jc w:val="center"/>
              <w:rPr>
                <w:bCs/>
                <w:color w:val="006600"/>
              </w:rPr>
            </w:pPr>
            <w:r w:rsidRPr="00535D83">
              <w:rPr>
                <w:bCs/>
                <w:color w:val="006600"/>
              </w:rPr>
              <w:t>Дата рождения</w:t>
            </w:r>
          </w:p>
        </w:tc>
        <w:tc>
          <w:tcPr>
            <w:tcW w:w="295" w:type="pct"/>
            <w:tcBorders>
              <w:top w:val="nil"/>
              <w:left w:val="nil"/>
              <w:bottom w:val="single" w:sz="4" w:space="0" w:color="auto"/>
              <w:right w:val="single" w:sz="4" w:space="0" w:color="auto"/>
            </w:tcBorders>
            <w:shd w:val="clear" w:color="auto" w:fill="auto"/>
            <w:vAlign w:val="center"/>
            <w:hideMark/>
          </w:tcPr>
          <w:p w14:paraId="74B26ADD" w14:textId="77777777" w:rsidR="00551516" w:rsidRPr="00535D83" w:rsidRDefault="00551516" w:rsidP="00176D57">
            <w:pPr>
              <w:jc w:val="center"/>
              <w:rPr>
                <w:bCs/>
                <w:color w:val="006600"/>
              </w:rPr>
            </w:pPr>
            <w:r w:rsidRPr="00535D83">
              <w:rPr>
                <w:bCs/>
                <w:color w:val="006600"/>
              </w:rPr>
              <w:t>Контактный тел.</w:t>
            </w:r>
          </w:p>
        </w:tc>
        <w:tc>
          <w:tcPr>
            <w:tcW w:w="458" w:type="pct"/>
            <w:tcBorders>
              <w:top w:val="nil"/>
              <w:left w:val="nil"/>
              <w:bottom w:val="single" w:sz="4" w:space="0" w:color="auto"/>
              <w:right w:val="single" w:sz="4" w:space="0" w:color="auto"/>
            </w:tcBorders>
            <w:shd w:val="clear" w:color="auto" w:fill="auto"/>
            <w:vAlign w:val="center"/>
            <w:hideMark/>
          </w:tcPr>
          <w:p w14:paraId="7BBA9758" w14:textId="77777777" w:rsidR="00551516" w:rsidRPr="00535D83" w:rsidRDefault="00551516" w:rsidP="00176D57">
            <w:pPr>
              <w:jc w:val="center"/>
              <w:rPr>
                <w:bCs/>
                <w:color w:val="006600"/>
              </w:rPr>
            </w:pPr>
            <w:r w:rsidRPr="00535D83">
              <w:rPr>
                <w:bCs/>
                <w:color w:val="006600"/>
              </w:rPr>
              <w:t>Количество зарегистрированных, чел.</w:t>
            </w:r>
          </w:p>
        </w:tc>
        <w:tc>
          <w:tcPr>
            <w:tcW w:w="347" w:type="pct"/>
            <w:tcBorders>
              <w:top w:val="nil"/>
              <w:left w:val="nil"/>
              <w:bottom w:val="single" w:sz="4" w:space="0" w:color="auto"/>
              <w:right w:val="single" w:sz="4" w:space="0" w:color="auto"/>
            </w:tcBorders>
            <w:shd w:val="clear" w:color="auto" w:fill="auto"/>
            <w:vAlign w:val="center"/>
            <w:hideMark/>
          </w:tcPr>
          <w:p w14:paraId="404CFCEF" w14:textId="77777777" w:rsidR="00551516" w:rsidRPr="00535D83" w:rsidRDefault="00551516" w:rsidP="00176D57">
            <w:pPr>
              <w:jc w:val="center"/>
              <w:rPr>
                <w:bCs/>
                <w:color w:val="006600"/>
              </w:rPr>
            </w:pPr>
            <w:r w:rsidRPr="00535D83">
              <w:rPr>
                <w:bCs/>
                <w:color w:val="006600"/>
              </w:rPr>
              <w:t>Кол-во проживающих, чел.</w:t>
            </w:r>
          </w:p>
        </w:tc>
        <w:tc>
          <w:tcPr>
            <w:tcW w:w="278" w:type="pct"/>
            <w:tcBorders>
              <w:top w:val="nil"/>
              <w:left w:val="nil"/>
              <w:bottom w:val="single" w:sz="4" w:space="0" w:color="auto"/>
              <w:right w:val="single" w:sz="4" w:space="0" w:color="auto"/>
            </w:tcBorders>
            <w:shd w:val="clear" w:color="auto" w:fill="auto"/>
            <w:vAlign w:val="center"/>
            <w:hideMark/>
          </w:tcPr>
          <w:p w14:paraId="6490414D" w14:textId="77777777" w:rsidR="00551516" w:rsidRPr="00535D83" w:rsidRDefault="00551516" w:rsidP="00176D57">
            <w:pPr>
              <w:jc w:val="center"/>
              <w:rPr>
                <w:bCs/>
                <w:color w:val="006600"/>
              </w:rPr>
            </w:pPr>
            <w:r w:rsidRPr="00535D83">
              <w:rPr>
                <w:bCs/>
                <w:color w:val="006600"/>
              </w:rPr>
              <w:t>Площадь помещения</w:t>
            </w:r>
          </w:p>
        </w:tc>
        <w:tc>
          <w:tcPr>
            <w:tcW w:w="266" w:type="pct"/>
            <w:vMerge/>
            <w:tcBorders>
              <w:top w:val="single" w:sz="4" w:space="0" w:color="auto"/>
              <w:left w:val="single" w:sz="4" w:space="0" w:color="auto"/>
              <w:bottom w:val="single" w:sz="4" w:space="0" w:color="auto"/>
              <w:right w:val="single" w:sz="4" w:space="0" w:color="auto"/>
            </w:tcBorders>
            <w:vAlign w:val="center"/>
            <w:hideMark/>
          </w:tcPr>
          <w:p w14:paraId="0D261712" w14:textId="77777777" w:rsidR="00551516" w:rsidRPr="00535D83" w:rsidRDefault="00551516" w:rsidP="00176D57">
            <w:pPr>
              <w:rPr>
                <w:bCs/>
                <w:color w:val="006600"/>
              </w:rPr>
            </w:pPr>
          </w:p>
        </w:tc>
      </w:tr>
      <w:tr w:rsidR="00551516" w:rsidRPr="00535D83" w14:paraId="39DC5F5D" w14:textId="77777777" w:rsidTr="00176D57">
        <w:trPr>
          <w:trHeight w:val="225"/>
        </w:trPr>
        <w:tc>
          <w:tcPr>
            <w:tcW w:w="278" w:type="pct"/>
            <w:tcBorders>
              <w:top w:val="nil"/>
              <w:left w:val="single" w:sz="4" w:space="0" w:color="auto"/>
              <w:bottom w:val="single" w:sz="4" w:space="0" w:color="auto"/>
              <w:right w:val="single" w:sz="4" w:space="0" w:color="auto"/>
            </w:tcBorders>
            <w:shd w:val="clear" w:color="auto" w:fill="auto"/>
            <w:vAlign w:val="center"/>
          </w:tcPr>
          <w:p w14:paraId="522599B6" w14:textId="77777777" w:rsidR="00551516" w:rsidRPr="00535D83" w:rsidRDefault="00551516" w:rsidP="00176D57">
            <w:pPr>
              <w:rPr>
                <w:color w:val="000000"/>
              </w:rPr>
            </w:pPr>
          </w:p>
        </w:tc>
        <w:tc>
          <w:tcPr>
            <w:tcW w:w="175" w:type="pct"/>
            <w:tcBorders>
              <w:top w:val="nil"/>
              <w:left w:val="nil"/>
              <w:bottom w:val="single" w:sz="4" w:space="0" w:color="auto"/>
              <w:right w:val="single" w:sz="4" w:space="0" w:color="auto"/>
            </w:tcBorders>
            <w:shd w:val="clear" w:color="auto" w:fill="auto"/>
            <w:vAlign w:val="center"/>
          </w:tcPr>
          <w:p w14:paraId="0786CBE3" w14:textId="77777777" w:rsidR="00551516" w:rsidRPr="00535D83" w:rsidRDefault="00551516" w:rsidP="00176D57">
            <w:pPr>
              <w:jc w:val="center"/>
              <w:rPr>
                <w:color w:val="000000"/>
              </w:rPr>
            </w:pPr>
          </w:p>
        </w:tc>
        <w:tc>
          <w:tcPr>
            <w:tcW w:w="486" w:type="pct"/>
            <w:tcBorders>
              <w:top w:val="nil"/>
              <w:left w:val="nil"/>
              <w:bottom w:val="single" w:sz="4" w:space="0" w:color="auto"/>
              <w:right w:val="single" w:sz="4" w:space="0" w:color="auto"/>
            </w:tcBorders>
            <w:shd w:val="clear" w:color="auto" w:fill="auto"/>
            <w:vAlign w:val="center"/>
          </w:tcPr>
          <w:p w14:paraId="5948851A" w14:textId="77777777" w:rsidR="00551516" w:rsidRPr="00535D83" w:rsidRDefault="00551516" w:rsidP="00176D57">
            <w:pPr>
              <w:rPr>
                <w:color w:val="000000"/>
              </w:rPr>
            </w:pPr>
          </w:p>
        </w:tc>
        <w:tc>
          <w:tcPr>
            <w:tcW w:w="248" w:type="pct"/>
            <w:tcBorders>
              <w:top w:val="nil"/>
              <w:left w:val="nil"/>
              <w:bottom w:val="single" w:sz="4" w:space="0" w:color="auto"/>
              <w:right w:val="single" w:sz="4" w:space="0" w:color="auto"/>
            </w:tcBorders>
            <w:shd w:val="clear" w:color="auto" w:fill="auto"/>
            <w:vAlign w:val="center"/>
          </w:tcPr>
          <w:p w14:paraId="4E2714C8" w14:textId="77777777" w:rsidR="00551516" w:rsidRPr="00535D83" w:rsidRDefault="00551516" w:rsidP="00176D57">
            <w:pPr>
              <w:jc w:val="center"/>
              <w:rPr>
                <w:color w:val="000000"/>
              </w:rPr>
            </w:pPr>
          </w:p>
        </w:tc>
        <w:tc>
          <w:tcPr>
            <w:tcW w:w="295" w:type="pct"/>
            <w:tcBorders>
              <w:top w:val="nil"/>
              <w:left w:val="nil"/>
              <w:bottom w:val="single" w:sz="4" w:space="0" w:color="auto"/>
              <w:right w:val="single" w:sz="4" w:space="0" w:color="auto"/>
            </w:tcBorders>
            <w:shd w:val="clear" w:color="auto" w:fill="auto"/>
            <w:vAlign w:val="center"/>
          </w:tcPr>
          <w:p w14:paraId="4C550A6E" w14:textId="77777777" w:rsidR="00551516" w:rsidRPr="00535D83" w:rsidRDefault="00551516" w:rsidP="00176D57">
            <w:pPr>
              <w:jc w:val="center"/>
              <w:rPr>
                <w:color w:val="000000"/>
              </w:rPr>
            </w:pPr>
          </w:p>
        </w:tc>
        <w:tc>
          <w:tcPr>
            <w:tcW w:w="458" w:type="pct"/>
            <w:tcBorders>
              <w:top w:val="nil"/>
              <w:left w:val="nil"/>
              <w:bottom w:val="single" w:sz="4" w:space="0" w:color="auto"/>
              <w:right w:val="single" w:sz="4" w:space="0" w:color="auto"/>
            </w:tcBorders>
            <w:shd w:val="clear" w:color="auto" w:fill="auto"/>
            <w:vAlign w:val="center"/>
          </w:tcPr>
          <w:p w14:paraId="757E0CA1" w14:textId="77777777" w:rsidR="00551516" w:rsidRPr="00535D83" w:rsidRDefault="00551516" w:rsidP="00176D57">
            <w:pPr>
              <w:jc w:val="center"/>
              <w:rPr>
                <w:color w:val="000000"/>
              </w:rPr>
            </w:pPr>
          </w:p>
        </w:tc>
        <w:tc>
          <w:tcPr>
            <w:tcW w:w="347" w:type="pct"/>
            <w:tcBorders>
              <w:top w:val="nil"/>
              <w:left w:val="nil"/>
              <w:bottom w:val="single" w:sz="4" w:space="0" w:color="auto"/>
              <w:right w:val="single" w:sz="4" w:space="0" w:color="auto"/>
            </w:tcBorders>
            <w:shd w:val="clear" w:color="auto" w:fill="auto"/>
            <w:vAlign w:val="center"/>
          </w:tcPr>
          <w:p w14:paraId="7FB76130" w14:textId="77777777" w:rsidR="00551516" w:rsidRPr="00535D83" w:rsidRDefault="00551516" w:rsidP="00176D57">
            <w:pPr>
              <w:jc w:val="center"/>
              <w:rPr>
                <w:color w:val="000000"/>
              </w:rPr>
            </w:pPr>
          </w:p>
        </w:tc>
        <w:tc>
          <w:tcPr>
            <w:tcW w:w="278" w:type="pct"/>
            <w:tcBorders>
              <w:top w:val="nil"/>
              <w:left w:val="nil"/>
              <w:bottom w:val="single" w:sz="4" w:space="0" w:color="auto"/>
              <w:right w:val="single" w:sz="4" w:space="0" w:color="auto"/>
            </w:tcBorders>
            <w:shd w:val="clear" w:color="auto" w:fill="auto"/>
            <w:vAlign w:val="center"/>
          </w:tcPr>
          <w:p w14:paraId="39187370" w14:textId="77777777" w:rsidR="00551516" w:rsidRPr="00535D83" w:rsidRDefault="00551516" w:rsidP="00176D57">
            <w:pPr>
              <w:jc w:val="center"/>
              <w:rPr>
                <w:color w:val="000000"/>
              </w:rPr>
            </w:pPr>
          </w:p>
        </w:tc>
        <w:tc>
          <w:tcPr>
            <w:tcW w:w="543" w:type="pct"/>
            <w:tcBorders>
              <w:top w:val="nil"/>
              <w:left w:val="nil"/>
              <w:bottom w:val="single" w:sz="4" w:space="0" w:color="auto"/>
              <w:right w:val="single" w:sz="4" w:space="0" w:color="auto"/>
            </w:tcBorders>
            <w:shd w:val="clear" w:color="auto" w:fill="auto"/>
            <w:vAlign w:val="center"/>
            <w:hideMark/>
          </w:tcPr>
          <w:p w14:paraId="7A11530B" w14:textId="77777777" w:rsidR="00551516" w:rsidRPr="00535D83" w:rsidRDefault="00551516" w:rsidP="00176D57">
            <w:pPr>
              <w:rPr>
                <w:bCs/>
                <w:color w:val="00642D"/>
              </w:rPr>
            </w:pPr>
            <w:r w:rsidRPr="00535D83">
              <w:rPr>
                <w:bCs/>
                <w:color w:val="00642D"/>
              </w:rPr>
              <w:t> </w:t>
            </w:r>
          </w:p>
        </w:tc>
        <w:tc>
          <w:tcPr>
            <w:tcW w:w="248" w:type="pct"/>
            <w:tcBorders>
              <w:top w:val="nil"/>
              <w:left w:val="nil"/>
              <w:bottom w:val="single" w:sz="4" w:space="0" w:color="auto"/>
              <w:right w:val="single" w:sz="4" w:space="0" w:color="auto"/>
            </w:tcBorders>
            <w:shd w:val="clear" w:color="auto" w:fill="auto"/>
            <w:vAlign w:val="center"/>
            <w:hideMark/>
          </w:tcPr>
          <w:p w14:paraId="05ABD884" w14:textId="77777777" w:rsidR="00551516" w:rsidRPr="00535D83" w:rsidRDefault="00551516" w:rsidP="00176D57">
            <w:pPr>
              <w:jc w:val="center"/>
              <w:rPr>
                <w:bCs/>
                <w:color w:val="00642D"/>
              </w:rPr>
            </w:pPr>
            <w:r w:rsidRPr="00535D83">
              <w:rPr>
                <w:bCs/>
                <w:color w:val="00642D"/>
              </w:rPr>
              <w:t> </w:t>
            </w:r>
          </w:p>
        </w:tc>
        <w:tc>
          <w:tcPr>
            <w:tcW w:w="295" w:type="pct"/>
            <w:tcBorders>
              <w:top w:val="nil"/>
              <w:left w:val="nil"/>
              <w:bottom w:val="single" w:sz="4" w:space="0" w:color="auto"/>
              <w:right w:val="single" w:sz="4" w:space="0" w:color="auto"/>
            </w:tcBorders>
            <w:shd w:val="clear" w:color="auto" w:fill="auto"/>
            <w:vAlign w:val="center"/>
            <w:hideMark/>
          </w:tcPr>
          <w:p w14:paraId="2C9DFBD3" w14:textId="77777777" w:rsidR="00551516" w:rsidRPr="00535D83" w:rsidRDefault="00551516" w:rsidP="00176D57">
            <w:pPr>
              <w:jc w:val="center"/>
              <w:rPr>
                <w:bCs/>
                <w:color w:val="00642D"/>
              </w:rPr>
            </w:pPr>
            <w:r w:rsidRPr="00535D83">
              <w:rPr>
                <w:bCs/>
                <w:color w:val="00642D"/>
              </w:rPr>
              <w:t> </w:t>
            </w:r>
          </w:p>
        </w:tc>
        <w:tc>
          <w:tcPr>
            <w:tcW w:w="458" w:type="pct"/>
            <w:tcBorders>
              <w:top w:val="nil"/>
              <w:left w:val="nil"/>
              <w:bottom w:val="single" w:sz="4" w:space="0" w:color="auto"/>
              <w:right w:val="single" w:sz="4" w:space="0" w:color="auto"/>
            </w:tcBorders>
            <w:shd w:val="clear" w:color="auto" w:fill="auto"/>
            <w:vAlign w:val="center"/>
            <w:hideMark/>
          </w:tcPr>
          <w:p w14:paraId="43D28626" w14:textId="77777777" w:rsidR="00551516" w:rsidRPr="00535D83" w:rsidRDefault="00551516" w:rsidP="00176D57">
            <w:pPr>
              <w:jc w:val="center"/>
              <w:rPr>
                <w:bCs/>
                <w:color w:val="00642D"/>
              </w:rPr>
            </w:pPr>
            <w:r w:rsidRPr="00535D83">
              <w:rPr>
                <w:bCs/>
                <w:color w:val="00642D"/>
              </w:rPr>
              <w:t> </w:t>
            </w:r>
          </w:p>
        </w:tc>
        <w:tc>
          <w:tcPr>
            <w:tcW w:w="347" w:type="pct"/>
            <w:tcBorders>
              <w:top w:val="nil"/>
              <w:left w:val="nil"/>
              <w:bottom w:val="single" w:sz="4" w:space="0" w:color="auto"/>
              <w:right w:val="single" w:sz="4" w:space="0" w:color="auto"/>
            </w:tcBorders>
            <w:shd w:val="clear" w:color="auto" w:fill="auto"/>
            <w:vAlign w:val="center"/>
            <w:hideMark/>
          </w:tcPr>
          <w:p w14:paraId="7E7137FE" w14:textId="77777777" w:rsidR="00551516" w:rsidRPr="00535D83" w:rsidRDefault="00551516" w:rsidP="00176D57">
            <w:pPr>
              <w:jc w:val="center"/>
              <w:rPr>
                <w:bCs/>
                <w:color w:val="00642D"/>
              </w:rPr>
            </w:pPr>
            <w:r w:rsidRPr="00535D83">
              <w:rPr>
                <w:bCs/>
                <w:color w:val="00642D"/>
              </w:rPr>
              <w:t> </w:t>
            </w:r>
          </w:p>
        </w:tc>
        <w:tc>
          <w:tcPr>
            <w:tcW w:w="278" w:type="pct"/>
            <w:tcBorders>
              <w:top w:val="nil"/>
              <w:left w:val="nil"/>
              <w:bottom w:val="single" w:sz="4" w:space="0" w:color="auto"/>
              <w:right w:val="single" w:sz="4" w:space="0" w:color="auto"/>
            </w:tcBorders>
            <w:shd w:val="clear" w:color="auto" w:fill="auto"/>
            <w:vAlign w:val="center"/>
            <w:hideMark/>
          </w:tcPr>
          <w:p w14:paraId="587E0375" w14:textId="77777777" w:rsidR="00551516" w:rsidRPr="00535D83" w:rsidRDefault="00551516" w:rsidP="00176D57">
            <w:pPr>
              <w:jc w:val="center"/>
              <w:rPr>
                <w:bCs/>
                <w:color w:val="00642D"/>
              </w:rPr>
            </w:pPr>
            <w:r w:rsidRPr="00535D83">
              <w:rPr>
                <w:bCs/>
                <w:color w:val="00642D"/>
              </w:rPr>
              <w:t> </w:t>
            </w:r>
          </w:p>
        </w:tc>
        <w:tc>
          <w:tcPr>
            <w:tcW w:w="266" w:type="pct"/>
            <w:tcBorders>
              <w:top w:val="nil"/>
              <w:left w:val="nil"/>
              <w:bottom w:val="single" w:sz="4" w:space="0" w:color="auto"/>
              <w:right w:val="single" w:sz="4" w:space="0" w:color="auto"/>
            </w:tcBorders>
            <w:shd w:val="clear" w:color="auto" w:fill="auto"/>
            <w:vAlign w:val="center"/>
            <w:hideMark/>
          </w:tcPr>
          <w:p w14:paraId="755786D4" w14:textId="77777777" w:rsidR="00551516" w:rsidRPr="00535D83" w:rsidRDefault="00551516" w:rsidP="00176D57">
            <w:pPr>
              <w:jc w:val="center"/>
              <w:rPr>
                <w:bCs/>
                <w:color w:val="00642D"/>
              </w:rPr>
            </w:pPr>
            <w:r w:rsidRPr="00535D83">
              <w:rPr>
                <w:bCs/>
                <w:color w:val="00642D"/>
              </w:rPr>
              <w:t> </w:t>
            </w:r>
          </w:p>
        </w:tc>
      </w:tr>
      <w:tr w:rsidR="00551516" w:rsidRPr="00535D83" w14:paraId="2873959D" w14:textId="77777777" w:rsidTr="00176D57">
        <w:trPr>
          <w:trHeight w:val="225"/>
        </w:trPr>
        <w:tc>
          <w:tcPr>
            <w:tcW w:w="278" w:type="pct"/>
            <w:tcBorders>
              <w:top w:val="nil"/>
              <w:left w:val="single" w:sz="4" w:space="0" w:color="auto"/>
              <w:bottom w:val="single" w:sz="4" w:space="0" w:color="auto"/>
              <w:right w:val="single" w:sz="4" w:space="0" w:color="auto"/>
            </w:tcBorders>
            <w:shd w:val="clear" w:color="auto" w:fill="auto"/>
            <w:vAlign w:val="center"/>
          </w:tcPr>
          <w:p w14:paraId="56433F70" w14:textId="77777777" w:rsidR="00551516" w:rsidRPr="00535D83" w:rsidRDefault="00551516" w:rsidP="00176D57">
            <w:pPr>
              <w:rPr>
                <w:color w:val="000000"/>
              </w:rPr>
            </w:pPr>
          </w:p>
        </w:tc>
        <w:tc>
          <w:tcPr>
            <w:tcW w:w="175" w:type="pct"/>
            <w:tcBorders>
              <w:top w:val="nil"/>
              <w:left w:val="nil"/>
              <w:bottom w:val="single" w:sz="4" w:space="0" w:color="auto"/>
              <w:right w:val="single" w:sz="4" w:space="0" w:color="auto"/>
            </w:tcBorders>
            <w:shd w:val="clear" w:color="auto" w:fill="auto"/>
            <w:vAlign w:val="center"/>
          </w:tcPr>
          <w:p w14:paraId="6CE57E8E" w14:textId="77777777" w:rsidR="00551516" w:rsidRPr="00535D83" w:rsidRDefault="00551516" w:rsidP="00176D57">
            <w:pPr>
              <w:jc w:val="center"/>
              <w:rPr>
                <w:color w:val="000000"/>
              </w:rPr>
            </w:pPr>
          </w:p>
        </w:tc>
        <w:tc>
          <w:tcPr>
            <w:tcW w:w="486" w:type="pct"/>
            <w:tcBorders>
              <w:top w:val="nil"/>
              <w:left w:val="nil"/>
              <w:bottom w:val="single" w:sz="4" w:space="0" w:color="auto"/>
              <w:right w:val="single" w:sz="4" w:space="0" w:color="auto"/>
            </w:tcBorders>
            <w:shd w:val="clear" w:color="auto" w:fill="auto"/>
            <w:vAlign w:val="center"/>
          </w:tcPr>
          <w:p w14:paraId="3B3509BE" w14:textId="77777777" w:rsidR="00551516" w:rsidRPr="00535D83" w:rsidRDefault="00551516" w:rsidP="00176D57">
            <w:pPr>
              <w:rPr>
                <w:color w:val="000000"/>
              </w:rPr>
            </w:pPr>
          </w:p>
        </w:tc>
        <w:tc>
          <w:tcPr>
            <w:tcW w:w="248" w:type="pct"/>
            <w:tcBorders>
              <w:top w:val="nil"/>
              <w:left w:val="nil"/>
              <w:bottom w:val="single" w:sz="4" w:space="0" w:color="auto"/>
              <w:right w:val="single" w:sz="4" w:space="0" w:color="auto"/>
            </w:tcBorders>
            <w:shd w:val="clear" w:color="auto" w:fill="auto"/>
            <w:vAlign w:val="center"/>
          </w:tcPr>
          <w:p w14:paraId="7CC3971C" w14:textId="77777777" w:rsidR="00551516" w:rsidRPr="00535D83" w:rsidRDefault="00551516" w:rsidP="00176D57">
            <w:pPr>
              <w:jc w:val="center"/>
              <w:rPr>
                <w:color w:val="000000"/>
              </w:rPr>
            </w:pPr>
          </w:p>
        </w:tc>
        <w:tc>
          <w:tcPr>
            <w:tcW w:w="295" w:type="pct"/>
            <w:tcBorders>
              <w:top w:val="nil"/>
              <w:left w:val="nil"/>
              <w:bottom w:val="single" w:sz="4" w:space="0" w:color="auto"/>
              <w:right w:val="single" w:sz="4" w:space="0" w:color="auto"/>
            </w:tcBorders>
            <w:shd w:val="clear" w:color="auto" w:fill="auto"/>
            <w:vAlign w:val="center"/>
          </w:tcPr>
          <w:p w14:paraId="76890C3F" w14:textId="77777777" w:rsidR="00551516" w:rsidRPr="00535D83" w:rsidRDefault="00551516" w:rsidP="00176D57">
            <w:pPr>
              <w:jc w:val="center"/>
              <w:rPr>
                <w:color w:val="000000"/>
              </w:rPr>
            </w:pPr>
          </w:p>
        </w:tc>
        <w:tc>
          <w:tcPr>
            <w:tcW w:w="458" w:type="pct"/>
            <w:tcBorders>
              <w:top w:val="nil"/>
              <w:left w:val="nil"/>
              <w:bottom w:val="single" w:sz="4" w:space="0" w:color="auto"/>
              <w:right w:val="single" w:sz="4" w:space="0" w:color="auto"/>
            </w:tcBorders>
            <w:shd w:val="clear" w:color="auto" w:fill="auto"/>
            <w:vAlign w:val="center"/>
          </w:tcPr>
          <w:p w14:paraId="02A7CF7E" w14:textId="77777777" w:rsidR="00551516" w:rsidRPr="00535D83" w:rsidRDefault="00551516" w:rsidP="00176D57">
            <w:pPr>
              <w:jc w:val="center"/>
              <w:rPr>
                <w:color w:val="000000"/>
              </w:rPr>
            </w:pPr>
          </w:p>
        </w:tc>
        <w:tc>
          <w:tcPr>
            <w:tcW w:w="347" w:type="pct"/>
            <w:tcBorders>
              <w:top w:val="nil"/>
              <w:left w:val="nil"/>
              <w:bottom w:val="single" w:sz="4" w:space="0" w:color="auto"/>
              <w:right w:val="single" w:sz="4" w:space="0" w:color="auto"/>
            </w:tcBorders>
            <w:shd w:val="clear" w:color="auto" w:fill="auto"/>
            <w:vAlign w:val="center"/>
          </w:tcPr>
          <w:p w14:paraId="7ACFB8F6" w14:textId="77777777" w:rsidR="00551516" w:rsidRPr="00535D83" w:rsidRDefault="00551516" w:rsidP="00176D57">
            <w:pPr>
              <w:jc w:val="center"/>
              <w:rPr>
                <w:color w:val="000000"/>
              </w:rPr>
            </w:pPr>
          </w:p>
        </w:tc>
        <w:tc>
          <w:tcPr>
            <w:tcW w:w="278" w:type="pct"/>
            <w:tcBorders>
              <w:top w:val="nil"/>
              <w:left w:val="nil"/>
              <w:bottom w:val="single" w:sz="4" w:space="0" w:color="auto"/>
              <w:right w:val="single" w:sz="4" w:space="0" w:color="auto"/>
            </w:tcBorders>
            <w:shd w:val="clear" w:color="auto" w:fill="auto"/>
            <w:vAlign w:val="center"/>
          </w:tcPr>
          <w:p w14:paraId="0DF7AB4F" w14:textId="77777777" w:rsidR="00551516" w:rsidRPr="00535D83" w:rsidRDefault="00551516" w:rsidP="00176D57">
            <w:pPr>
              <w:jc w:val="center"/>
              <w:rPr>
                <w:color w:val="000000"/>
              </w:rPr>
            </w:pPr>
          </w:p>
        </w:tc>
        <w:tc>
          <w:tcPr>
            <w:tcW w:w="543" w:type="pct"/>
            <w:tcBorders>
              <w:top w:val="nil"/>
              <w:left w:val="nil"/>
              <w:bottom w:val="single" w:sz="4" w:space="0" w:color="auto"/>
              <w:right w:val="single" w:sz="4" w:space="0" w:color="auto"/>
            </w:tcBorders>
            <w:shd w:val="clear" w:color="auto" w:fill="auto"/>
            <w:vAlign w:val="center"/>
            <w:hideMark/>
          </w:tcPr>
          <w:p w14:paraId="7173BC81" w14:textId="77777777" w:rsidR="00551516" w:rsidRPr="00535D83" w:rsidRDefault="00551516" w:rsidP="00176D57">
            <w:pPr>
              <w:rPr>
                <w:bCs/>
                <w:color w:val="00642D"/>
              </w:rPr>
            </w:pPr>
            <w:r w:rsidRPr="00535D83">
              <w:rPr>
                <w:bCs/>
                <w:color w:val="00642D"/>
              </w:rPr>
              <w:t> </w:t>
            </w:r>
          </w:p>
        </w:tc>
        <w:tc>
          <w:tcPr>
            <w:tcW w:w="248" w:type="pct"/>
            <w:tcBorders>
              <w:top w:val="nil"/>
              <w:left w:val="nil"/>
              <w:bottom w:val="single" w:sz="4" w:space="0" w:color="auto"/>
              <w:right w:val="single" w:sz="4" w:space="0" w:color="auto"/>
            </w:tcBorders>
            <w:shd w:val="clear" w:color="auto" w:fill="auto"/>
            <w:vAlign w:val="center"/>
            <w:hideMark/>
          </w:tcPr>
          <w:p w14:paraId="001393A8" w14:textId="77777777" w:rsidR="00551516" w:rsidRPr="00535D83" w:rsidRDefault="00551516" w:rsidP="00176D57">
            <w:pPr>
              <w:jc w:val="center"/>
              <w:rPr>
                <w:bCs/>
                <w:color w:val="00642D"/>
              </w:rPr>
            </w:pPr>
            <w:r w:rsidRPr="00535D83">
              <w:rPr>
                <w:bCs/>
                <w:color w:val="00642D"/>
              </w:rPr>
              <w:t> </w:t>
            </w:r>
          </w:p>
        </w:tc>
        <w:tc>
          <w:tcPr>
            <w:tcW w:w="295" w:type="pct"/>
            <w:tcBorders>
              <w:top w:val="nil"/>
              <w:left w:val="nil"/>
              <w:bottom w:val="single" w:sz="4" w:space="0" w:color="auto"/>
              <w:right w:val="single" w:sz="4" w:space="0" w:color="auto"/>
            </w:tcBorders>
            <w:shd w:val="clear" w:color="auto" w:fill="auto"/>
            <w:vAlign w:val="center"/>
            <w:hideMark/>
          </w:tcPr>
          <w:p w14:paraId="0A145200" w14:textId="77777777" w:rsidR="00551516" w:rsidRPr="00535D83" w:rsidRDefault="00551516" w:rsidP="00176D57">
            <w:pPr>
              <w:jc w:val="center"/>
              <w:rPr>
                <w:bCs/>
                <w:color w:val="00642D"/>
              </w:rPr>
            </w:pPr>
            <w:r w:rsidRPr="00535D83">
              <w:rPr>
                <w:bCs/>
                <w:color w:val="00642D"/>
              </w:rPr>
              <w:t> </w:t>
            </w:r>
          </w:p>
        </w:tc>
        <w:tc>
          <w:tcPr>
            <w:tcW w:w="458" w:type="pct"/>
            <w:tcBorders>
              <w:top w:val="nil"/>
              <w:left w:val="nil"/>
              <w:bottom w:val="single" w:sz="4" w:space="0" w:color="auto"/>
              <w:right w:val="single" w:sz="4" w:space="0" w:color="auto"/>
            </w:tcBorders>
            <w:shd w:val="clear" w:color="auto" w:fill="auto"/>
            <w:vAlign w:val="center"/>
            <w:hideMark/>
          </w:tcPr>
          <w:p w14:paraId="489A85CB" w14:textId="77777777" w:rsidR="00551516" w:rsidRPr="00535D83" w:rsidRDefault="00551516" w:rsidP="00176D57">
            <w:pPr>
              <w:jc w:val="center"/>
              <w:rPr>
                <w:bCs/>
                <w:color w:val="00642D"/>
              </w:rPr>
            </w:pPr>
            <w:r w:rsidRPr="00535D83">
              <w:rPr>
                <w:bCs/>
                <w:color w:val="00642D"/>
              </w:rPr>
              <w:t> </w:t>
            </w:r>
          </w:p>
        </w:tc>
        <w:tc>
          <w:tcPr>
            <w:tcW w:w="347" w:type="pct"/>
            <w:tcBorders>
              <w:top w:val="nil"/>
              <w:left w:val="nil"/>
              <w:bottom w:val="single" w:sz="4" w:space="0" w:color="auto"/>
              <w:right w:val="single" w:sz="4" w:space="0" w:color="auto"/>
            </w:tcBorders>
            <w:shd w:val="clear" w:color="auto" w:fill="auto"/>
            <w:vAlign w:val="center"/>
            <w:hideMark/>
          </w:tcPr>
          <w:p w14:paraId="6B0BA24A" w14:textId="77777777" w:rsidR="00551516" w:rsidRPr="00535D83" w:rsidRDefault="00551516" w:rsidP="00176D57">
            <w:pPr>
              <w:jc w:val="center"/>
              <w:rPr>
                <w:bCs/>
                <w:color w:val="00642D"/>
              </w:rPr>
            </w:pPr>
            <w:r w:rsidRPr="00535D83">
              <w:rPr>
                <w:bCs/>
                <w:color w:val="00642D"/>
              </w:rPr>
              <w:t> </w:t>
            </w:r>
          </w:p>
        </w:tc>
        <w:tc>
          <w:tcPr>
            <w:tcW w:w="278" w:type="pct"/>
            <w:tcBorders>
              <w:top w:val="nil"/>
              <w:left w:val="nil"/>
              <w:bottom w:val="single" w:sz="4" w:space="0" w:color="auto"/>
              <w:right w:val="single" w:sz="4" w:space="0" w:color="auto"/>
            </w:tcBorders>
            <w:shd w:val="clear" w:color="auto" w:fill="auto"/>
            <w:vAlign w:val="center"/>
            <w:hideMark/>
          </w:tcPr>
          <w:p w14:paraId="385DEDF0" w14:textId="77777777" w:rsidR="00551516" w:rsidRPr="00535D83" w:rsidRDefault="00551516" w:rsidP="00176D57">
            <w:pPr>
              <w:jc w:val="center"/>
              <w:rPr>
                <w:bCs/>
                <w:color w:val="00642D"/>
              </w:rPr>
            </w:pPr>
            <w:r w:rsidRPr="00535D83">
              <w:rPr>
                <w:bCs/>
                <w:color w:val="00642D"/>
              </w:rPr>
              <w:t> </w:t>
            </w:r>
          </w:p>
        </w:tc>
        <w:tc>
          <w:tcPr>
            <w:tcW w:w="266" w:type="pct"/>
            <w:tcBorders>
              <w:top w:val="nil"/>
              <w:left w:val="nil"/>
              <w:bottom w:val="single" w:sz="4" w:space="0" w:color="auto"/>
              <w:right w:val="single" w:sz="4" w:space="0" w:color="auto"/>
            </w:tcBorders>
            <w:shd w:val="clear" w:color="auto" w:fill="auto"/>
            <w:vAlign w:val="center"/>
            <w:hideMark/>
          </w:tcPr>
          <w:p w14:paraId="067DF02D" w14:textId="77777777" w:rsidR="00551516" w:rsidRPr="00535D83" w:rsidRDefault="00551516" w:rsidP="00176D57">
            <w:pPr>
              <w:jc w:val="center"/>
              <w:rPr>
                <w:bCs/>
                <w:color w:val="00642D"/>
              </w:rPr>
            </w:pPr>
            <w:r w:rsidRPr="00535D83">
              <w:rPr>
                <w:bCs/>
                <w:color w:val="00642D"/>
              </w:rPr>
              <w:t> </w:t>
            </w:r>
          </w:p>
        </w:tc>
      </w:tr>
      <w:tr w:rsidR="00551516" w:rsidRPr="00535D83" w14:paraId="62244154" w14:textId="77777777" w:rsidTr="00176D57">
        <w:trPr>
          <w:trHeight w:val="225"/>
        </w:trPr>
        <w:tc>
          <w:tcPr>
            <w:tcW w:w="278" w:type="pct"/>
            <w:tcBorders>
              <w:top w:val="nil"/>
              <w:left w:val="single" w:sz="4" w:space="0" w:color="auto"/>
              <w:bottom w:val="single" w:sz="4" w:space="0" w:color="auto"/>
              <w:right w:val="single" w:sz="4" w:space="0" w:color="auto"/>
            </w:tcBorders>
            <w:shd w:val="clear" w:color="auto" w:fill="auto"/>
            <w:vAlign w:val="center"/>
          </w:tcPr>
          <w:p w14:paraId="753F6267" w14:textId="77777777" w:rsidR="00551516" w:rsidRPr="00535D83" w:rsidRDefault="00551516" w:rsidP="00176D57">
            <w:pPr>
              <w:rPr>
                <w:color w:val="000000"/>
              </w:rPr>
            </w:pPr>
          </w:p>
        </w:tc>
        <w:tc>
          <w:tcPr>
            <w:tcW w:w="175" w:type="pct"/>
            <w:tcBorders>
              <w:top w:val="nil"/>
              <w:left w:val="nil"/>
              <w:bottom w:val="single" w:sz="4" w:space="0" w:color="auto"/>
              <w:right w:val="single" w:sz="4" w:space="0" w:color="auto"/>
            </w:tcBorders>
            <w:shd w:val="clear" w:color="auto" w:fill="auto"/>
            <w:vAlign w:val="center"/>
          </w:tcPr>
          <w:p w14:paraId="1BAEF65E" w14:textId="77777777" w:rsidR="00551516" w:rsidRPr="00535D83" w:rsidRDefault="00551516" w:rsidP="00176D57">
            <w:pPr>
              <w:jc w:val="center"/>
              <w:rPr>
                <w:color w:val="000000"/>
              </w:rPr>
            </w:pPr>
          </w:p>
        </w:tc>
        <w:tc>
          <w:tcPr>
            <w:tcW w:w="486" w:type="pct"/>
            <w:tcBorders>
              <w:top w:val="nil"/>
              <w:left w:val="nil"/>
              <w:bottom w:val="single" w:sz="4" w:space="0" w:color="auto"/>
              <w:right w:val="single" w:sz="4" w:space="0" w:color="auto"/>
            </w:tcBorders>
            <w:shd w:val="clear" w:color="auto" w:fill="auto"/>
            <w:vAlign w:val="center"/>
          </w:tcPr>
          <w:p w14:paraId="222E2BD3" w14:textId="77777777" w:rsidR="00551516" w:rsidRPr="00535D83" w:rsidRDefault="00551516" w:rsidP="00176D57">
            <w:pPr>
              <w:rPr>
                <w:color w:val="000000"/>
              </w:rPr>
            </w:pPr>
          </w:p>
        </w:tc>
        <w:tc>
          <w:tcPr>
            <w:tcW w:w="248" w:type="pct"/>
            <w:tcBorders>
              <w:top w:val="nil"/>
              <w:left w:val="nil"/>
              <w:bottom w:val="single" w:sz="4" w:space="0" w:color="auto"/>
              <w:right w:val="single" w:sz="4" w:space="0" w:color="auto"/>
            </w:tcBorders>
            <w:shd w:val="clear" w:color="auto" w:fill="auto"/>
            <w:vAlign w:val="center"/>
          </w:tcPr>
          <w:p w14:paraId="6053EF8E" w14:textId="77777777" w:rsidR="00551516" w:rsidRPr="00535D83" w:rsidRDefault="00551516" w:rsidP="00176D57">
            <w:pPr>
              <w:jc w:val="center"/>
              <w:rPr>
                <w:color w:val="000000"/>
              </w:rPr>
            </w:pPr>
          </w:p>
        </w:tc>
        <w:tc>
          <w:tcPr>
            <w:tcW w:w="295" w:type="pct"/>
            <w:tcBorders>
              <w:top w:val="nil"/>
              <w:left w:val="nil"/>
              <w:bottom w:val="single" w:sz="4" w:space="0" w:color="auto"/>
              <w:right w:val="single" w:sz="4" w:space="0" w:color="auto"/>
            </w:tcBorders>
            <w:shd w:val="clear" w:color="auto" w:fill="auto"/>
            <w:vAlign w:val="center"/>
          </w:tcPr>
          <w:p w14:paraId="0F19F361" w14:textId="77777777" w:rsidR="00551516" w:rsidRPr="00535D83" w:rsidRDefault="00551516" w:rsidP="00176D57">
            <w:pPr>
              <w:jc w:val="center"/>
              <w:rPr>
                <w:color w:val="000000"/>
              </w:rPr>
            </w:pPr>
          </w:p>
        </w:tc>
        <w:tc>
          <w:tcPr>
            <w:tcW w:w="458" w:type="pct"/>
            <w:tcBorders>
              <w:top w:val="nil"/>
              <w:left w:val="nil"/>
              <w:bottom w:val="single" w:sz="4" w:space="0" w:color="auto"/>
              <w:right w:val="single" w:sz="4" w:space="0" w:color="auto"/>
            </w:tcBorders>
            <w:shd w:val="clear" w:color="auto" w:fill="auto"/>
            <w:vAlign w:val="center"/>
          </w:tcPr>
          <w:p w14:paraId="719A8D14" w14:textId="77777777" w:rsidR="00551516" w:rsidRPr="00535D83" w:rsidRDefault="00551516" w:rsidP="00176D57">
            <w:pPr>
              <w:jc w:val="center"/>
              <w:rPr>
                <w:color w:val="000000"/>
              </w:rPr>
            </w:pPr>
          </w:p>
        </w:tc>
        <w:tc>
          <w:tcPr>
            <w:tcW w:w="347" w:type="pct"/>
            <w:tcBorders>
              <w:top w:val="nil"/>
              <w:left w:val="nil"/>
              <w:bottom w:val="single" w:sz="4" w:space="0" w:color="auto"/>
              <w:right w:val="single" w:sz="4" w:space="0" w:color="auto"/>
            </w:tcBorders>
            <w:shd w:val="clear" w:color="auto" w:fill="auto"/>
            <w:vAlign w:val="center"/>
          </w:tcPr>
          <w:p w14:paraId="512324FC" w14:textId="77777777" w:rsidR="00551516" w:rsidRPr="00535D83" w:rsidRDefault="00551516" w:rsidP="00176D57">
            <w:pPr>
              <w:jc w:val="center"/>
              <w:rPr>
                <w:color w:val="000000"/>
              </w:rPr>
            </w:pPr>
          </w:p>
        </w:tc>
        <w:tc>
          <w:tcPr>
            <w:tcW w:w="278" w:type="pct"/>
            <w:tcBorders>
              <w:top w:val="nil"/>
              <w:left w:val="nil"/>
              <w:bottom w:val="single" w:sz="4" w:space="0" w:color="auto"/>
              <w:right w:val="single" w:sz="4" w:space="0" w:color="auto"/>
            </w:tcBorders>
            <w:shd w:val="clear" w:color="auto" w:fill="auto"/>
            <w:vAlign w:val="center"/>
          </w:tcPr>
          <w:p w14:paraId="4C4EC6F7" w14:textId="77777777" w:rsidR="00551516" w:rsidRPr="00535D83" w:rsidRDefault="00551516" w:rsidP="00176D57">
            <w:pPr>
              <w:jc w:val="center"/>
              <w:rPr>
                <w:color w:val="000000"/>
              </w:rPr>
            </w:pPr>
          </w:p>
        </w:tc>
        <w:tc>
          <w:tcPr>
            <w:tcW w:w="543" w:type="pct"/>
            <w:tcBorders>
              <w:top w:val="nil"/>
              <w:left w:val="nil"/>
              <w:bottom w:val="single" w:sz="4" w:space="0" w:color="auto"/>
              <w:right w:val="single" w:sz="4" w:space="0" w:color="auto"/>
            </w:tcBorders>
            <w:shd w:val="clear" w:color="auto" w:fill="auto"/>
            <w:vAlign w:val="center"/>
            <w:hideMark/>
          </w:tcPr>
          <w:p w14:paraId="0533CF65" w14:textId="77777777" w:rsidR="00551516" w:rsidRPr="00535D83" w:rsidRDefault="00551516" w:rsidP="00176D57">
            <w:pPr>
              <w:rPr>
                <w:bCs/>
                <w:color w:val="00642D"/>
              </w:rPr>
            </w:pPr>
            <w:r w:rsidRPr="00535D83">
              <w:rPr>
                <w:bCs/>
                <w:color w:val="00642D"/>
              </w:rPr>
              <w:t> </w:t>
            </w:r>
          </w:p>
        </w:tc>
        <w:tc>
          <w:tcPr>
            <w:tcW w:w="248" w:type="pct"/>
            <w:tcBorders>
              <w:top w:val="nil"/>
              <w:left w:val="nil"/>
              <w:bottom w:val="single" w:sz="4" w:space="0" w:color="auto"/>
              <w:right w:val="single" w:sz="4" w:space="0" w:color="auto"/>
            </w:tcBorders>
            <w:shd w:val="clear" w:color="auto" w:fill="auto"/>
            <w:vAlign w:val="center"/>
            <w:hideMark/>
          </w:tcPr>
          <w:p w14:paraId="2FA80B1E" w14:textId="77777777" w:rsidR="00551516" w:rsidRPr="00535D83" w:rsidRDefault="00551516" w:rsidP="00176D57">
            <w:pPr>
              <w:jc w:val="center"/>
              <w:rPr>
                <w:bCs/>
                <w:color w:val="00642D"/>
              </w:rPr>
            </w:pPr>
            <w:r w:rsidRPr="00535D83">
              <w:rPr>
                <w:bCs/>
                <w:color w:val="00642D"/>
              </w:rPr>
              <w:t> </w:t>
            </w:r>
          </w:p>
        </w:tc>
        <w:tc>
          <w:tcPr>
            <w:tcW w:w="295" w:type="pct"/>
            <w:tcBorders>
              <w:top w:val="nil"/>
              <w:left w:val="nil"/>
              <w:bottom w:val="single" w:sz="4" w:space="0" w:color="auto"/>
              <w:right w:val="single" w:sz="4" w:space="0" w:color="auto"/>
            </w:tcBorders>
            <w:shd w:val="clear" w:color="auto" w:fill="auto"/>
            <w:vAlign w:val="center"/>
            <w:hideMark/>
          </w:tcPr>
          <w:p w14:paraId="5CBF44EE" w14:textId="77777777" w:rsidR="00551516" w:rsidRPr="00535D83" w:rsidRDefault="00551516" w:rsidP="00176D57">
            <w:pPr>
              <w:jc w:val="center"/>
              <w:rPr>
                <w:bCs/>
                <w:color w:val="00642D"/>
              </w:rPr>
            </w:pPr>
            <w:r w:rsidRPr="00535D83">
              <w:rPr>
                <w:bCs/>
                <w:color w:val="00642D"/>
              </w:rPr>
              <w:t> </w:t>
            </w:r>
          </w:p>
        </w:tc>
        <w:tc>
          <w:tcPr>
            <w:tcW w:w="458" w:type="pct"/>
            <w:tcBorders>
              <w:top w:val="nil"/>
              <w:left w:val="nil"/>
              <w:bottom w:val="single" w:sz="4" w:space="0" w:color="auto"/>
              <w:right w:val="single" w:sz="4" w:space="0" w:color="auto"/>
            </w:tcBorders>
            <w:shd w:val="clear" w:color="auto" w:fill="auto"/>
            <w:vAlign w:val="center"/>
            <w:hideMark/>
          </w:tcPr>
          <w:p w14:paraId="30C43FCB" w14:textId="77777777" w:rsidR="00551516" w:rsidRPr="00535D83" w:rsidRDefault="00551516" w:rsidP="00176D57">
            <w:pPr>
              <w:jc w:val="center"/>
              <w:rPr>
                <w:bCs/>
                <w:color w:val="00642D"/>
              </w:rPr>
            </w:pPr>
            <w:r w:rsidRPr="00535D83">
              <w:rPr>
                <w:bCs/>
                <w:color w:val="00642D"/>
              </w:rPr>
              <w:t> </w:t>
            </w:r>
          </w:p>
        </w:tc>
        <w:tc>
          <w:tcPr>
            <w:tcW w:w="347" w:type="pct"/>
            <w:tcBorders>
              <w:top w:val="nil"/>
              <w:left w:val="nil"/>
              <w:bottom w:val="single" w:sz="4" w:space="0" w:color="auto"/>
              <w:right w:val="single" w:sz="4" w:space="0" w:color="auto"/>
            </w:tcBorders>
            <w:shd w:val="clear" w:color="auto" w:fill="auto"/>
            <w:vAlign w:val="center"/>
            <w:hideMark/>
          </w:tcPr>
          <w:p w14:paraId="73D026B6" w14:textId="77777777" w:rsidR="00551516" w:rsidRPr="00535D83" w:rsidRDefault="00551516" w:rsidP="00176D57">
            <w:pPr>
              <w:jc w:val="center"/>
              <w:rPr>
                <w:bCs/>
                <w:color w:val="00642D"/>
              </w:rPr>
            </w:pPr>
            <w:r w:rsidRPr="00535D83">
              <w:rPr>
                <w:bCs/>
                <w:color w:val="00642D"/>
              </w:rPr>
              <w:t> </w:t>
            </w:r>
          </w:p>
        </w:tc>
        <w:tc>
          <w:tcPr>
            <w:tcW w:w="278" w:type="pct"/>
            <w:tcBorders>
              <w:top w:val="nil"/>
              <w:left w:val="nil"/>
              <w:bottom w:val="single" w:sz="4" w:space="0" w:color="auto"/>
              <w:right w:val="single" w:sz="4" w:space="0" w:color="auto"/>
            </w:tcBorders>
            <w:shd w:val="clear" w:color="auto" w:fill="auto"/>
            <w:vAlign w:val="center"/>
            <w:hideMark/>
          </w:tcPr>
          <w:p w14:paraId="1369F766" w14:textId="77777777" w:rsidR="00551516" w:rsidRPr="00535D83" w:rsidRDefault="00551516" w:rsidP="00176D57">
            <w:pPr>
              <w:jc w:val="center"/>
              <w:rPr>
                <w:bCs/>
                <w:color w:val="00642D"/>
              </w:rPr>
            </w:pPr>
            <w:r w:rsidRPr="00535D83">
              <w:rPr>
                <w:bCs/>
                <w:color w:val="00642D"/>
              </w:rPr>
              <w:t> </w:t>
            </w:r>
          </w:p>
        </w:tc>
        <w:tc>
          <w:tcPr>
            <w:tcW w:w="266" w:type="pct"/>
            <w:tcBorders>
              <w:top w:val="nil"/>
              <w:left w:val="nil"/>
              <w:bottom w:val="single" w:sz="4" w:space="0" w:color="auto"/>
              <w:right w:val="single" w:sz="4" w:space="0" w:color="auto"/>
            </w:tcBorders>
            <w:shd w:val="clear" w:color="auto" w:fill="auto"/>
            <w:vAlign w:val="center"/>
            <w:hideMark/>
          </w:tcPr>
          <w:p w14:paraId="6344D174" w14:textId="77777777" w:rsidR="00551516" w:rsidRPr="00535D83" w:rsidRDefault="00551516" w:rsidP="00176D57">
            <w:pPr>
              <w:jc w:val="center"/>
              <w:rPr>
                <w:bCs/>
                <w:color w:val="00642D"/>
              </w:rPr>
            </w:pPr>
            <w:r w:rsidRPr="00535D83">
              <w:rPr>
                <w:bCs/>
                <w:color w:val="00642D"/>
              </w:rPr>
              <w:t> </w:t>
            </w:r>
          </w:p>
        </w:tc>
      </w:tr>
      <w:tr w:rsidR="00551516" w:rsidRPr="00535D83" w14:paraId="0D657B3A" w14:textId="77777777" w:rsidTr="00176D57">
        <w:trPr>
          <w:trHeight w:val="225"/>
        </w:trPr>
        <w:tc>
          <w:tcPr>
            <w:tcW w:w="278" w:type="pct"/>
            <w:tcBorders>
              <w:top w:val="nil"/>
              <w:left w:val="single" w:sz="4" w:space="0" w:color="auto"/>
              <w:bottom w:val="single" w:sz="4" w:space="0" w:color="auto"/>
              <w:right w:val="single" w:sz="4" w:space="0" w:color="auto"/>
            </w:tcBorders>
            <w:shd w:val="clear" w:color="auto" w:fill="auto"/>
            <w:vAlign w:val="center"/>
          </w:tcPr>
          <w:p w14:paraId="23EB2CD4" w14:textId="77777777" w:rsidR="00551516" w:rsidRPr="00535D83" w:rsidRDefault="00551516" w:rsidP="00176D57">
            <w:pPr>
              <w:rPr>
                <w:color w:val="000000"/>
              </w:rPr>
            </w:pPr>
          </w:p>
        </w:tc>
        <w:tc>
          <w:tcPr>
            <w:tcW w:w="175" w:type="pct"/>
            <w:tcBorders>
              <w:top w:val="nil"/>
              <w:left w:val="nil"/>
              <w:bottom w:val="single" w:sz="4" w:space="0" w:color="auto"/>
              <w:right w:val="single" w:sz="4" w:space="0" w:color="auto"/>
            </w:tcBorders>
            <w:shd w:val="clear" w:color="auto" w:fill="auto"/>
            <w:vAlign w:val="center"/>
          </w:tcPr>
          <w:p w14:paraId="1023776B" w14:textId="77777777" w:rsidR="00551516" w:rsidRPr="00535D83" w:rsidRDefault="00551516" w:rsidP="00176D57">
            <w:pPr>
              <w:jc w:val="center"/>
              <w:rPr>
                <w:color w:val="000000"/>
              </w:rPr>
            </w:pPr>
          </w:p>
        </w:tc>
        <w:tc>
          <w:tcPr>
            <w:tcW w:w="486" w:type="pct"/>
            <w:tcBorders>
              <w:top w:val="nil"/>
              <w:left w:val="nil"/>
              <w:bottom w:val="single" w:sz="4" w:space="0" w:color="auto"/>
              <w:right w:val="single" w:sz="4" w:space="0" w:color="auto"/>
            </w:tcBorders>
            <w:shd w:val="clear" w:color="auto" w:fill="auto"/>
            <w:vAlign w:val="center"/>
          </w:tcPr>
          <w:p w14:paraId="3BA8F267" w14:textId="77777777" w:rsidR="00551516" w:rsidRPr="00535D83" w:rsidRDefault="00551516" w:rsidP="00176D57">
            <w:pPr>
              <w:rPr>
                <w:color w:val="000000"/>
              </w:rPr>
            </w:pPr>
          </w:p>
        </w:tc>
        <w:tc>
          <w:tcPr>
            <w:tcW w:w="248" w:type="pct"/>
            <w:tcBorders>
              <w:top w:val="nil"/>
              <w:left w:val="nil"/>
              <w:bottom w:val="single" w:sz="4" w:space="0" w:color="auto"/>
              <w:right w:val="single" w:sz="4" w:space="0" w:color="auto"/>
            </w:tcBorders>
            <w:shd w:val="clear" w:color="auto" w:fill="auto"/>
            <w:vAlign w:val="center"/>
          </w:tcPr>
          <w:p w14:paraId="5B682B8A" w14:textId="77777777" w:rsidR="00551516" w:rsidRPr="00535D83" w:rsidRDefault="00551516" w:rsidP="00176D57">
            <w:pPr>
              <w:jc w:val="center"/>
              <w:rPr>
                <w:color w:val="000000"/>
              </w:rPr>
            </w:pPr>
          </w:p>
        </w:tc>
        <w:tc>
          <w:tcPr>
            <w:tcW w:w="295" w:type="pct"/>
            <w:tcBorders>
              <w:top w:val="nil"/>
              <w:left w:val="nil"/>
              <w:bottom w:val="single" w:sz="4" w:space="0" w:color="auto"/>
              <w:right w:val="single" w:sz="4" w:space="0" w:color="auto"/>
            </w:tcBorders>
            <w:shd w:val="clear" w:color="auto" w:fill="auto"/>
            <w:vAlign w:val="center"/>
          </w:tcPr>
          <w:p w14:paraId="465B29F8" w14:textId="77777777" w:rsidR="00551516" w:rsidRPr="00535D83" w:rsidRDefault="00551516" w:rsidP="00176D57">
            <w:pPr>
              <w:jc w:val="center"/>
              <w:rPr>
                <w:color w:val="000000"/>
              </w:rPr>
            </w:pPr>
          </w:p>
        </w:tc>
        <w:tc>
          <w:tcPr>
            <w:tcW w:w="458" w:type="pct"/>
            <w:tcBorders>
              <w:top w:val="nil"/>
              <w:left w:val="nil"/>
              <w:bottom w:val="single" w:sz="4" w:space="0" w:color="auto"/>
              <w:right w:val="single" w:sz="4" w:space="0" w:color="auto"/>
            </w:tcBorders>
            <w:shd w:val="clear" w:color="auto" w:fill="auto"/>
            <w:vAlign w:val="center"/>
          </w:tcPr>
          <w:p w14:paraId="3265EAF5" w14:textId="77777777" w:rsidR="00551516" w:rsidRPr="00535D83" w:rsidRDefault="00551516" w:rsidP="00176D57">
            <w:pPr>
              <w:jc w:val="center"/>
              <w:rPr>
                <w:color w:val="000000"/>
              </w:rPr>
            </w:pPr>
          </w:p>
        </w:tc>
        <w:tc>
          <w:tcPr>
            <w:tcW w:w="347" w:type="pct"/>
            <w:tcBorders>
              <w:top w:val="nil"/>
              <w:left w:val="nil"/>
              <w:bottom w:val="single" w:sz="4" w:space="0" w:color="auto"/>
              <w:right w:val="single" w:sz="4" w:space="0" w:color="auto"/>
            </w:tcBorders>
            <w:shd w:val="clear" w:color="auto" w:fill="auto"/>
            <w:vAlign w:val="center"/>
          </w:tcPr>
          <w:p w14:paraId="0AF38702" w14:textId="77777777" w:rsidR="00551516" w:rsidRPr="00535D83" w:rsidRDefault="00551516" w:rsidP="00176D57">
            <w:pPr>
              <w:jc w:val="center"/>
              <w:rPr>
                <w:color w:val="000000"/>
              </w:rPr>
            </w:pPr>
          </w:p>
        </w:tc>
        <w:tc>
          <w:tcPr>
            <w:tcW w:w="278" w:type="pct"/>
            <w:tcBorders>
              <w:top w:val="nil"/>
              <w:left w:val="nil"/>
              <w:bottom w:val="single" w:sz="4" w:space="0" w:color="auto"/>
              <w:right w:val="single" w:sz="4" w:space="0" w:color="auto"/>
            </w:tcBorders>
            <w:shd w:val="clear" w:color="auto" w:fill="auto"/>
            <w:vAlign w:val="center"/>
          </w:tcPr>
          <w:p w14:paraId="3B8F0E93" w14:textId="77777777" w:rsidR="00551516" w:rsidRPr="00535D83" w:rsidRDefault="00551516" w:rsidP="00176D57">
            <w:pPr>
              <w:jc w:val="center"/>
              <w:rPr>
                <w:color w:val="000000"/>
              </w:rPr>
            </w:pPr>
          </w:p>
        </w:tc>
        <w:tc>
          <w:tcPr>
            <w:tcW w:w="543" w:type="pct"/>
            <w:tcBorders>
              <w:top w:val="nil"/>
              <w:left w:val="nil"/>
              <w:bottom w:val="single" w:sz="4" w:space="0" w:color="auto"/>
              <w:right w:val="single" w:sz="4" w:space="0" w:color="auto"/>
            </w:tcBorders>
            <w:shd w:val="clear" w:color="auto" w:fill="auto"/>
            <w:vAlign w:val="center"/>
            <w:hideMark/>
          </w:tcPr>
          <w:p w14:paraId="7A2EF5BD" w14:textId="77777777" w:rsidR="00551516" w:rsidRPr="00535D83" w:rsidRDefault="00551516" w:rsidP="00176D57">
            <w:pPr>
              <w:rPr>
                <w:bCs/>
                <w:color w:val="00642D"/>
              </w:rPr>
            </w:pPr>
            <w:r w:rsidRPr="00535D83">
              <w:rPr>
                <w:bCs/>
                <w:color w:val="00642D"/>
              </w:rPr>
              <w:t> </w:t>
            </w:r>
          </w:p>
        </w:tc>
        <w:tc>
          <w:tcPr>
            <w:tcW w:w="248" w:type="pct"/>
            <w:tcBorders>
              <w:top w:val="nil"/>
              <w:left w:val="nil"/>
              <w:bottom w:val="single" w:sz="4" w:space="0" w:color="auto"/>
              <w:right w:val="single" w:sz="4" w:space="0" w:color="auto"/>
            </w:tcBorders>
            <w:shd w:val="clear" w:color="auto" w:fill="auto"/>
            <w:vAlign w:val="center"/>
            <w:hideMark/>
          </w:tcPr>
          <w:p w14:paraId="769659C7" w14:textId="77777777" w:rsidR="00551516" w:rsidRPr="00535D83" w:rsidRDefault="00551516" w:rsidP="00176D57">
            <w:pPr>
              <w:jc w:val="center"/>
              <w:rPr>
                <w:bCs/>
                <w:color w:val="00642D"/>
              </w:rPr>
            </w:pPr>
            <w:r w:rsidRPr="00535D83">
              <w:rPr>
                <w:bCs/>
                <w:color w:val="00642D"/>
              </w:rPr>
              <w:t> </w:t>
            </w:r>
          </w:p>
        </w:tc>
        <w:tc>
          <w:tcPr>
            <w:tcW w:w="295" w:type="pct"/>
            <w:tcBorders>
              <w:top w:val="nil"/>
              <w:left w:val="nil"/>
              <w:bottom w:val="single" w:sz="4" w:space="0" w:color="auto"/>
              <w:right w:val="single" w:sz="4" w:space="0" w:color="auto"/>
            </w:tcBorders>
            <w:shd w:val="clear" w:color="auto" w:fill="auto"/>
            <w:vAlign w:val="center"/>
            <w:hideMark/>
          </w:tcPr>
          <w:p w14:paraId="00FF2CE5" w14:textId="77777777" w:rsidR="00551516" w:rsidRPr="00535D83" w:rsidRDefault="00551516" w:rsidP="00176D57">
            <w:pPr>
              <w:jc w:val="center"/>
              <w:rPr>
                <w:bCs/>
                <w:color w:val="00642D"/>
              </w:rPr>
            </w:pPr>
            <w:r w:rsidRPr="00535D83">
              <w:rPr>
                <w:bCs/>
                <w:color w:val="00642D"/>
              </w:rPr>
              <w:t> </w:t>
            </w:r>
          </w:p>
        </w:tc>
        <w:tc>
          <w:tcPr>
            <w:tcW w:w="458" w:type="pct"/>
            <w:tcBorders>
              <w:top w:val="nil"/>
              <w:left w:val="nil"/>
              <w:bottom w:val="single" w:sz="4" w:space="0" w:color="auto"/>
              <w:right w:val="single" w:sz="4" w:space="0" w:color="auto"/>
            </w:tcBorders>
            <w:shd w:val="clear" w:color="auto" w:fill="auto"/>
            <w:vAlign w:val="center"/>
            <w:hideMark/>
          </w:tcPr>
          <w:p w14:paraId="5869FB92" w14:textId="77777777" w:rsidR="00551516" w:rsidRPr="00535D83" w:rsidRDefault="00551516" w:rsidP="00176D57">
            <w:pPr>
              <w:jc w:val="center"/>
              <w:rPr>
                <w:bCs/>
                <w:color w:val="00642D"/>
              </w:rPr>
            </w:pPr>
            <w:r w:rsidRPr="00535D83">
              <w:rPr>
                <w:bCs/>
                <w:color w:val="00642D"/>
              </w:rPr>
              <w:t> </w:t>
            </w:r>
          </w:p>
        </w:tc>
        <w:tc>
          <w:tcPr>
            <w:tcW w:w="347" w:type="pct"/>
            <w:tcBorders>
              <w:top w:val="nil"/>
              <w:left w:val="nil"/>
              <w:bottom w:val="single" w:sz="4" w:space="0" w:color="auto"/>
              <w:right w:val="single" w:sz="4" w:space="0" w:color="auto"/>
            </w:tcBorders>
            <w:shd w:val="clear" w:color="auto" w:fill="auto"/>
            <w:vAlign w:val="center"/>
            <w:hideMark/>
          </w:tcPr>
          <w:p w14:paraId="74E4FA96" w14:textId="77777777" w:rsidR="00551516" w:rsidRPr="00535D83" w:rsidRDefault="00551516" w:rsidP="00176D57">
            <w:pPr>
              <w:jc w:val="center"/>
              <w:rPr>
                <w:bCs/>
                <w:color w:val="00642D"/>
              </w:rPr>
            </w:pPr>
            <w:r w:rsidRPr="00535D83">
              <w:rPr>
                <w:bCs/>
                <w:color w:val="00642D"/>
              </w:rPr>
              <w:t> </w:t>
            </w:r>
          </w:p>
        </w:tc>
        <w:tc>
          <w:tcPr>
            <w:tcW w:w="278" w:type="pct"/>
            <w:tcBorders>
              <w:top w:val="nil"/>
              <w:left w:val="nil"/>
              <w:bottom w:val="single" w:sz="4" w:space="0" w:color="auto"/>
              <w:right w:val="single" w:sz="4" w:space="0" w:color="auto"/>
            </w:tcBorders>
            <w:shd w:val="clear" w:color="auto" w:fill="auto"/>
            <w:vAlign w:val="center"/>
            <w:hideMark/>
          </w:tcPr>
          <w:p w14:paraId="0F6E3D0A" w14:textId="77777777" w:rsidR="00551516" w:rsidRPr="00535D83" w:rsidRDefault="00551516" w:rsidP="00176D57">
            <w:pPr>
              <w:jc w:val="center"/>
              <w:rPr>
                <w:bCs/>
                <w:color w:val="00642D"/>
              </w:rPr>
            </w:pPr>
            <w:r w:rsidRPr="00535D83">
              <w:rPr>
                <w:bCs/>
                <w:color w:val="00642D"/>
              </w:rPr>
              <w:t> </w:t>
            </w:r>
          </w:p>
        </w:tc>
        <w:tc>
          <w:tcPr>
            <w:tcW w:w="266" w:type="pct"/>
            <w:tcBorders>
              <w:top w:val="nil"/>
              <w:left w:val="nil"/>
              <w:bottom w:val="single" w:sz="4" w:space="0" w:color="auto"/>
              <w:right w:val="single" w:sz="4" w:space="0" w:color="auto"/>
            </w:tcBorders>
            <w:shd w:val="clear" w:color="auto" w:fill="auto"/>
            <w:vAlign w:val="center"/>
            <w:hideMark/>
          </w:tcPr>
          <w:p w14:paraId="13285585" w14:textId="77777777" w:rsidR="00551516" w:rsidRPr="00535D83" w:rsidRDefault="00551516" w:rsidP="00176D57">
            <w:pPr>
              <w:jc w:val="center"/>
              <w:rPr>
                <w:bCs/>
                <w:color w:val="00642D"/>
              </w:rPr>
            </w:pPr>
            <w:r w:rsidRPr="00535D83">
              <w:rPr>
                <w:bCs/>
                <w:color w:val="00642D"/>
              </w:rPr>
              <w:t> </w:t>
            </w:r>
          </w:p>
        </w:tc>
      </w:tr>
      <w:tr w:rsidR="00551516" w:rsidRPr="00535D83" w14:paraId="22B86A10" w14:textId="77777777" w:rsidTr="00176D57">
        <w:trPr>
          <w:trHeight w:val="450"/>
        </w:trPr>
        <w:tc>
          <w:tcPr>
            <w:tcW w:w="278" w:type="pct"/>
            <w:tcBorders>
              <w:top w:val="nil"/>
              <w:left w:val="single" w:sz="4" w:space="0" w:color="auto"/>
              <w:bottom w:val="single" w:sz="4" w:space="0" w:color="auto"/>
              <w:right w:val="single" w:sz="4" w:space="0" w:color="auto"/>
            </w:tcBorders>
            <w:shd w:val="clear" w:color="auto" w:fill="auto"/>
            <w:vAlign w:val="center"/>
          </w:tcPr>
          <w:p w14:paraId="0935247C" w14:textId="77777777" w:rsidR="00551516" w:rsidRPr="00535D83" w:rsidRDefault="00551516" w:rsidP="00176D57">
            <w:pPr>
              <w:rPr>
                <w:color w:val="000000"/>
              </w:rPr>
            </w:pPr>
          </w:p>
        </w:tc>
        <w:tc>
          <w:tcPr>
            <w:tcW w:w="175" w:type="pct"/>
            <w:tcBorders>
              <w:top w:val="nil"/>
              <w:left w:val="nil"/>
              <w:bottom w:val="single" w:sz="4" w:space="0" w:color="auto"/>
              <w:right w:val="single" w:sz="4" w:space="0" w:color="auto"/>
            </w:tcBorders>
            <w:shd w:val="clear" w:color="auto" w:fill="auto"/>
            <w:vAlign w:val="center"/>
          </w:tcPr>
          <w:p w14:paraId="56C5564D" w14:textId="77777777" w:rsidR="00551516" w:rsidRPr="00535D83" w:rsidRDefault="00551516" w:rsidP="00176D57">
            <w:pPr>
              <w:jc w:val="center"/>
              <w:rPr>
                <w:color w:val="000000"/>
              </w:rPr>
            </w:pPr>
          </w:p>
        </w:tc>
        <w:tc>
          <w:tcPr>
            <w:tcW w:w="486" w:type="pct"/>
            <w:tcBorders>
              <w:top w:val="nil"/>
              <w:left w:val="nil"/>
              <w:bottom w:val="single" w:sz="4" w:space="0" w:color="auto"/>
              <w:right w:val="single" w:sz="4" w:space="0" w:color="auto"/>
            </w:tcBorders>
            <w:shd w:val="clear" w:color="auto" w:fill="auto"/>
            <w:vAlign w:val="center"/>
          </w:tcPr>
          <w:p w14:paraId="6B8CBD15" w14:textId="77777777" w:rsidR="00551516" w:rsidRPr="00535D83" w:rsidRDefault="00551516" w:rsidP="00176D57">
            <w:pPr>
              <w:rPr>
                <w:color w:val="000000"/>
              </w:rPr>
            </w:pPr>
          </w:p>
        </w:tc>
        <w:tc>
          <w:tcPr>
            <w:tcW w:w="248" w:type="pct"/>
            <w:tcBorders>
              <w:top w:val="nil"/>
              <w:left w:val="nil"/>
              <w:bottom w:val="single" w:sz="4" w:space="0" w:color="auto"/>
              <w:right w:val="single" w:sz="4" w:space="0" w:color="auto"/>
            </w:tcBorders>
            <w:shd w:val="clear" w:color="auto" w:fill="auto"/>
            <w:vAlign w:val="center"/>
          </w:tcPr>
          <w:p w14:paraId="113ECB2A" w14:textId="77777777" w:rsidR="00551516" w:rsidRPr="00535D83" w:rsidRDefault="00551516" w:rsidP="00176D57">
            <w:pPr>
              <w:jc w:val="center"/>
              <w:rPr>
                <w:color w:val="000000"/>
              </w:rPr>
            </w:pPr>
          </w:p>
        </w:tc>
        <w:tc>
          <w:tcPr>
            <w:tcW w:w="295" w:type="pct"/>
            <w:tcBorders>
              <w:top w:val="nil"/>
              <w:left w:val="nil"/>
              <w:bottom w:val="single" w:sz="4" w:space="0" w:color="auto"/>
              <w:right w:val="single" w:sz="4" w:space="0" w:color="auto"/>
            </w:tcBorders>
            <w:shd w:val="clear" w:color="auto" w:fill="auto"/>
            <w:vAlign w:val="center"/>
          </w:tcPr>
          <w:p w14:paraId="3104B98A" w14:textId="77777777" w:rsidR="00551516" w:rsidRPr="00535D83" w:rsidRDefault="00551516" w:rsidP="00176D57">
            <w:pPr>
              <w:jc w:val="center"/>
              <w:rPr>
                <w:color w:val="000000"/>
              </w:rPr>
            </w:pPr>
          </w:p>
        </w:tc>
        <w:tc>
          <w:tcPr>
            <w:tcW w:w="458" w:type="pct"/>
            <w:tcBorders>
              <w:top w:val="nil"/>
              <w:left w:val="nil"/>
              <w:bottom w:val="single" w:sz="4" w:space="0" w:color="auto"/>
              <w:right w:val="single" w:sz="4" w:space="0" w:color="auto"/>
            </w:tcBorders>
            <w:shd w:val="clear" w:color="auto" w:fill="auto"/>
            <w:vAlign w:val="center"/>
          </w:tcPr>
          <w:p w14:paraId="1D4EAE37" w14:textId="77777777" w:rsidR="00551516" w:rsidRPr="00535D83" w:rsidRDefault="00551516" w:rsidP="00176D57">
            <w:pPr>
              <w:jc w:val="center"/>
              <w:rPr>
                <w:color w:val="000000"/>
              </w:rPr>
            </w:pPr>
          </w:p>
        </w:tc>
        <w:tc>
          <w:tcPr>
            <w:tcW w:w="347" w:type="pct"/>
            <w:tcBorders>
              <w:top w:val="nil"/>
              <w:left w:val="nil"/>
              <w:bottom w:val="single" w:sz="4" w:space="0" w:color="auto"/>
              <w:right w:val="single" w:sz="4" w:space="0" w:color="auto"/>
            </w:tcBorders>
            <w:shd w:val="clear" w:color="auto" w:fill="auto"/>
            <w:vAlign w:val="center"/>
          </w:tcPr>
          <w:p w14:paraId="6E7E279B" w14:textId="77777777" w:rsidR="00551516" w:rsidRPr="00535D83" w:rsidRDefault="00551516" w:rsidP="00176D57">
            <w:pPr>
              <w:jc w:val="center"/>
              <w:rPr>
                <w:color w:val="000000"/>
              </w:rPr>
            </w:pPr>
          </w:p>
        </w:tc>
        <w:tc>
          <w:tcPr>
            <w:tcW w:w="278" w:type="pct"/>
            <w:tcBorders>
              <w:top w:val="nil"/>
              <w:left w:val="nil"/>
              <w:bottom w:val="single" w:sz="4" w:space="0" w:color="auto"/>
              <w:right w:val="single" w:sz="4" w:space="0" w:color="auto"/>
            </w:tcBorders>
            <w:shd w:val="clear" w:color="auto" w:fill="auto"/>
            <w:vAlign w:val="center"/>
          </w:tcPr>
          <w:p w14:paraId="78C244EA" w14:textId="77777777" w:rsidR="00551516" w:rsidRPr="00535D83" w:rsidRDefault="00551516" w:rsidP="00176D57">
            <w:pPr>
              <w:jc w:val="center"/>
              <w:rPr>
                <w:color w:val="000000"/>
              </w:rPr>
            </w:pPr>
          </w:p>
        </w:tc>
        <w:tc>
          <w:tcPr>
            <w:tcW w:w="543" w:type="pct"/>
            <w:tcBorders>
              <w:top w:val="nil"/>
              <w:left w:val="nil"/>
              <w:bottom w:val="single" w:sz="4" w:space="0" w:color="auto"/>
              <w:right w:val="single" w:sz="4" w:space="0" w:color="auto"/>
            </w:tcBorders>
            <w:shd w:val="clear" w:color="auto" w:fill="auto"/>
            <w:vAlign w:val="center"/>
            <w:hideMark/>
          </w:tcPr>
          <w:p w14:paraId="4FDABC85" w14:textId="77777777" w:rsidR="00551516" w:rsidRPr="00535D83" w:rsidRDefault="00551516" w:rsidP="00176D57">
            <w:pPr>
              <w:rPr>
                <w:bCs/>
                <w:color w:val="00642D"/>
              </w:rPr>
            </w:pPr>
            <w:r w:rsidRPr="00535D83">
              <w:rPr>
                <w:bCs/>
                <w:color w:val="00642D"/>
              </w:rPr>
              <w:t> </w:t>
            </w:r>
          </w:p>
        </w:tc>
        <w:tc>
          <w:tcPr>
            <w:tcW w:w="248" w:type="pct"/>
            <w:tcBorders>
              <w:top w:val="nil"/>
              <w:left w:val="nil"/>
              <w:bottom w:val="single" w:sz="4" w:space="0" w:color="auto"/>
              <w:right w:val="single" w:sz="4" w:space="0" w:color="auto"/>
            </w:tcBorders>
            <w:shd w:val="clear" w:color="auto" w:fill="auto"/>
            <w:vAlign w:val="center"/>
            <w:hideMark/>
          </w:tcPr>
          <w:p w14:paraId="157F095E" w14:textId="77777777" w:rsidR="00551516" w:rsidRPr="00535D83" w:rsidRDefault="00551516" w:rsidP="00176D57">
            <w:pPr>
              <w:jc w:val="center"/>
              <w:rPr>
                <w:bCs/>
                <w:color w:val="00642D"/>
              </w:rPr>
            </w:pPr>
            <w:r w:rsidRPr="00535D83">
              <w:rPr>
                <w:bCs/>
                <w:color w:val="00642D"/>
              </w:rPr>
              <w:t> </w:t>
            </w:r>
          </w:p>
        </w:tc>
        <w:tc>
          <w:tcPr>
            <w:tcW w:w="295" w:type="pct"/>
            <w:tcBorders>
              <w:top w:val="nil"/>
              <w:left w:val="nil"/>
              <w:bottom w:val="single" w:sz="4" w:space="0" w:color="auto"/>
              <w:right w:val="single" w:sz="4" w:space="0" w:color="auto"/>
            </w:tcBorders>
            <w:shd w:val="clear" w:color="auto" w:fill="auto"/>
            <w:vAlign w:val="center"/>
            <w:hideMark/>
          </w:tcPr>
          <w:p w14:paraId="459726D3" w14:textId="77777777" w:rsidR="00551516" w:rsidRPr="00535D83" w:rsidRDefault="00551516" w:rsidP="00176D57">
            <w:pPr>
              <w:jc w:val="center"/>
              <w:rPr>
                <w:bCs/>
                <w:color w:val="00642D"/>
              </w:rPr>
            </w:pPr>
            <w:r w:rsidRPr="00535D83">
              <w:rPr>
                <w:bCs/>
                <w:color w:val="00642D"/>
              </w:rPr>
              <w:t> </w:t>
            </w:r>
          </w:p>
        </w:tc>
        <w:tc>
          <w:tcPr>
            <w:tcW w:w="458" w:type="pct"/>
            <w:tcBorders>
              <w:top w:val="nil"/>
              <w:left w:val="nil"/>
              <w:bottom w:val="single" w:sz="4" w:space="0" w:color="auto"/>
              <w:right w:val="single" w:sz="4" w:space="0" w:color="auto"/>
            </w:tcBorders>
            <w:shd w:val="clear" w:color="auto" w:fill="auto"/>
            <w:vAlign w:val="center"/>
            <w:hideMark/>
          </w:tcPr>
          <w:p w14:paraId="52B95806" w14:textId="77777777" w:rsidR="00551516" w:rsidRPr="00535D83" w:rsidRDefault="00551516" w:rsidP="00176D57">
            <w:pPr>
              <w:jc w:val="center"/>
              <w:rPr>
                <w:bCs/>
                <w:color w:val="00642D"/>
              </w:rPr>
            </w:pPr>
            <w:r w:rsidRPr="00535D83">
              <w:rPr>
                <w:bCs/>
                <w:color w:val="00642D"/>
              </w:rPr>
              <w:t> </w:t>
            </w:r>
          </w:p>
        </w:tc>
        <w:tc>
          <w:tcPr>
            <w:tcW w:w="347" w:type="pct"/>
            <w:tcBorders>
              <w:top w:val="nil"/>
              <w:left w:val="nil"/>
              <w:bottom w:val="single" w:sz="4" w:space="0" w:color="auto"/>
              <w:right w:val="single" w:sz="4" w:space="0" w:color="auto"/>
            </w:tcBorders>
            <w:shd w:val="clear" w:color="auto" w:fill="auto"/>
            <w:vAlign w:val="center"/>
            <w:hideMark/>
          </w:tcPr>
          <w:p w14:paraId="2B72C32F" w14:textId="77777777" w:rsidR="00551516" w:rsidRPr="00535D83" w:rsidRDefault="00551516" w:rsidP="00176D57">
            <w:pPr>
              <w:jc w:val="center"/>
              <w:rPr>
                <w:bCs/>
                <w:color w:val="00642D"/>
              </w:rPr>
            </w:pPr>
            <w:r w:rsidRPr="00535D83">
              <w:rPr>
                <w:bCs/>
                <w:color w:val="00642D"/>
              </w:rPr>
              <w:t> </w:t>
            </w:r>
          </w:p>
        </w:tc>
        <w:tc>
          <w:tcPr>
            <w:tcW w:w="278" w:type="pct"/>
            <w:tcBorders>
              <w:top w:val="nil"/>
              <w:left w:val="nil"/>
              <w:bottom w:val="single" w:sz="4" w:space="0" w:color="auto"/>
              <w:right w:val="single" w:sz="4" w:space="0" w:color="auto"/>
            </w:tcBorders>
            <w:shd w:val="clear" w:color="auto" w:fill="auto"/>
            <w:vAlign w:val="center"/>
            <w:hideMark/>
          </w:tcPr>
          <w:p w14:paraId="6CB6B637" w14:textId="77777777" w:rsidR="00551516" w:rsidRPr="00535D83" w:rsidRDefault="00551516" w:rsidP="00176D57">
            <w:pPr>
              <w:jc w:val="center"/>
              <w:rPr>
                <w:bCs/>
                <w:color w:val="00642D"/>
              </w:rPr>
            </w:pPr>
            <w:r w:rsidRPr="00535D83">
              <w:rPr>
                <w:bCs/>
                <w:color w:val="00642D"/>
              </w:rPr>
              <w:t> </w:t>
            </w:r>
          </w:p>
        </w:tc>
        <w:tc>
          <w:tcPr>
            <w:tcW w:w="266" w:type="pct"/>
            <w:tcBorders>
              <w:top w:val="nil"/>
              <w:left w:val="nil"/>
              <w:bottom w:val="single" w:sz="4" w:space="0" w:color="auto"/>
              <w:right w:val="single" w:sz="4" w:space="0" w:color="auto"/>
            </w:tcBorders>
            <w:shd w:val="clear" w:color="auto" w:fill="auto"/>
            <w:vAlign w:val="center"/>
            <w:hideMark/>
          </w:tcPr>
          <w:p w14:paraId="38795B82" w14:textId="77777777" w:rsidR="00551516" w:rsidRPr="00535D83" w:rsidRDefault="00551516" w:rsidP="00176D57">
            <w:pPr>
              <w:jc w:val="center"/>
              <w:rPr>
                <w:bCs/>
                <w:color w:val="00642D"/>
              </w:rPr>
            </w:pPr>
            <w:r w:rsidRPr="00535D83">
              <w:rPr>
                <w:bCs/>
                <w:color w:val="00642D"/>
              </w:rPr>
              <w:t> </w:t>
            </w:r>
          </w:p>
        </w:tc>
      </w:tr>
    </w:tbl>
    <w:p w14:paraId="17C9A781" w14:textId="77777777" w:rsidR="00562A55" w:rsidRPr="00535D83" w:rsidRDefault="00562A55" w:rsidP="00C964F5">
      <w:pPr>
        <w:jc w:val="center"/>
        <w:rPr>
          <w:b/>
          <w:sz w:val="22"/>
          <w:szCs w:val="22"/>
        </w:rPr>
      </w:pPr>
    </w:p>
    <w:p w14:paraId="2E2BC27A" w14:textId="77777777" w:rsidR="00562A55" w:rsidRPr="00535D83" w:rsidRDefault="00562A55" w:rsidP="00C964F5">
      <w:pPr>
        <w:jc w:val="center"/>
        <w:rPr>
          <w:b/>
          <w:sz w:val="22"/>
          <w:szCs w:val="22"/>
        </w:rPr>
      </w:pPr>
    </w:p>
    <w:p w14:paraId="5FD08827" w14:textId="77777777" w:rsidR="00562A55" w:rsidRPr="00535D83" w:rsidRDefault="00562A55" w:rsidP="00C964F5">
      <w:pPr>
        <w:jc w:val="center"/>
        <w:rPr>
          <w:b/>
          <w:sz w:val="22"/>
          <w:szCs w:val="22"/>
        </w:rPr>
      </w:pPr>
    </w:p>
    <w:p w14:paraId="5E042518" w14:textId="77777777" w:rsidR="00562A55" w:rsidRPr="00535D83" w:rsidRDefault="00562A55" w:rsidP="00C964F5">
      <w:pPr>
        <w:jc w:val="center"/>
        <w:rPr>
          <w:b/>
          <w:sz w:val="22"/>
          <w:szCs w:val="22"/>
        </w:rPr>
      </w:pPr>
    </w:p>
    <w:p w14:paraId="600FFD42" w14:textId="77777777" w:rsidR="00562A55" w:rsidRPr="00535D83" w:rsidRDefault="00562A55" w:rsidP="00C964F5">
      <w:pPr>
        <w:jc w:val="center"/>
        <w:rPr>
          <w:b/>
          <w:sz w:val="22"/>
          <w:szCs w:val="22"/>
        </w:rPr>
      </w:pPr>
    </w:p>
    <w:tbl>
      <w:tblPr>
        <w:tblW w:w="15591" w:type="dxa"/>
        <w:jc w:val="center"/>
        <w:tblLook w:val="01E0" w:firstRow="1" w:lastRow="1" w:firstColumn="1" w:lastColumn="1" w:noHBand="0" w:noVBand="0"/>
      </w:tblPr>
      <w:tblGrid>
        <w:gridCol w:w="5203"/>
        <w:gridCol w:w="5186"/>
        <w:gridCol w:w="5202"/>
      </w:tblGrid>
      <w:tr w:rsidR="005E6996" w:rsidRPr="00535D83" w14:paraId="0C5CE645" w14:textId="77777777" w:rsidTr="005E6996">
        <w:trPr>
          <w:jc w:val="center"/>
        </w:trPr>
        <w:tc>
          <w:tcPr>
            <w:tcW w:w="5203" w:type="dxa"/>
          </w:tcPr>
          <w:p w14:paraId="6073AA43" w14:textId="77777777" w:rsidR="005E6996" w:rsidRPr="00535D83" w:rsidRDefault="005E6996" w:rsidP="00176D57">
            <w:pPr>
              <w:ind w:right="-162"/>
              <w:rPr>
                <w:b/>
                <w:sz w:val="22"/>
                <w:szCs w:val="22"/>
              </w:rPr>
            </w:pPr>
          </w:p>
          <w:p w14:paraId="5057ABA6" w14:textId="77777777" w:rsidR="005E6996" w:rsidRPr="00535D83" w:rsidRDefault="005E6996" w:rsidP="00176D57">
            <w:pPr>
              <w:ind w:right="-162"/>
              <w:rPr>
                <w:b/>
                <w:sz w:val="22"/>
                <w:szCs w:val="22"/>
              </w:rPr>
            </w:pPr>
            <w:r w:rsidRPr="00535D83">
              <w:rPr>
                <w:b/>
                <w:sz w:val="22"/>
                <w:szCs w:val="22"/>
              </w:rPr>
              <w:t xml:space="preserve">Ресурсоснабжающая организация: </w:t>
            </w:r>
          </w:p>
        </w:tc>
        <w:tc>
          <w:tcPr>
            <w:tcW w:w="5186" w:type="dxa"/>
          </w:tcPr>
          <w:p w14:paraId="4E60DAF1" w14:textId="77777777" w:rsidR="005E6996" w:rsidRPr="00535D83" w:rsidRDefault="005E6996" w:rsidP="00176D57">
            <w:pPr>
              <w:ind w:right="-162"/>
              <w:rPr>
                <w:b/>
                <w:sz w:val="22"/>
                <w:szCs w:val="22"/>
              </w:rPr>
            </w:pPr>
          </w:p>
        </w:tc>
        <w:tc>
          <w:tcPr>
            <w:tcW w:w="5202" w:type="dxa"/>
          </w:tcPr>
          <w:p w14:paraId="74BC2F02" w14:textId="77777777" w:rsidR="005E6996" w:rsidRPr="00535D83" w:rsidRDefault="005E6996" w:rsidP="00176D57">
            <w:pPr>
              <w:ind w:right="-162"/>
              <w:rPr>
                <w:b/>
                <w:sz w:val="22"/>
                <w:szCs w:val="22"/>
              </w:rPr>
            </w:pPr>
          </w:p>
          <w:p w14:paraId="7264494C" w14:textId="77777777" w:rsidR="005E6996" w:rsidRPr="00535D83" w:rsidRDefault="005E6996" w:rsidP="00176D57">
            <w:pPr>
              <w:ind w:right="-162" w:hanging="108"/>
              <w:rPr>
                <w:b/>
                <w:sz w:val="22"/>
                <w:szCs w:val="22"/>
              </w:rPr>
            </w:pPr>
            <w:r w:rsidRPr="00535D83">
              <w:rPr>
                <w:b/>
                <w:sz w:val="22"/>
                <w:szCs w:val="22"/>
                <w:lang w:val="en-US"/>
              </w:rPr>
              <w:t xml:space="preserve">                        </w:t>
            </w:r>
            <w:r w:rsidRPr="00535D83">
              <w:rPr>
                <w:b/>
                <w:sz w:val="22"/>
                <w:szCs w:val="22"/>
              </w:rPr>
              <w:t>АБОНЕНТ:</w:t>
            </w:r>
          </w:p>
        </w:tc>
      </w:tr>
      <w:tr w:rsidR="005E6996" w:rsidRPr="00055D7B" w14:paraId="47F1E288" w14:textId="77777777" w:rsidTr="005E6996">
        <w:trPr>
          <w:jc w:val="center"/>
        </w:trPr>
        <w:tc>
          <w:tcPr>
            <w:tcW w:w="5203" w:type="dxa"/>
          </w:tcPr>
          <w:p w14:paraId="62FA89B4" w14:textId="77777777" w:rsidR="005E6996" w:rsidRPr="00535D83" w:rsidRDefault="005E6996" w:rsidP="00176D57">
            <w:pPr>
              <w:ind w:right="-162"/>
              <w:rPr>
                <w:sz w:val="22"/>
                <w:szCs w:val="22"/>
              </w:rPr>
            </w:pPr>
            <w:r w:rsidRPr="00535D83">
              <w:rPr>
                <w:sz w:val="22"/>
                <w:szCs w:val="22"/>
              </w:rPr>
              <w:t xml:space="preserve"> </w:t>
            </w:r>
          </w:p>
          <w:p w14:paraId="4081B7C6" w14:textId="77777777" w:rsidR="005E6996" w:rsidRPr="00B52F50" w:rsidRDefault="005E6996" w:rsidP="00176D57">
            <w:pPr>
              <w:ind w:right="-162"/>
              <w:rPr>
                <w:sz w:val="22"/>
                <w:szCs w:val="22"/>
              </w:rPr>
            </w:pPr>
            <w:r w:rsidRPr="00B52F50">
              <w:rPr>
                <w:sz w:val="22"/>
                <w:szCs w:val="22"/>
              </w:rPr>
              <w:t xml:space="preserve">__________________ </w:t>
            </w:r>
          </w:p>
          <w:p w14:paraId="4B740AA9" w14:textId="77777777" w:rsidR="005E6996" w:rsidRPr="0078374E" w:rsidRDefault="005E6996" w:rsidP="00176D57">
            <w:pPr>
              <w:ind w:right="-162"/>
              <w:rPr>
                <w:sz w:val="16"/>
                <w:szCs w:val="16"/>
              </w:rPr>
            </w:pPr>
            <w:r w:rsidRPr="00B52F50">
              <w:rPr>
                <w:sz w:val="16"/>
                <w:szCs w:val="16"/>
              </w:rPr>
              <w:t>М.П.</w:t>
            </w:r>
            <w:r w:rsidRPr="0078374E">
              <w:rPr>
                <w:sz w:val="16"/>
                <w:szCs w:val="16"/>
              </w:rPr>
              <w:t xml:space="preserve">    </w:t>
            </w:r>
          </w:p>
        </w:tc>
        <w:tc>
          <w:tcPr>
            <w:tcW w:w="5186" w:type="dxa"/>
          </w:tcPr>
          <w:p w14:paraId="3DC9C62B" w14:textId="77777777" w:rsidR="005E6996" w:rsidRPr="00B52F50" w:rsidRDefault="005E6996" w:rsidP="00176D57">
            <w:pPr>
              <w:ind w:left="-108" w:right="-82"/>
              <w:rPr>
                <w:bCs/>
                <w:sz w:val="22"/>
                <w:szCs w:val="22"/>
              </w:rPr>
            </w:pPr>
          </w:p>
        </w:tc>
        <w:tc>
          <w:tcPr>
            <w:tcW w:w="5202" w:type="dxa"/>
          </w:tcPr>
          <w:p w14:paraId="00C4321F" w14:textId="77777777" w:rsidR="005E6996" w:rsidRPr="00B52F50" w:rsidRDefault="005E6996" w:rsidP="00176D57">
            <w:pPr>
              <w:ind w:left="-108" w:right="-82"/>
              <w:rPr>
                <w:bCs/>
                <w:sz w:val="22"/>
                <w:szCs w:val="22"/>
              </w:rPr>
            </w:pPr>
          </w:p>
          <w:p w14:paraId="01C38238" w14:textId="77777777" w:rsidR="005E6996" w:rsidRPr="00B52F50" w:rsidRDefault="005E6996" w:rsidP="00176D57">
            <w:pPr>
              <w:ind w:left="-108" w:right="-82"/>
              <w:rPr>
                <w:bCs/>
                <w:sz w:val="22"/>
                <w:szCs w:val="22"/>
              </w:rPr>
            </w:pPr>
            <w:r w:rsidRPr="00B52F50">
              <w:rPr>
                <w:bCs/>
                <w:sz w:val="22"/>
                <w:szCs w:val="22"/>
              </w:rPr>
              <w:t xml:space="preserve">          </w:t>
            </w:r>
            <w:r w:rsidR="00153187">
              <w:rPr>
                <w:bCs/>
                <w:sz w:val="22"/>
                <w:szCs w:val="22"/>
              </w:rPr>
              <w:t xml:space="preserve">               ________________ </w:t>
            </w:r>
          </w:p>
          <w:p w14:paraId="44673F3D" w14:textId="77777777" w:rsidR="005E6996" w:rsidRPr="00843225" w:rsidRDefault="005E6996" w:rsidP="00176D57">
            <w:pPr>
              <w:ind w:left="-108" w:right="-162"/>
              <w:rPr>
                <w:sz w:val="16"/>
                <w:szCs w:val="16"/>
              </w:rPr>
            </w:pPr>
            <w:r w:rsidRPr="00B52F50">
              <w:rPr>
                <w:sz w:val="22"/>
                <w:szCs w:val="22"/>
              </w:rPr>
              <w:t xml:space="preserve">                         </w:t>
            </w:r>
            <w:r w:rsidRPr="00B52F50">
              <w:rPr>
                <w:sz w:val="16"/>
                <w:szCs w:val="16"/>
              </w:rPr>
              <w:t>М.П.</w:t>
            </w:r>
          </w:p>
        </w:tc>
      </w:tr>
    </w:tbl>
    <w:p w14:paraId="258C650F" w14:textId="1D26857D" w:rsidR="00562A55" w:rsidRPr="00C964F5" w:rsidRDefault="00CD27AA" w:rsidP="00CD27AA">
      <w:pPr>
        <w:tabs>
          <w:tab w:val="left" w:pos="1245"/>
          <w:tab w:val="left" w:pos="13125"/>
        </w:tabs>
        <w:rPr>
          <w:b/>
          <w:sz w:val="22"/>
          <w:szCs w:val="22"/>
        </w:rPr>
      </w:pPr>
      <w:r>
        <w:rPr>
          <w:b/>
          <w:sz w:val="22"/>
          <w:szCs w:val="22"/>
        </w:rPr>
        <w:tab/>
      </w:r>
      <w:r>
        <w:rPr>
          <w:sz w:val="22"/>
          <w:szCs w:val="22"/>
        </w:rPr>
        <w:t xml:space="preserve">«___»________________ </w:t>
      </w:r>
      <w:r w:rsidR="000031FF">
        <w:rPr>
          <w:sz w:val="22"/>
          <w:szCs w:val="22"/>
        </w:rPr>
        <w:t>___</w:t>
      </w:r>
      <w:r>
        <w:rPr>
          <w:sz w:val="22"/>
          <w:szCs w:val="22"/>
        </w:rPr>
        <w:t xml:space="preserve"> г.                                                                                                                                                  «___»________________ </w:t>
      </w:r>
      <w:r w:rsidR="000031FF">
        <w:rPr>
          <w:sz w:val="22"/>
          <w:szCs w:val="22"/>
        </w:rPr>
        <w:t>__</w:t>
      </w:r>
      <w:r>
        <w:rPr>
          <w:sz w:val="22"/>
          <w:szCs w:val="22"/>
        </w:rPr>
        <w:t xml:space="preserve"> г.</w:t>
      </w:r>
    </w:p>
    <w:sectPr w:rsidR="00562A55" w:rsidRPr="00C964F5" w:rsidSect="0064440F">
      <w:pgSz w:w="16838" w:h="11906" w:orient="landscape"/>
      <w:pgMar w:top="709" w:right="567" w:bottom="709" w:left="680" w:header="425"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B0284A" w14:textId="77777777" w:rsidR="000668C1" w:rsidRDefault="000668C1">
      <w:r>
        <w:separator/>
      </w:r>
    </w:p>
  </w:endnote>
  <w:endnote w:type="continuationSeparator" w:id="0">
    <w:p w14:paraId="69BCC09B" w14:textId="77777777" w:rsidR="000668C1" w:rsidRDefault="00066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
    <w:altName w:val="Arial Unicode MS"/>
    <w:panose1 w:val="00000000000000000000"/>
    <w:charset w:val="80"/>
    <w:family w:val="auto"/>
    <w:notTrueType/>
    <w:pitch w:val="variable"/>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C6CA8" w14:textId="77777777" w:rsidR="00EB0C6B" w:rsidRDefault="00EB0C6B" w:rsidP="00531C0B">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7E812F3C" w14:textId="77777777" w:rsidR="00EB0C6B" w:rsidRDefault="00EB0C6B" w:rsidP="00920EEE">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1519B" w14:textId="77777777" w:rsidR="00EB0C6B" w:rsidRDefault="00EB0C6B" w:rsidP="00531C0B">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E05D0D">
      <w:rPr>
        <w:rStyle w:val="a9"/>
        <w:noProof/>
      </w:rPr>
      <w:t>1</w:t>
    </w:r>
    <w:r>
      <w:rPr>
        <w:rStyle w:val="a9"/>
      </w:rPr>
      <w:fldChar w:fldCharType="end"/>
    </w:r>
  </w:p>
  <w:p w14:paraId="7CA4ACD4" w14:textId="77777777" w:rsidR="00EB0C6B" w:rsidRPr="007E3F92" w:rsidRDefault="00EB0C6B" w:rsidP="00920EEE">
    <w:pPr>
      <w:pStyle w:val="a8"/>
      <w:ind w:right="360"/>
      <w:rPr>
        <w:sz w:val="17"/>
        <w:szCs w:val="17"/>
      </w:rPr>
    </w:pPr>
    <w:r w:rsidRPr="007E3F92">
      <w:rPr>
        <w:sz w:val="17"/>
        <w:szCs w:val="17"/>
      </w:rPr>
      <w:t xml:space="preserve">   РСО_____________                                                                                                     АБОНЕНТ____________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F5C97F" w14:textId="77777777" w:rsidR="000668C1" w:rsidRDefault="000668C1">
      <w:r>
        <w:separator/>
      </w:r>
    </w:p>
  </w:footnote>
  <w:footnote w:type="continuationSeparator" w:id="0">
    <w:p w14:paraId="0DE417AD" w14:textId="77777777" w:rsidR="000668C1" w:rsidRDefault="000668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05712"/>
    <w:multiLevelType w:val="multilevel"/>
    <w:tmpl w:val="116818E2"/>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1645CF2"/>
    <w:multiLevelType w:val="multilevel"/>
    <w:tmpl w:val="35008F34"/>
    <w:lvl w:ilvl="0">
      <w:start w:val="4"/>
      <w:numFmt w:val="decimal"/>
      <w:lvlText w:val="%1."/>
      <w:lvlJc w:val="left"/>
      <w:pPr>
        <w:ind w:left="360" w:hanging="360"/>
      </w:pPr>
      <w:rPr>
        <w:rFonts w:hint="default"/>
      </w:rPr>
    </w:lvl>
    <w:lvl w:ilvl="1">
      <w:start w:val="3"/>
      <w:numFmt w:val="decimal"/>
      <w:lvlText w:val="%1.%2."/>
      <w:lvlJc w:val="left"/>
      <w:pPr>
        <w:ind w:left="2495" w:hanging="360"/>
      </w:pPr>
      <w:rPr>
        <w:rFonts w:hint="default"/>
      </w:rPr>
    </w:lvl>
    <w:lvl w:ilvl="2">
      <w:start w:val="1"/>
      <w:numFmt w:val="decimal"/>
      <w:lvlText w:val="%1.%2.%3."/>
      <w:lvlJc w:val="left"/>
      <w:pPr>
        <w:ind w:left="4990" w:hanging="720"/>
      </w:pPr>
      <w:rPr>
        <w:rFonts w:hint="default"/>
      </w:rPr>
    </w:lvl>
    <w:lvl w:ilvl="3">
      <w:start w:val="1"/>
      <w:numFmt w:val="decimal"/>
      <w:lvlText w:val="%1.%2.%3.%4."/>
      <w:lvlJc w:val="left"/>
      <w:pPr>
        <w:ind w:left="7125" w:hanging="720"/>
      </w:pPr>
      <w:rPr>
        <w:rFonts w:hint="default"/>
      </w:rPr>
    </w:lvl>
    <w:lvl w:ilvl="4">
      <w:start w:val="1"/>
      <w:numFmt w:val="decimal"/>
      <w:lvlText w:val="%1.%2.%3.%4.%5."/>
      <w:lvlJc w:val="left"/>
      <w:pPr>
        <w:ind w:left="9620" w:hanging="1080"/>
      </w:pPr>
      <w:rPr>
        <w:rFonts w:hint="default"/>
      </w:rPr>
    </w:lvl>
    <w:lvl w:ilvl="5">
      <w:start w:val="1"/>
      <w:numFmt w:val="decimal"/>
      <w:lvlText w:val="%1.%2.%3.%4.%5.%6."/>
      <w:lvlJc w:val="left"/>
      <w:pPr>
        <w:ind w:left="11755" w:hanging="1080"/>
      </w:pPr>
      <w:rPr>
        <w:rFonts w:hint="default"/>
      </w:rPr>
    </w:lvl>
    <w:lvl w:ilvl="6">
      <w:start w:val="1"/>
      <w:numFmt w:val="decimal"/>
      <w:lvlText w:val="%1.%2.%3.%4.%5.%6.%7."/>
      <w:lvlJc w:val="left"/>
      <w:pPr>
        <w:ind w:left="13890" w:hanging="1080"/>
      </w:pPr>
      <w:rPr>
        <w:rFonts w:hint="default"/>
      </w:rPr>
    </w:lvl>
    <w:lvl w:ilvl="7">
      <w:start w:val="1"/>
      <w:numFmt w:val="decimal"/>
      <w:lvlText w:val="%1.%2.%3.%4.%5.%6.%7.%8."/>
      <w:lvlJc w:val="left"/>
      <w:pPr>
        <w:ind w:left="16385" w:hanging="1440"/>
      </w:pPr>
      <w:rPr>
        <w:rFonts w:hint="default"/>
      </w:rPr>
    </w:lvl>
    <w:lvl w:ilvl="8">
      <w:start w:val="1"/>
      <w:numFmt w:val="decimal"/>
      <w:lvlText w:val="%1.%2.%3.%4.%5.%6.%7.%8.%9."/>
      <w:lvlJc w:val="left"/>
      <w:pPr>
        <w:ind w:left="18520" w:hanging="1440"/>
      </w:pPr>
      <w:rPr>
        <w:rFonts w:hint="default"/>
      </w:rPr>
    </w:lvl>
  </w:abstractNum>
  <w:abstractNum w:abstractNumId="2">
    <w:nsid w:val="12561C33"/>
    <w:multiLevelType w:val="multilevel"/>
    <w:tmpl w:val="0B02D066"/>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5A575E6"/>
    <w:multiLevelType w:val="hybridMultilevel"/>
    <w:tmpl w:val="8C04DAA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nsid w:val="2B9B1F26"/>
    <w:multiLevelType w:val="multilevel"/>
    <w:tmpl w:val="4B3CC5D4"/>
    <w:lvl w:ilvl="0">
      <w:start w:val="4"/>
      <w:numFmt w:val="decimal"/>
      <w:lvlText w:val="%1."/>
      <w:lvlJc w:val="left"/>
      <w:pPr>
        <w:ind w:left="360" w:hanging="360"/>
      </w:pPr>
      <w:rPr>
        <w:rFonts w:hint="default"/>
      </w:rPr>
    </w:lvl>
    <w:lvl w:ilvl="1">
      <w:start w:val="5"/>
      <w:numFmt w:val="decimal"/>
      <w:lvlText w:val="%1.%2."/>
      <w:lvlJc w:val="left"/>
      <w:pPr>
        <w:ind w:left="1070" w:hanging="360"/>
      </w:pPr>
      <w:rPr>
        <w:rFonts w:hint="default"/>
      </w:rPr>
    </w:lvl>
    <w:lvl w:ilvl="2">
      <w:start w:val="1"/>
      <w:numFmt w:val="decimal"/>
      <w:lvlText w:val="%1.%2.%3."/>
      <w:lvlJc w:val="left"/>
      <w:pPr>
        <w:ind w:left="6400" w:hanging="720"/>
      </w:pPr>
      <w:rPr>
        <w:rFonts w:hint="default"/>
      </w:rPr>
    </w:lvl>
    <w:lvl w:ilvl="3">
      <w:start w:val="1"/>
      <w:numFmt w:val="decimal"/>
      <w:lvlText w:val="%1.%2.%3.%4."/>
      <w:lvlJc w:val="left"/>
      <w:pPr>
        <w:ind w:left="9240" w:hanging="720"/>
      </w:pPr>
      <w:rPr>
        <w:rFonts w:hint="default"/>
      </w:rPr>
    </w:lvl>
    <w:lvl w:ilvl="4">
      <w:start w:val="1"/>
      <w:numFmt w:val="decimal"/>
      <w:lvlText w:val="%1.%2.%3.%4.%5."/>
      <w:lvlJc w:val="left"/>
      <w:pPr>
        <w:ind w:left="12440" w:hanging="1080"/>
      </w:pPr>
      <w:rPr>
        <w:rFonts w:hint="default"/>
      </w:rPr>
    </w:lvl>
    <w:lvl w:ilvl="5">
      <w:start w:val="1"/>
      <w:numFmt w:val="decimal"/>
      <w:lvlText w:val="%1.%2.%3.%4.%5.%6."/>
      <w:lvlJc w:val="left"/>
      <w:pPr>
        <w:ind w:left="15280" w:hanging="1080"/>
      </w:pPr>
      <w:rPr>
        <w:rFonts w:hint="default"/>
      </w:rPr>
    </w:lvl>
    <w:lvl w:ilvl="6">
      <w:start w:val="1"/>
      <w:numFmt w:val="decimal"/>
      <w:lvlText w:val="%1.%2.%3.%4.%5.%6.%7."/>
      <w:lvlJc w:val="left"/>
      <w:pPr>
        <w:ind w:left="18120" w:hanging="1080"/>
      </w:pPr>
      <w:rPr>
        <w:rFonts w:hint="default"/>
      </w:rPr>
    </w:lvl>
    <w:lvl w:ilvl="7">
      <w:start w:val="1"/>
      <w:numFmt w:val="decimal"/>
      <w:lvlText w:val="%1.%2.%3.%4.%5.%6.%7.%8."/>
      <w:lvlJc w:val="left"/>
      <w:pPr>
        <w:ind w:left="21320" w:hanging="1440"/>
      </w:pPr>
      <w:rPr>
        <w:rFonts w:hint="default"/>
      </w:rPr>
    </w:lvl>
    <w:lvl w:ilvl="8">
      <w:start w:val="1"/>
      <w:numFmt w:val="decimal"/>
      <w:lvlText w:val="%1.%2.%3.%4.%5.%6.%7.%8.%9."/>
      <w:lvlJc w:val="left"/>
      <w:pPr>
        <w:ind w:left="24160" w:hanging="1440"/>
      </w:pPr>
      <w:rPr>
        <w:rFonts w:hint="default"/>
      </w:rPr>
    </w:lvl>
  </w:abstractNum>
  <w:abstractNum w:abstractNumId="5">
    <w:nsid w:val="2F5E6AD9"/>
    <w:multiLevelType w:val="multilevel"/>
    <w:tmpl w:val="8AC4E8A0"/>
    <w:lvl w:ilvl="0">
      <w:start w:val="4"/>
      <w:numFmt w:val="decimal"/>
      <w:lvlText w:val="%1."/>
      <w:lvlJc w:val="left"/>
      <w:pPr>
        <w:ind w:left="360" w:hanging="360"/>
      </w:pPr>
      <w:rPr>
        <w:rFonts w:hint="default"/>
      </w:rPr>
    </w:lvl>
    <w:lvl w:ilvl="1">
      <w:start w:val="9"/>
      <w:numFmt w:val="decimal"/>
      <w:lvlText w:val="%1.%2."/>
      <w:lvlJc w:val="left"/>
      <w:pPr>
        <w:ind w:left="1776" w:hanging="36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4968" w:hanging="720"/>
      </w:pPr>
      <w:rPr>
        <w:rFonts w:hint="default"/>
      </w:rPr>
    </w:lvl>
    <w:lvl w:ilvl="4">
      <w:start w:val="1"/>
      <w:numFmt w:val="decimal"/>
      <w:lvlText w:val="%1.%2.%3.%4.%5."/>
      <w:lvlJc w:val="left"/>
      <w:pPr>
        <w:ind w:left="6384" w:hanging="720"/>
      </w:pPr>
      <w:rPr>
        <w:rFonts w:hint="default"/>
      </w:rPr>
    </w:lvl>
    <w:lvl w:ilvl="5">
      <w:start w:val="1"/>
      <w:numFmt w:val="decimal"/>
      <w:lvlText w:val="%1.%2.%3.%4.%5.%6."/>
      <w:lvlJc w:val="left"/>
      <w:pPr>
        <w:ind w:left="8160" w:hanging="1080"/>
      </w:pPr>
      <w:rPr>
        <w:rFonts w:hint="default"/>
      </w:rPr>
    </w:lvl>
    <w:lvl w:ilvl="6">
      <w:start w:val="1"/>
      <w:numFmt w:val="decimal"/>
      <w:lvlText w:val="%1.%2.%3.%4.%5.%6.%7."/>
      <w:lvlJc w:val="left"/>
      <w:pPr>
        <w:ind w:left="9576" w:hanging="1080"/>
      </w:pPr>
      <w:rPr>
        <w:rFonts w:hint="default"/>
      </w:rPr>
    </w:lvl>
    <w:lvl w:ilvl="7">
      <w:start w:val="1"/>
      <w:numFmt w:val="decimal"/>
      <w:lvlText w:val="%1.%2.%3.%4.%5.%6.%7.%8."/>
      <w:lvlJc w:val="left"/>
      <w:pPr>
        <w:ind w:left="11352" w:hanging="1440"/>
      </w:pPr>
      <w:rPr>
        <w:rFonts w:hint="default"/>
      </w:rPr>
    </w:lvl>
    <w:lvl w:ilvl="8">
      <w:start w:val="1"/>
      <w:numFmt w:val="decimal"/>
      <w:lvlText w:val="%1.%2.%3.%4.%5.%6.%7.%8.%9."/>
      <w:lvlJc w:val="left"/>
      <w:pPr>
        <w:ind w:left="12768" w:hanging="1440"/>
      </w:pPr>
      <w:rPr>
        <w:rFonts w:hint="default"/>
      </w:rPr>
    </w:lvl>
  </w:abstractNum>
  <w:abstractNum w:abstractNumId="6">
    <w:nsid w:val="30DF165D"/>
    <w:multiLevelType w:val="hybridMultilevel"/>
    <w:tmpl w:val="B8AA0BA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110BA6"/>
    <w:multiLevelType w:val="multilevel"/>
    <w:tmpl w:val="00C27AF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86957E7"/>
    <w:multiLevelType w:val="multilevel"/>
    <w:tmpl w:val="E892B096"/>
    <w:lvl w:ilvl="0">
      <w:start w:val="4"/>
      <w:numFmt w:val="decimal"/>
      <w:lvlText w:val="%1"/>
      <w:lvlJc w:val="left"/>
      <w:pPr>
        <w:ind w:left="360" w:hanging="360"/>
      </w:pPr>
      <w:rPr>
        <w:rFonts w:hint="default"/>
      </w:rPr>
    </w:lvl>
    <w:lvl w:ilvl="1">
      <w:start w:val="6"/>
      <w:numFmt w:val="decimal"/>
      <w:lvlText w:val="%1.%2"/>
      <w:lvlJc w:val="left"/>
      <w:pPr>
        <w:ind w:left="3896" w:hanging="360"/>
      </w:pPr>
      <w:rPr>
        <w:rFonts w:hint="default"/>
      </w:rPr>
    </w:lvl>
    <w:lvl w:ilvl="2">
      <w:start w:val="1"/>
      <w:numFmt w:val="decimal"/>
      <w:lvlText w:val="%1.%2.%3"/>
      <w:lvlJc w:val="left"/>
      <w:pPr>
        <w:ind w:left="7792" w:hanging="720"/>
      </w:pPr>
      <w:rPr>
        <w:rFonts w:hint="default"/>
      </w:rPr>
    </w:lvl>
    <w:lvl w:ilvl="3">
      <w:start w:val="1"/>
      <w:numFmt w:val="decimal"/>
      <w:lvlText w:val="%1.%2.%3.%4"/>
      <w:lvlJc w:val="left"/>
      <w:pPr>
        <w:ind w:left="11328" w:hanging="720"/>
      </w:pPr>
      <w:rPr>
        <w:rFonts w:hint="default"/>
      </w:rPr>
    </w:lvl>
    <w:lvl w:ilvl="4">
      <w:start w:val="1"/>
      <w:numFmt w:val="decimal"/>
      <w:lvlText w:val="%1.%2.%3.%4.%5"/>
      <w:lvlJc w:val="left"/>
      <w:pPr>
        <w:ind w:left="14864" w:hanging="720"/>
      </w:pPr>
      <w:rPr>
        <w:rFonts w:hint="default"/>
      </w:rPr>
    </w:lvl>
    <w:lvl w:ilvl="5">
      <w:start w:val="1"/>
      <w:numFmt w:val="decimal"/>
      <w:lvlText w:val="%1.%2.%3.%4.%5.%6"/>
      <w:lvlJc w:val="left"/>
      <w:pPr>
        <w:ind w:left="18760" w:hanging="1080"/>
      </w:pPr>
      <w:rPr>
        <w:rFonts w:hint="default"/>
      </w:rPr>
    </w:lvl>
    <w:lvl w:ilvl="6">
      <w:start w:val="1"/>
      <w:numFmt w:val="decimal"/>
      <w:lvlText w:val="%1.%2.%3.%4.%5.%6.%7"/>
      <w:lvlJc w:val="left"/>
      <w:pPr>
        <w:ind w:left="22296" w:hanging="1080"/>
      </w:pPr>
      <w:rPr>
        <w:rFonts w:hint="default"/>
      </w:rPr>
    </w:lvl>
    <w:lvl w:ilvl="7">
      <w:start w:val="1"/>
      <w:numFmt w:val="decimal"/>
      <w:lvlText w:val="%1.%2.%3.%4.%5.%6.%7.%8"/>
      <w:lvlJc w:val="left"/>
      <w:pPr>
        <w:ind w:left="26192" w:hanging="1440"/>
      </w:pPr>
      <w:rPr>
        <w:rFonts w:hint="default"/>
      </w:rPr>
    </w:lvl>
    <w:lvl w:ilvl="8">
      <w:start w:val="1"/>
      <w:numFmt w:val="decimal"/>
      <w:lvlText w:val="%1.%2.%3.%4.%5.%6.%7.%8.%9"/>
      <w:lvlJc w:val="left"/>
      <w:pPr>
        <w:ind w:left="29728" w:hanging="1440"/>
      </w:pPr>
      <w:rPr>
        <w:rFonts w:hint="default"/>
      </w:rPr>
    </w:lvl>
  </w:abstractNum>
  <w:abstractNum w:abstractNumId="9">
    <w:nsid w:val="3ED23530"/>
    <w:multiLevelType w:val="multilevel"/>
    <w:tmpl w:val="8878E926"/>
    <w:lvl w:ilvl="0">
      <w:start w:val="1"/>
      <w:numFmt w:val="decimal"/>
      <w:lvlText w:val="%1."/>
      <w:lvlJc w:val="left"/>
      <w:pPr>
        <w:ind w:left="360" w:hanging="360"/>
      </w:pPr>
      <w:rPr>
        <w:b/>
      </w:rPr>
    </w:lvl>
    <w:lvl w:ilvl="1">
      <w:start w:val="1"/>
      <w:numFmt w:val="decimal"/>
      <w:lvlText w:val="%1.%2."/>
      <w:lvlJc w:val="left"/>
      <w:pPr>
        <w:ind w:left="2417" w:hanging="432"/>
      </w:pPr>
      <w:rPr>
        <w:b w:val="0"/>
        <w:sz w:val="18"/>
        <w:szCs w:val="18"/>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312175D"/>
    <w:multiLevelType w:val="multilevel"/>
    <w:tmpl w:val="FE0495AA"/>
    <w:lvl w:ilvl="0">
      <w:start w:val="4"/>
      <w:numFmt w:val="decimal"/>
      <w:lvlText w:val="%1."/>
      <w:lvlJc w:val="left"/>
      <w:pPr>
        <w:ind w:left="384" w:hanging="384"/>
      </w:pPr>
      <w:rPr>
        <w:rFonts w:hint="default"/>
      </w:rPr>
    </w:lvl>
    <w:lvl w:ilvl="1">
      <w:start w:val="10"/>
      <w:numFmt w:val="decimal"/>
      <w:lvlText w:val="%1.%2."/>
      <w:lvlJc w:val="left"/>
      <w:pPr>
        <w:ind w:left="1094" w:hanging="384"/>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560" w:hanging="72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340" w:hanging="108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11">
    <w:nsid w:val="53647CF2"/>
    <w:multiLevelType w:val="multilevel"/>
    <w:tmpl w:val="29201E4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4395501"/>
    <w:multiLevelType w:val="multilevel"/>
    <w:tmpl w:val="B1FCC38A"/>
    <w:lvl w:ilvl="0">
      <w:start w:val="4"/>
      <w:numFmt w:val="decimal"/>
      <w:lvlText w:val="%1."/>
      <w:lvlJc w:val="left"/>
      <w:pPr>
        <w:ind w:left="360" w:hanging="360"/>
      </w:pPr>
      <w:rPr>
        <w:rFonts w:hint="default"/>
      </w:rPr>
    </w:lvl>
    <w:lvl w:ilvl="1">
      <w:start w:val="4"/>
      <w:numFmt w:val="decimal"/>
      <w:lvlText w:val="%1.%2."/>
      <w:lvlJc w:val="left"/>
      <w:pPr>
        <w:ind w:left="3191" w:hanging="360"/>
      </w:pPr>
      <w:rPr>
        <w:rFonts w:hint="default"/>
      </w:rPr>
    </w:lvl>
    <w:lvl w:ilvl="2">
      <w:start w:val="1"/>
      <w:numFmt w:val="decimal"/>
      <w:lvlText w:val="%1.%2.%3."/>
      <w:lvlJc w:val="left"/>
      <w:pPr>
        <w:ind w:left="6382" w:hanging="720"/>
      </w:pPr>
      <w:rPr>
        <w:rFonts w:hint="default"/>
      </w:rPr>
    </w:lvl>
    <w:lvl w:ilvl="3">
      <w:start w:val="1"/>
      <w:numFmt w:val="decimal"/>
      <w:lvlText w:val="%1.%2.%3.%4."/>
      <w:lvlJc w:val="left"/>
      <w:pPr>
        <w:ind w:left="9213" w:hanging="720"/>
      </w:pPr>
      <w:rPr>
        <w:rFonts w:hint="default"/>
      </w:rPr>
    </w:lvl>
    <w:lvl w:ilvl="4">
      <w:start w:val="1"/>
      <w:numFmt w:val="decimal"/>
      <w:lvlText w:val="%1.%2.%3.%4.%5."/>
      <w:lvlJc w:val="left"/>
      <w:pPr>
        <w:ind w:left="12044" w:hanging="720"/>
      </w:pPr>
      <w:rPr>
        <w:rFonts w:hint="default"/>
      </w:rPr>
    </w:lvl>
    <w:lvl w:ilvl="5">
      <w:start w:val="1"/>
      <w:numFmt w:val="decimal"/>
      <w:lvlText w:val="%1.%2.%3.%4.%5.%6."/>
      <w:lvlJc w:val="left"/>
      <w:pPr>
        <w:ind w:left="15235" w:hanging="1080"/>
      </w:pPr>
      <w:rPr>
        <w:rFonts w:hint="default"/>
      </w:rPr>
    </w:lvl>
    <w:lvl w:ilvl="6">
      <w:start w:val="1"/>
      <w:numFmt w:val="decimal"/>
      <w:lvlText w:val="%1.%2.%3.%4.%5.%6.%7."/>
      <w:lvlJc w:val="left"/>
      <w:pPr>
        <w:ind w:left="18066" w:hanging="1080"/>
      </w:pPr>
      <w:rPr>
        <w:rFonts w:hint="default"/>
      </w:rPr>
    </w:lvl>
    <w:lvl w:ilvl="7">
      <w:start w:val="1"/>
      <w:numFmt w:val="decimal"/>
      <w:lvlText w:val="%1.%2.%3.%4.%5.%6.%7.%8."/>
      <w:lvlJc w:val="left"/>
      <w:pPr>
        <w:ind w:left="21257" w:hanging="1440"/>
      </w:pPr>
      <w:rPr>
        <w:rFonts w:hint="default"/>
      </w:rPr>
    </w:lvl>
    <w:lvl w:ilvl="8">
      <w:start w:val="1"/>
      <w:numFmt w:val="decimal"/>
      <w:lvlText w:val="%1.%2.%3.%4.%5.%6.%7.%8.%9."/>
      <w:lvlJc w:val="left"/>
      <w:pPr>
        <w:ind w:left="24088" w:hanging="1440"/>
      </w:pPr>
      <w:rPr>
        <w:rFonts w:hint="default"/>
      </w:rPr>
    </w:lvl>
  </w:abstractNum>
  <w:abstractNum w:abstractNumId="13">
    <w:nsid w:val="5DBE0181"/>
    <w:multiLevelType w:val="multilevel"/>
    <w:tmpl w:val="BE44A916"/>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48D4AF8"/>
    <w:multiLevelType w:val="hybridMultilevel"/>
    <w:tmpl w:val="0CF2145A"/>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7EA43FE"/>
    <w:multiLevelType w:val="multilevel"/>
    <w:tmpl w:val="562E9E34"/>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D262111"/>
    <w:multiLevelType w:val="multilevel"/>
    <w:tmpl w:val="68E44F0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4437794"/>
    <w:multiLevelType w:val="multilevel"/>
    <w:tmpl w:val="8878E926"/>
    <w:lvl w:ilvl="0">
      <w:start w:val="1"/>
      <w:numFmt w:val="decimal"/>
      <w:lvlText w:val="%1."/>
      <w:lvlJc w:val="left"/>
      <w:pPr>
        <w:ind w:left="360" w:hanging="360"/>
      </w:pPr>
      <w:rPr>
        <w:b/>
      </w:rPr>
    </w:lvl>
    <w:lvl w:ilvl="1">
      <w:start w:val="1"/>
      <w:numFmt w:val="decimal"/>
      <w:lvlText w:val="%1.%2."/>
      <w:lvlJc w:val="left"/>
      <w:pPr>
        <w:ind w:left="2417" w:hanging="432"/>
      </w:pPr>
      <w:rPr>
        <w:b w:val="0"/>
        <w:sz w:val="18"/>
        <w:szCs w:val="18"/>
      </w:rPr>
    </w:lvl>
    <w:lvl w:ilvl="2">
      <w:start w:val="1"/>
      <w:numFmt w:val="decimal"/>
      <w:lvlText w:val="%1.%2.%3."/>
      <w:lvlJc w:val="left"/>
      <w:pPr>
        <w:ind w:left="3198"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C081A9B"/>
    <w:multiLevelType w:val="multilevel"/>
    <w:tmpl w:val="E6F63100"/>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D086D6E"/>
    <w:multiLevelType w:val="multilevel"/>
    <w:tmpl w:val="B5EE0562"/>
    <w:lvl w:ilvl="0">
      <w:start w:val="5"/>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nsid w:val="7EC76B0E"/>
    <w:multiLevelType w:val="multilevel"/>
    <w:tmpl w:val="18082DEC"/>
    <w:lvl w:ilvl="0">
      <w:start w:val="1"/>
      <w:numFmt w:val="decimal"/>
      <w:lvlText w:val="%1."/>
      <w:lvlJc w:val="left"/>
      <w:pPr>
        <w:ind w:left="360" w:hanging="360"/>
      </w:pPr>
      <w:rPr>
        <w:b/>
      </w:rPr>
    </w:lvl>
    <w:lvl w:ilvl="1">
      <w:start w:val="1"/>
      <w:numFmt w:val="decimal"/>
      <w:lvlText w:val="%1.%2."/>
      <w:lvlJc w:val="left"/>
      <w:pPr>
        <w:ind w:left="2417" w:hanging="432"/>
      </w:pPr>
      <w:rPr>
        <w:b w:val="0"/>
        <w:sz w:val="22"/>
        <w:szCs w:val="22"/>
      </w:rPr>
    </w:lvl>
    <w:lvl w:ilvl="2">
      <w:start w:val="1"/>
      <w:numFmt w:val="decimal"/>
      <w:lvlText w:val="%1.%2.%3."/>
      <w:lvlJc w:val="left"/>
      <w:pPr>
        <w:ind w:left="3198"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0"/>
  </w:num>
  <w:num w:numId="3">
    <w:abstractNumId w:val="14"/>
  </w:num>
  <w:num w:numId="4">
    <w:abstractNumId w:val="7"/>
  </w:num>
  <w:num w:numId="5">
    <w:abstractNumId w:val="16"/>
  </w:num>
  <w:num w:numId="6">
    <w:abstractNumId w:val="11"/>
  </w:num>
  <w:num w:numId="7">
    <w:abstractNumId w:val="0"/>
  </w:num>
  <w:num w:numId="8">
    <w:abstractNumId w:val="15"/>
  </w:num>
  <w:num w:numId="9">
    <w:abstractNumId w:val="2"/>
  </w:num>
  <w:num w:numId="10">
    <w:abstractNumId w:val="18"/>
  </w:num>
  <w:num w:numId="11">
    <w:abstractNumId w:val="13"/>
  </w:num>
  <w:num w:numId="12">
    <w:abstractNumId w:val="9"/>
  </w:num>
  <w:num w:numId="13">
    <w:abstractNumId w:val="1"/>
  </w:num>
  <w:num w:numId="14">
    <w:abstractNumId w:val="4"/>
  </w:num>
  <w:num w:numId="15">
    <w:abstractNumId w:val="12"/>
  </w:num>
  <w:num w:numId="16">
    <w:abstractNumId w:val="8"/>
  </w:num>
  <w:num w:numId="17">
    <w:abstractNumId w:val="5"/>
  </w:num>
  <w:num w:numId="18">
    <w:abstractNumId w:val="10"/>
  </w:num>
  <w:num w:numId="19">
    <w:abstractNumId w:val="6"/>
  </w:num>
  <w:num w:numId="20">
    <w:abstractNumId w:val="17"/>
  </w:num>
  <w:num w:numId="21">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856"/>
    <w:rsid w:val="00000143"/>
    <w:rsid w:val="00000C52"/>
    <w:rsid w:val="0000109F"/>
    <w:rsid w:val="000031FF"/>
    <w:rsid w:val="00003DB4"/>
    <w:rsid w:val="0000443F"/>
    <w:rsid w:val="00004F31"/>
    <w:rsid w:val="00005117"/>
    <w:rsid w:val="00005155"/>
    <w:rsid w:val="00006347"/>
    <w:rsid w:val="000064E6"/>
    <w:rsid w:val="00011728"/>
    <w:rsid w:val="00011CA4"/>
    <w:rsid w:val="000123C5"/>
    <w:rsid w:val="00012BE7"/>
    <w:rsid w:val="000136D8"/>
    <w:rsid w:val="00014A17"/>
    <w:rsid w:val="00015219"/>
    <w:rsid w:val="000153FE"/>
    <w:rsid w:val="00015736"/>
    <w:rsid w:val="0001662D"/>
    <w:rsid w:val="00016D9E"/>
    <w:rsid w:val="0001773C"/>
    <w:rsid w:val="00017A9C"/>
    <w:rsid w:val="00020516"/>
    <w:rsid w:val="0002106A"/>
    <w:rsid w:val="00021D6B"/>
    <w:rsid w:val="00022538"/>
    <w:rsid w:val="00026F15"/>
    <w:rsid w:val="00027246"/>
    <w:rsid w:val="000303A6"/>
    <w:rsid w:val="00030841"/>
    <w:rsid w:val="0003112D"/>
    <w:rsid w:val="000319CD"/>
    <w:rsid w:val="00031A25"/>
    <w:rsid w:val="00032177"/>
    <w:rsid w:val="00032FEA"/>
    <w:rsid w:val="00033619"/>
    <w:rsid w:val="00033AE7"/>
    <w:rsid w:val="00033C1B"/>
    <w:rsid w:val="00035B08"/>
    <w:rsid w:val="00035B87"/>
    <w:rsid w:val="00035E0E"/>
    <w:rsid w:val="00036530"/>
    <w:rsid w:val="00037758"/>
    <w:rsid w:val="00037DA9"/>
    <w:rsid w:val="00040732"/>
    <w:rsid w:val="00040BA5"/>
    <w:rsid w:val="0004161C"/>
    <w:rsid w:val="00041A9F"/>
    <w:rsid w:val="000434BD"/>
    <w:rsid w:val="0004353B"/>
    <w:rsid w:val="00044231"/>
    <w:rsid w:val="00044FD7"/>
    <w:rsid w:val="00045165"/>
    <w:rsid w:val="00045F97"/>
    <w:rsid w:val="00046353"/>
    <w:rsid w:val="00047BF4"/>
    <w:rsid w:val="000518E5"/>
    <w:rsid w:val="00051B77"/>
    <w:rsid w:val="00052892"/>
    <w:rsid w:val="0005473F"/>
    <w:rsid w:val="00055B76"/>
    <w:rsid w:val="00055D7B"/>
    <w:rsid w:val="000627A8"/>
    <w:rsid w:val="00063921"/>
    <w:rsid w:val="0006397F"/>
    <w:rsid w:val="00063D54"/>
    <w:rsid w:val="0006427E"/>
    <w:rsid w:val="000646C8"/>
    <w:rsid w:val="000665C9"/>
    <w:rsid w:val="000668C1"/>
    <w:rsid w:val="00067682"/>
    <w:rsid w:val="00067A13"/>
    <w:rsid w:val="00067BA6"/>
    <w:rsid w:val="00067EB5"/>
    <w:rsid w:val="00070111"/>
    <w:rsid w:val="00070216"/>
    <w:rsid w:val="00070DDD"/>
    <w:rsid w:val="00070F05"/>
    <w:rsid w:val="00070FC8"/>
    <w:rsid w:val="00072365"/>
    <w:rsid w:val="00073379"/>
    <w:rsid w:val="00073AAE"/>
    <w:rsid w:val="0007416B"/>
    <w:rsid w:val="000748FF"/>
    <w:rsid w:val="00074E86"/>
    <w:rsid w:val="00075315"/>
    <w:rsid w:val="00075FF0"/>
    <w:rsid w:val="0007608D"/>
    <w:rsid w:val="00081467"/>
    <w:rsid w:val="000820C9"/>
    <w:rsid w:val="00082133"/>
    <w:rsid w:val="00083A8B"/>
    <w:rsid w:val="00084203"/>
    <w:rsid w:val="00084E3A"/>
    <w:rsid w:val="000857B7"/>
    <w:rsid w:val="00090089"/>
    <w:rsid w:val="00090E20"/>
    <w:rsid w:val="00090E29"/>
    <w:rsid w:val="00095B9B"/>
    <w:rsid w:val="00096C1D"/>
    <w:rsid w:val="0009777A"/>
    <w:rsid w:val="000A0E49"/>
    <w:rsid w:val="000A4E05"/>
    <w:rsid w:val="000A5037"/>
    <w:rsid w:val="000A50DC"/>
    <w:rsid w:val="000A5221"/>
    <w:rsid w:val="000A5438"/>
    <w:rsid w:val="000A5A1B"/>
    <w:rsid w:val="000B46A3"/>
    <w:rsid w:val="000B50D2"/>
    <w:rsid w:val="000B6392"/>
    <w:rsid w:val="000B6A51"/>
    <w:rsid w:val="000B7978"/>
    <w:rsid w:val="000C1148"/>
    <w:rsid w:val="000C13CB"/>
    <w:rsid w:val="000C1744"/>
    <w:rsid w:val="000C1B44"/>
    <w:rsid w:val="000C1D40"/>
    <w:rsid w:val="000C2F12"/>
    <w:rsid w:val="000C2FD2"/>
    <w:rsid w:val="000C3337"/>
    <w:rsid w:val="000C4571"/>
    <w:rsid w:val="000C4D37"/>
    <w:rsid w:val="000C6061"/>
    <w:rsid w:val="000C65EA"/>
    <w:rsid w:val="000C70EB"/>
    <w:rsid w:val="000C7546"/>
    <w:rsid w:val="000C7CEC"/>
    <w:rsid w:val="000D11CA"/>
    <w:rsid w:val="000D232F"/>
    <w:rsid w:val="000D37EE"/>
    <w:rsid w:val="000D3EAD"/>
    <w:rsid w:val="000D4E47"/>
    <w:rsid w:val="000D6A68"/>
    <w:rsid w:val="000D789B"/>
    <w:rsid w:val="000D7A80"/>
    <w:rsid w:val="000E2CB0"/>
    <w:rsid w:val="000E55B9"/>
    <w:rsid w:val="000E58E5"/>
    <w:rsid w:val="000E62C5"/>
    <w:rsid w:val="000E6E22"/>
    <w:rsid w:val="000E6FCD"/>
    <w:rsid w:val="000E6FEE"/>
    <w:rsid w:val="000E72C8"/>
    <w:rsid w:val="000E73CA"/>
    <w:rsid w:val="000F0E2E"/>
    <w:rsid w:val="000F3D55"/>
    <w:rsid w:val="000F3E85"/>
    <w:rsid w:val="000F40C2"/>
    <w:rsid w:val="000F5F5A"/>
    <w:rsid w:val="00101D3F"/>
    <w:rsid w:val="001029EF"/>
    <w:rsid w:val="001034F6"/>
    <w:rsid w:val="00103A8F"/>
    <w:rsid w:val="00104F95"/>
    <w:rsid w:val="001050D0"/>
    <w:rsid w:val="0010510D"/>
    <w:rsid w:val="00107914"/>
    <w:rsid w:val="00107E9A"/>
    <w:rsid w:val="00110CDD"/>
    <w:rsid w:val="00111503"/>
    <w:rsid w:val="00111F1D"/>
    <w:rsid w:val="00111F79"/>
    <w:rsid w:val="001123FA"/>
    <w:rsid w:val="001126A5"/>
    <w:rsid w:val="001127BE"/>
    <w:rsid w:val="0011335E"/>
    <w:rsid w:val="00115397"/>
    <w:rsid w:val="00116422"/>
    <w:rsid w:val="00116EA0"/>
    <w:rsid w:val="00120B77"/>
    <w:rsid w:val="001220E1"/>
    <w:rsid w:val="001231F0"/>
    <w:rsid w:val="0012494C"/>
    <w:rsid w:val="0012555F"/>
    <w:rsid w:val="00125893"/>
    <w:rsid w:val="00125BDA"/>
    <w:rsid w:val="00126A7F"/>
    <w:rsid w:val="00127858"/>
    <w:rsid w:val="00131A80"/>
    <w:rsid w:val="00131CA1"/>
    <w:rsid w:val="001321E7"/>
    <w:rsid w:val="0013295B"/>
    <w:rsid w:val="00133180"/>
    <w:rsid w:val="00133E1F"/>
    <w:rsid w:val="001341D7"/>
    <w:rsid w:val="0013530E"/>
    <w:rsid w:val="001354C7"/>
    <w:rsid w:val="00136A69"/>
    <w:rsid w:val="00136C1C"/>
    <w:rsid w:val="00137031"/>
    <w:rsid w:val="00142A10"/>
    <w:rsid w:val="00142FAE"/>
    <w:rsid w:val="00144B82"/>
    <w:rsid w:val="001456E1"/>
    <w:rsid w:val="00146D4F"/>
    <w:rsid w:val="001470C7"/>
    <w:rsid w:val="0015099F"/>
    <w:rsid w:val="00151E13"/>
    <w:rsid w:val="00152020"/>
    <w:rsid w:val="001523AC"/>
    <w:rsid w:val="00152432"/>
    <w:rsid w:val="00152FAC"/>
    <w:rsid w:val="00153187"/>
    <w:rsid w:val="0015566D"/>
    <w:rsid w:val="00155DAF"/>
    <w:rsid w:val="00155FC9"/>
    <w:rsid w:val="001564B5"/>
    <w:rsid w:val="001565AB"/>
    <w:rsid w:val="001570ED"/>
    <w:rsid w:val="001573DD"/>
    <w:rsid w:val="00157AD1"/>
    <w:rsid w:val="001605B3"/>
    <w:rsid w:val="00162E30"/>
    <w:rsid w:val="00165883"/>
    <w:rsid w:val="00165BA2"/>
    <w:rsid w:val="00166E32"/>
    <w:rsid w:val="001709E6"/>
    <w:rsid w:val="00170E94"/>
    <w:rsid w:val="00171940"/>
    <w:rsid w:val="00171A44"/>
    <w:rsid w:val="00171C65"/>
    <w:rsid w:val="00171DD3"/>
    <w:rsid w:val="00175D9C"/>
    <w:rsid w:val="0017637C"/>
    <w:rsid w:val="001763E4"/>
    <w:rsid w:val="00176D57"/>
    <w:rsid w:val="001776EC"/>
    <w:rsid w:val="00177E73"/>
    <w:rsid w:val="00181141"/>
    <w:rsid w:val="001813B6"/>
    <w:rsid w:val="00181542"/>
    <w:rsid w:val="00183962"/>
    <w:rsid w:val="00183F3B"/>
    <w:rsid w:val="0018576C"/>
    <w:rsid w:val="001862BA"/>
    <w:rsid w:val="00187189"/>
    <w:rsid w:val="0019086F"/>
    <w:rsid w:val="00191DCD"/>
    <w:rsid w:val="00191E2E"/>
    <w:rsid w:val="00192F43"/>
    <w:rsid w:val="00196CEF"/>
    <w:rsid w:val="00197ABA"/>
    <w:rsid w:val="001A0E7F"/>
    <w:rsid w:val="001A1997"/>
    <w:rsid w:val="001A2D87"/>
    <w:rsid w:val="001A34BF"/>
    <w:rsid w:val="001A3D7E"/>
    <w:rsid w:val="001A4CC5"/>
    <w:rsid w:val="001A5B40"/>
    <w:rsid w:val="001A5C06"/>
    <w:rsid w:val="001A6152"/>
    <w:rsid w:val="001A74A5"/>
    <w:rsid w:val="001A7CC7"/>
    <w:rsid w:val="001B006F"/>
    <w:rsid w:val="001B2018"/>
    <w:rsid w:val="001B4AF0"/>
    <w:rsid w:val="001B59A7"/>
    <w:rsid w:val="001B66D8"/>
    <w:rsid w:val="001B770C"/>
    <w:rsid w:val="001C08AC"/>
    <w:rsid w:val="001C1ECF"/>
    <w:rsid w:val="001C25CD"/>
    <w:rsid w:val="001C275B"/>
    <w:rsid w:val="001C4597"/>
    <w:rsid w:val="001C4DC8"/>
    <w:rsid w:val="001C5560"/>
    <w:rsid w:val="001C6A9E"/>
    <w:rsid w:val="001C7DDD"/>
    <w:rsid w:val="001D053C"/>
    <w:rsid w:val="001D0F94"/>
    <w:rsid w:val="001D2271"/>
    <w:rsid w:val="001D2763"/>
    <w:rsid w:val="001D3647"/>
    <w:rsid w:val="001D37A7"/>
    <w:rsid w:val="001D37F8"/>
    <w:rsid w:val="001D392E"/>
    <w:rsid w:val="001D4AC4"/>
    <w:rsid w:val="001E10A4"/>
    <w:rsid w:val="001E1A2E"/>
    <w:rsid w:val="001E236A"/>
    <w:rsid w:val="001E2CC5"/>
    <w:rsid w:val="001E33C6"/>
    <w:rsid w:val="001E41DA"/>
    <w:rsid w:val="001E4617"/>
    <w:rsid w:val="001E5626"/>
    <w:rsid w:val="001E5C7A"/>
    <w:rsid w:val="001E701E"/>
    <w:rsid w:val="001E77CF"/>
    <w:rsid w:val="001F15E2"/>
    <w:rsid w:val="001F27C6"/>
    <w:rsid w:val="001F2911"/>
    <w:rsid w:val="001F2EAC"/>
    <w:rsid w:val="001F3449"/>
    <w:rsid w:val="001F45E5"/>
    <w:rsid w:val="001F482B"/>
    <w:rsid w:val="001F79AB"/>
    <w:rsid w:val="00202035"/>
    <w:rsid w:val="00203E48"/>
    <w:rsid w:val="002045FE"/>
    <w:rsid w:val="00204C69"/>
    <w:rsid w:val="00204F9F"/>
    <w:rsid w:val="002057C5"/>
    <w:rsid w:val="00205F45"/>
    <w:rsid w:val="00206255"/>
    <w:rsid w:val="00206660"/>
    <w:rsid w:val="002069A6"/>
    <w:rsid w:val="00207300"/>
    <w:rsid w:val="00210FFC"/>
    <w:rsid w:val="00214016"/>
    <w:rsid w:val="00216D03"/>
    <w:rsid w:val="00217458"/>
    <w:rsid w:val="0021766D"/>
    <w:rsid w:val="002200D4"/>
    <w:rsid w:val="00220844"/>
    <w:rsid w:val="00220F38"/>
    <w:rsid w:val="00221013"/>
    <w:rsid w:val="002211A1"/>
    <w:rsid w:val="00222636"/>
    <w:rsid w:val="002237B6"/>
    <w:rsid w:val="002240A4"/>
    <w:rsid w:val="00224E9F"/>
    <w:rsid w:val="002265DC"/>
    <w:rsid w:val="0022667E"/>
    <w:rsid w:val="00230DEC"/>
    <w:rsid w:val="0023125E"/>
    <w:rsid w:val="002319B4"/>
    <w:rsid w:val="002320BF"/>
    <w:rsid w:val="00233180"/>
    <w:rsid w:val="00235C09"/>
    <w:rsid w:val="00240962"/>
    <w:rsid w:val="00241010"/>
    <w:rsid w:val="00242E94"/>
    <w:rsid w:val="002434DB"/>
    <w:rsid w:val="00243E54"/>
    <w:rsid w:val="00243E5B"/>
    <w:rsid w:val="00246126"/>
    <w:rsid w:val="00247B5F"/>
    <w:rsid w:val="0025006A"/>
    <w:rsid w:val="0025020B"/>
    <w:rsid w:val="00251183"/>
    <w:rsid w:val="00251F87"/>
    <w:rsid w:val="00251FA0"/>
    <w:rsid w:val="00253CB9"/>
    <w:rsid w:val="00253D57"/>
    <w:rsid w:val="00254739"/>
    <w:rsid w:val="00254A13"/>
    <w:rsid w:val="00256444"/>
    <w:rsid w:val="002566D4"/>
    <w:rsid w:val="00256BD8"/>
    <w:rsid w:val="00257118"/>
    <w:rsid w:val="0025786B"/>
    <w:rsid w:val="0026013E"/>
    <w:rsid w:val="00263A6B"/>
    <w:rsid w:val="00265329"/>
    <w:rsid w:val="002663B2"/>
    <w:rsid w:val="00266E2B"/>
    <w:rsid w:val="0027099D"/>
    <w:rsid w:val="00271A3F"/>
    <w:rsid w:val="00271ADB"/>
    <w:rsid w:val="00273569"/>
    <w:rsid w:val="0027457C"/>
    <w:rsid w:val="002765ED"/>
    <w:rsid w:val="00276DEC"/>
    <w:rsid w:val="00277DC2"/>
    <w:rsid w:val="00277EFF"/>
    <w:rsid w:val="002820D4"/>
    <w:rsid w:val="00282D11"/>
    <w:rsid w:val="00283056"/>
    <w:rsid w:val="002831A0"/>
    <w:rsid w:val="00283541"/>
    <w:rsid w:val="00283614"/>
    <w:rsid w:val="00283A5B"/>
    <w:rsid w:val="00283D2B"/>
    <w:rsid w:val="00286784"/>
    <w:rsid w:val="00290017"/>
    <w:rsid w:val="00290B29"/>
    <w:rsid w:val="00291F10"/>
    <w:rsid w:val="0029277C"/>
    <w:rsid w:val="00292E46"/>
    <w:rsid w:val="002937FB"/>
    <w:rsid w:val="002942B1"/>
    <w:rsid w:val="00295450"/>
    <w:rsid w:val="00295B8A"/>
    <w:rsid w:val="002A0028"/>
    <w:rsid w:val="002A0CF5"/>
    <w:rsid w:val="002A2753"/>
    <w:rsid w:val="002A2FA8"/>
    <w:rsid w:val="002A5557"/>
    <w:rsid w:val="002A5B9F"/>
    <w:rsid w:val="002A62BC"/>
    <w:rsid w:val="002A7098"/>
    <w:rsid w:val="002A7318"/>
    <w:rsid w:val="002A7C67"/>
    <w:rsid w:val="002B003F"/>
    <w:rsid w:val="002B05E6"/>
    <w:rsid w:val="002B0D45"/>
    <w:rsid w:val="002C0289"/>
    <w:rsid w:val="002C2AFF"/>
    <w:rsid w:val="002C2E52"/>
    <w:rsid w:val="002C4C5A"/>
    <w:rsid w:val="002C4E1C"/>
    <w:rsid w:val="002C7523"/>
    <w:rsid w:val="002C7E06"/>
    <w:rsid w:val="002C7EDF"/>
    <w:rsid w:val="002D01A3"/>
    <w:rsid w:val="002D1422"/>
    <w:rsid w:val="002D5B1F"/>
    <w:rsid w:val="002D6514"/>
    <w:rsid w:val="002D74E0"/>
    <w:rsid w:val="002D7781"/>
    <w:rsid w:val="002E012A"/>
    <w:rsid w:val="002E08AF"/>
    <w:rsid w:val="002E08D8"/>
    <w:rsid w:val="002E0A76"/>
    <w:rsid w:val="002E1205"/>
    <w:rsid w:val="002E1C77"/>
    <w:rsid w:val="002E6410"/>
    <w:rsid w:val="002E6B5A"/>
    <w:rsid w:val="002E6C71"/>
    <w:rsid w:val="002F050D"/>
    <w:rsid w:val="002F0990"/>
    <w:rsid w:val="002F1B09"/>
    <w:rsid w:val="002F3EE5"/>
    <w:rsid w:val="002F4664"/>
    <w:rsid w:val="002F7220"/>
    <w:rsid w:val="003003F2"/>
    <w:rsid w:val="003009AA"/>
    <w:rsid w:val="003020D3"/>
    <w:rsid w:val="00303B1B"/>
    <w:rsid w:val="00303BB6"/>
    <w:rsid w:val="003117FD"/>
    <w:rsid w:val="00312647"/>
    <w:rsid w:val="00312663"/>
    <w:rsid w:val="0031380A"/>
    <w:rsid w:val="00313CE9"/>
    <w:rsid w:val="00314015"/>
    <w:rsid w:val="0031415E"/>
    <w:rsid w:val="0031480C"/>
    <w:rsid w:val="003153C3"/>
    <w:rsid w:val="00316054"/>
    <w:rsid w:val="003161AF"/>
    <w:rsid w:val="00316E94"/>
    <w:rsid w:val="00317841"/>
    <w:rsid w:val="003205C8"/>
    <w:rsid w:val="00322A19"/>
    <w:rsid w:val="00322EFC"/>
    <w:rsid w:val="00325BDD"/>
    <w:rsid w:val="003260B3"/>
    <w:rsid w:val="003269FB"/>
    <w:rsid w:val="00326D77"/>
    <w:rsid w:val="003273AA"/>
    <w:rsid w:val="00327B1F"/>
    <w:rsid w:val="00330636"/>
    <w:rsid w:val="00331BCD"/>
    <w:rsid w:val="0033256E"/>
    <w:rsid w:val="00333143"/>
    <w:rsid w:val="00333A16"/>
    <w:rsid w:val="00333B1C"/>
    <w:rsid w:val="003344F1"/>
    <w:rsid w:val="003356E1"/>
    <w:rsid w:val="00335832"/>
    <w:rsid w:val="003365A9"/>
    <w:rsid w:val="00336FB8"/>
    <w:rsid w:val="003405AF"/>
    <w:rsid w:val="0034182B"/>
    <w:rsid w:val="00344B75"/>
    <w:rsid w:val="00350B4E"/>
    <w:rsid w:val="00352317"/>
    <w:rsid w:val="00352BD6"/>
    <w:rsid w:val="00353110"/>
    <w:rsid w:val="0035418D"/>
    <w:rsid w:val="003575C4"/>
    <w:rsid w:val="00357BCF"/>
    <w:rsid w:val="003608E7"/>
    <w:rsid w:val="003611B7"/>
    <w:rsid w:val="003658DD"/>
    <w:rsid w:val="00365DF7"/>
    <w:rsid w:val="00367B4C"/>
    <w:rsid w:val="00371496"/>
    <w:rsid w:val="00371F93"/>
    <w:rsid w:val="00372711"/>
    <w:rsid w:val="00372758"/>
    <w:rsid w:val="00374608"/>
    <w:rsid w:val="0037491D"/>
    <w:rsid w:val="003749EE"/>
    <w:rsid w:val="00375259"/>
    <w:rsid w:val="003765EA"/>
    <w:rsid w:val="0037693E"/>
    <w:rsid w:val="00377965"/>
    <w:rsid w:val="003802F8"/>
    <w:rsid w:val="003810C9"/>
    <w:rsid w:val="0038115B"/>
    <w:rsid w:val="00382571"/>
    <w:rsid w:val="00382894"/>
    <w:rsid w:val="003837C1"/>
    <w:rsid w:val="0038412B"/>
    <w:rsid w:val="00385307"/>
    <w:rsid w:val="00385E48"/>
    <w:rsid w:val="00387429"/>
    <w:rsid w:val="0039029E"/>
    <w:rsid w:val="00390ACB"/>
    <w:rsid w:val="00390B35"/>
    <w:rsid w:val="00390E85"/>
    <w:rsid w:val="00391BA4"/>
    <w:rsid w:val="00391E5E"/>
    <w:rsid w:val="003926D8"/>
    <w:rsid w:val="00396AEF"/>
    <w:rsid w:val="00396C77"/>
    <w:rsid w:val="003970C2"/>
    <w:rsid w:val="00397692"/>
    <w:rsid w:val="003A116B"/>
    <w:rsid w:val="003A1179"/>
    <w:rsid w:val="003A29A2"/>
    <w:rsid w:val="003A31C2"/>
    <w:rsid w:val="003A5BA7"/>
    <w:rsid w:val="003A6B9C"/>
    <w:rsid w:val="003A6E93"/>
    <w:rsid w:val="003A72D7"/>
    <w:rsid w:val="003A77F4"/>
    <w:rsid w:val="003A7B5C"/>
    <w:rsid w:val="003B1821"/>
    <w:rsid w:val="003B1CD4"/>
    <w:rsid w:val="003B47EA"/>
    <w:rsid w:val="003B5181"/>
    <w:rsid w:val="003B6712"/>
    <w:rsid w:val="003B6DB3"/>
    <w:rsid w:val="003B7E11"/>
    <w:rsid w:val="003C073F"/>
    <w:rsid w:val="003C1D38"/>
    <w:rsid w:val="003C3F49"/>
    <w:rsid w:val="003C4801"/>
    <w:rsid w:val="003C4B6F"/>
    <w:rsid w:val="003C55E8"/>
    <w:rsid w:val="003C646A"/>
    <w:rsid w:val="003C7AA1"/>
    <w:rsid w:val="003D2B2D"/>
    <w:rsid w:val="003D31B5"/>
    <w:rsid w:val="003D4B98"/>
    <w:rsid w:val="003D506D"/>
    <w:rsid w:val="003D601B"/>
    <w:rsid w:val="003D6219"/>
    <w:rsid w:val="003D6C90"/>
    <w:rsid w:val="003E06DB"/>
    <w:rsid w:val="003E0A65"/>
    <w:rsid w:val="003E0D13"/>
    <w:rsid w:val="003E0DF0"/>
    <w:rsid w:val="003E1489"/>
    <w:rsid w:val="003E256C"/>
    <w:rsid w:val="003E31BE"/>
    <w:rsid w:val="003E3AA2"/>
    <w:rsid w:val="003E477F"/>
    <w:rsid w:val="003E5479"/>
    <w:rsid w:val="003E5DF3"/>
    <w:rsid w:val="003E5EA5"/>
    <w:rsid w:val="003E7781"/>
    <w:rsid w:val="003F0121"/>
    <w:rsid w:val="003F03C6"/>
    <w:rsid w:val="003F04DE"/>
    <w:rsid w:val="003F0BE3"/>
    <w:rsid w:val="003F2B1E"/>
    <w:rsid w:val="003F33F1"/>
    <w:rsid w:val="003F39DA"/>
    <w:rsid w:val="003F5D81"/>
    <w:rsid w:val="003F5EF4"/>
    <w:rsid w:val="003F7124"/>
    <w:rsid w:val="003F7F7B"/>
    <w:rsid w:val="0040131F"/>
    <w:rsid w:val="004013EA"/>
    <w:rsid w:val="004036D7"/>
    <w:rsid w:val="0040380B"/>
    <w:rsid w:val="00403C5E"/>
    <w:rsid w:val="00403F92"/>
    <w:rsid w:val="00405663"/>
    <w:rsid w:val="00406E53"/>
    <w:rsid w:val="0041153A"/>
    <w:rsid w:val="00413E67"/>
    <w:rsid w:val="004141D6"/>
    <w:rsid w:val="0041465D"/>
    <w:rsid w:val="00414B29"/>
    <w:rsid w:val="0041522B"/>
    <w:rsid w:val="004159A7"/>
    <w:rsid w:val="004159B9"/>
    <w:rsid w:val="00415C5D"/>
    <w:rsid w:val="0041623E"/>
    <w:rsid w:val="004166D2"/>
    <w:rsid w:val="0041675B"/>
    <w:rsid w:val="00416DCD"/>
    <w:rsid w:val="00417512"/>
    <w:rsid w:val="00423F37"/>
    <w:rsid w:val="00424910"/>
    <w:rsid w:val="00424BB4"/>
    <w:rsid w:val="00425855"/>
    <w:rsid w:val="0042625C"/>
    <w:rsid w:val="004265AD"/>
    <w:rsid w:val="00427AA2"/>
    <w:rsid w:val="0043001C"/>
    <w:rsid w:val="004303AC"/>
    <w:rsid w:val="00431710"/>
    <w:rsid w:val="00431ADD"/>
    <w:rsid w:val="00431C72"/>
    <w:rsid w:val="004332D4"/>
    <w:rsid w:val="004361FF"/>
    <w:rsid w:val="00436DA7"/>
    <w:rsid w:val="00441587"/>
    <w:rsid w:val="00441F24"/>
    <w:rsid w:val="0044225A"/>
    <w:rsid w:val="004447B9"/>
    <w:rsid w:val="00444EB8"/>
    <w:rsid w:val="00447621"/>
    <w:rsid w:val="004506C7"/>
    <w:rsid w:val="00450C5F"/>
    <w:rsid w:val="0045209A"/>
    <w:rsid w:val="00452336"/>
    <w:rsid w:val="00453059"/>
    <w:rsid w:val="0045309F"/>
    <w:rsid w:val="0045329A"/>
    <w:rsid w:val="00453339"/>
    <w:rsid w:val="004549EB"/>
    <w:rsid w:val="004559FE"/>
    <w:rsid w:val="00455FBD"/>
    <w:rsid w:val="00457267"/>
    <w:rsid w:val="0045747F"/>
    <w:rsid w:val="0046036A"/>
    <w:rsid w:val="004604AC"/>
    <w:rsid w:val="00460DB3"/>
    <w:rsid w:val="004618CF"/>
    <w:rsid w:val="004630CF"/>
    <w:rsid w:val="00465AE5"/>
    <w:rsid w:val="0046682F"/>
    <w:rsid w:val="00466E91"/>
    <w:rsid w:val="00467418"/>
    <w:rsid w:val="00467C17"/>
    <w:rsid w:val="00470B2F"/>
    <w:rsid w:val="00470E36"/>
    <w:rsid w:val="00474119"/>
    <w:rsid w:val="00474854"/>
    <w:rsid w:val="00474ADB"/>
    <w:rsid w:val="00475142"/>
    <w:rsid w:val="00481DA1"/>
    <w:rsid w:val="0048201F"/>
    <w:rsid w:val="00482748"/>
    <w:rsid w:val="00482770"/>
    <w:rsid w:val="00482A23"/>
    <w:rsid w:val="00483BCF"/>
    <w:rsid w:val="004846D3"/>
    <w:rsid w:val="00485311"/>
    <w:rsid w:val="004854A3"/>
    <w:rsid w:val="00485E9B"/>
    <w:rsid w:val="00486666"/>
    <w:rsid w:val="004878CF"/>
    <w:rsid w:val="00487967"/>
    <w:rsid w:val="00490079"/>
    <w:rsid w:val="00490C86"/>
    <w:rsid w:val="00491F4A"/>
    <w:rsid w:val="004926C9"/>
    <w:rsid w:val="0049301D"/>
    <w:rsid w:val="00493659"/>
    <w:rsid w:val="00495AE0"/>
    <w:rsid w:val="00495C0C"/>
    <w:rsid w:val="0049679C"/>
    <w:rsid w:val="00497635"/>
    <w:rsid w:val="004A12C4"/>
    <w:rsid w:val="004A3142"/>
    <w:rsid w:val="004A42D2"/>
    <w:rsid w:val="004A43D0"/>
    <w:rsid w:val="004A4EA5"/>
    <w:rsid w:val="004A568E"/>
    <w:rsid w:val="004A5834"/>
    <w:rsid w:val="004A608D"/>
    <w:rsid w:val="004A60D4"/>
    <w:rsid w:val="004A60E0"/>
    <w:rsid w:val="004A66E2"/>
    <w:rsid w:val="004A696C"/>
    <w:rsid w:val="004A7351"/>
    <w:rsid w:val="004B190C"/>
    <w:rsid w:val="004B25B9"/>
    <w:rsid w:val="004B54D7"/>
    <w:rsid w:val="004B566C"/>
    <w:rsid w:val="004B7A7D"/>
    <w:rsid w:val="004C029C"/>
    <w:rsid w:val="004C0F83"/>
    <w:rsid w:val="004C2BCD"/>
    <w:rsid w:val="004C5BC6"/>
    <w:rsid w:val="004C6700"/>
    <w:rsid w:val="004C7A52"/>
    <w:rsid w:val="004C7E9D"/>
    <w:rsid w:val="004D3B0C"/>
    <w:rsid w:val="004D53C8"/>
    <w:rsid w:val="004D670F"/>
    <w:rsid w:val="004D719A"/>
    <w:rsid w:val="004D7982"/>
    <w:rsid w:val="004E045D"/>
    <w:rsid w:val="004E0E0B"/>
    <w:rsid w:val="004E115A"/>
    <w:rsid w:val="004E1B19"/>
    <w:rsid w:val="004E2555"/>
    <w:rsid w:val="004E28EB"/>
    <w:rsid w:val="004E34B9"/>
    <w:rsid w:val="004E3DF9"/>
    <w:rsid w:val="004E4054"/>
    <w:rsid w:val="004E60EF"/>
    <w:rsid w:val="004E68F8"/>
    <w:rsid w:val="004E760B"/>
    <w:rsid w:val="004F0AE4"/>
    <w:rsid w:val="004F13B0"/>
    <w:rsid w:val="004F229A"/>
    <w:rsid w:val="004F2749"/>
    <w:rsid w:val="004F3F30"/>
    <w:rsid w:val="004F51E0"/>
    <w:rsid w:val="004F5D31"/>
    <w:rsid w:val="004F7470"/>
    <w:rsid w:val="00502AC4"/>
    <w:rsid w:val="0050594E"/>
    <w:rsid w:val="00507556"/>
    <w:rsid w:val="0050776A"/>
    <w:rsid w:val="00507A5C"/>
    <w:rsid w:val="00507BA9"/>
    <w:rsid w:val="0051221B"/>
    <w:rsid w:val="0051266C"/>
    <w:rsid w:val="00512ED8"/>
    <w:rsid w:val="00514A08"/>
    <w:rsid w:val="00514F39"/>
    <w:rsid w:val="005157B2"/>
    <w:rsid w:val="00515873"/>
    <w:rsid w:val="00516AD4"/>
    <w:rsid w:val="005175D9"/>
    <w:rsid w:val="00520DD7"/>
    <w:rsid w:val="00524F23"/>
    <w:rsid w:val="00525189"/>
    <w:rsid w:val="00527773"/>
    <w:rsid w:val="005277B4"/>
    <w:rsid w:val="00530710"/>
    <w:rsid w:val="00531C0B"/>
    <w:rsid w:val="005326B5"/>
    <w:rsid w:val="0053365A"/>
    <w:rsid w:val="00533DDD"/>
    <w:rsid w:val="00535D83"/>
    <w:rsid w:val="00536076"/>
    <w:rsid w:val="005366D5"/>
    <w:rsid w:val="00536F43"/>
    <w:rsid w:val="00542802"/>
    <w:rsid w:val="005436CF"/>
    <w:rsid w:val="00543BB7"/>
    <w:rsid w:val="005448DF"/>
    <w:rsid w:val="00545713"/>
    <w:rsid w:val="00545E77"/>
    <w:rsid w:val="00551516"/>
    <w:rsid w:val="00551F57"/>
    <w:rsid w:val="005520E1"/>
    <w:rsid w:val="0055292C"/>
    <w:rsid w:val="00552F50"/>
    <w:rsid w:val="005550A7"/>
    <w:rsid w:val="00555825"/>
    <w:rsid w:val="00556010"/>
    <w:rsid w:val="00556CC0"/>
    <w:rsid w:val="0055712F"/>
    <w:rsid w:val="005572D1"/>
    <w:rsid w:val="00557AEA"/>
    <w:rsid w:val="00557F8A"/>
    <w:rsid w:val="00560283"/>
    <w:rsid w:val="005607B9"/>
    <w:rsid w:val="005625B8"/>
    <w:rsid w:val="00562A01"/>
    <w:rsid w:val="00562A55"/>
    <w:rsid w:val="00562F14"/>
    <w:rsid w:val="005649CA"/>
    <w:rsid w:val="00564BB6"/>
    <w:rsid w:val="00565E50"/>
    <w:rsid w:val="0056701C"/>
    <w:rsid w:val="00567355"/>
    <w:rsid w:val="00567EF5"/>
    <w:rsid w:val="005708EE"/>
    <w:rsid w:val="00570CD3"/>
    <w:rsid w:val="005713AB"/>
    <w:rsid w:val="005726D0"/>
    <w:rsid w:val="00573CDF"/>
    <w:rsid w:val="00574FCA"/>
    <w:rsid w:val="005775E8"/>
    <w:rsid w:val="00577B66"/>
    <w:rsid w:val="005801AB"/>
    <w:rsid w:val="00580BB0"/>
    <w:rsid w:val="005843AC"/>
    <w:rsid w:val="00585C8F"/>
    <w:rsid w:val="005867FF"/>
    <w:rsid w:val="00590099"/>
    <w:rsid w:val="00590B37"/>
    <w:rsid w:val="00590C51"/>
    <w:rsid w:val="00591D1A"/>
    <w:rsid w:val="005942FD"/>
    <w:rsid w:val="00595402"/>
    <w:rsid w:val="00595932"/>
    <w:rsid w:val="0059719D"/>
    <w:rsid w:val="005A747C"/>
    <w:rsid w:val="005B0D39"/>
    <w:rsid w:val="005B1994"/>
    <w:rsid w:val="005B273C"/>
    <w:rsid w:val="005B45D1"/>
    <w:rsid w:val="005B4B93"/>
    <w:rsid w:val="005B6107"/>
    <w:rsid w:val="005B7E3A"/>
    <w:rsid w:val="005C0A41"/>
    <w:rsid w:val="005C43B0"/>
    <w:rsid w:val="005C4D3D"/>
    <w:rsid w:val="005C4F3F"/>
    <w:rsid w:val="005C501C"/>
    <w:rsid w:val="005C6157"/>
    <w:rsid w:val="005D067E"/>
    <w:rsid w:val="005D144F"/>
    <w:rsid w:val="005D1956"/>
    <w:rsid w:val="005D1D15"/>
    <w:rsid w:val="005D22A1"/>
    <w:rsid w:val="005D4183"/>
    <w:rsid w:val="005D5BDF"/>
    <w:rsid w:val="005D667A"/>
    <w:rsid w:val="005D7C6D"/>
    <w:rsid w:val="005D7C97"/>
    <w:rsid w:val="005E004A"/>
    <w:rsid w:val="005E0435"/>
    <w:rsid w:val="005E04AB"/>
    <w:rsid w:val="005E0ED3"/>
    <w:rsid w:val="005E1318"/>
    <w:rsid w:val="005E14F5"/>
    <w:rsid w:val="005E1761"/>
    <w:rsid w:val="005E1991"/>
    <w:rsid w:val="005E3694"/>
    <w:rsid w:val="005E65A4"/>
    <w:rsid w:val="005E6996"/>
    <w:rsid w:val="005E7CC4"/>
    <w:rsid w:val="005F05FC"/>
    <w:rsid w:val="005F1A3B"/>
    <w:rsid w:val="005F2B33"/>
    <w:rsid w:val="005F2D84"/>
    <w:rsid w:val="005F62D2"/>
    <w:rsid w:val="005F701E"/>
    <w:rsid w:val="005F73D6"/>
    <w:rsid w:val="005F7F65"/>
    <w:rsid w:val="0060076D"/>
    <w:rsid w:val="0060275C"/>
    <w:rsid w:val="00603556"/>
    <w:rsid w:val="00604380"/>
    <w:rsid w:val="006055FA"/>
    <w:rsid w:val="0060614A"/>
    <w:rsid w:val="00606546"/>
    <w:rsid w:val="006123A1"/>
    <w:rsid w:val="00613697"/>
    <w:rsid w:val="006136C3"/>
    <w:rsid w:val="0061768C"/>
    <w:rsid w:val="00620C83"/>
    <w:rsid w:val="00620D0B"/>
    <w:rsid w:val="00621BB9"/>
    <w:rsid w:val="006223C6"/>
    <w:rsid w:val="006226AD"/>
    <w:rsid w:val="006228B5"/>
    <w:rsid w:val="00622C29"/>
    <w:rsid w:val="00622CA9"/>
    <w:rsid w:val="00624DD4"/>
    <w:rsid w:val="00625D81"/>
    <w:rsid w:val="00626120"/>
    <w:rsid w:val="00626495"/>
    <w:rsid w:val="00630842"/>
    <w:rsid w:val="00630E75"/>
    <w:rsid w:val="00630EE6"/>
    <w:rsid w:val="0063106D"/>
    <w:rsid w:val="00631178"/>
    <w:rsid w:val="00631BD7"/>
    <w:rsid w:val="00632433"/>
    <w:rsid w:val="006330DA"/>
    <w:rsid w:val="00635C3E"/>
    <w:rsid w:val="006360B9"/>
    <w:rsid w:val="00637479"/>
    <w:rsid w:val="00640975"/>
    <w:rsid w:val="00640E05"/>
    <w:rsid w:val="00641862"/>
    <w:rsid w:val="00643184"/>
    <w:rsid w:val="0064424A"/>
    <w:rsid w:val="0064440F"/>
    <w:rsid w:val="006459A4"/>
    <w:rsid w:val="006470D4"/>
    <w:rsid w:val="006478F8"/>
    <w:rsid w:val="006517D5"/>
    <w:rsid w:val="00651CD4"/>
    <w:rsid w:val="00652985"/>
    <w:rsid w:val="006540EF"/>
    <w:rsid w:val="00655633"/>
    <w:rsid w:val="006566AA"/>
    <w:rsid w:val="00656ADE"/>
    <w:rsid w:val="00661B0E"/>
    <w:rsid w:val="006621DA"/>
    <w:rsid w:val="006653D6"/>
    <w:rsid w:val="00665F61"/>
    <w:rsid w:val="00666554"/>
    <w:rsid w:val="00666966"/>
    <w:rsid w:val="006674D3"/>
    <w:rsid w:val="00667A47"/>
    <w:rsid w:val="006702A5"/>
    <w:rsid w:val="006708D9"/>
    <w:rsid w:val="006719C6"/>
    <w:rsid w:val="006735C4"/>
    <w:rsid w:val="006753AE"/>
    <w:rsid w:val="00675B90"/>
    <w:rsid w:val="00675C04"/>
    <w:rsid w:val="00676290"/>
    <w:rsid w:val="00676CC6"/>
    <w:rsid w:val="006816CB"/>
    <w:rsid w:val="006827C4"/>
    <w:rsid w:val="00682850"/>
    <w:rsid w:val="0068377D"/>
    <w:rsid w:val="00684B7A"/>
    <w:rsid w:val="006855B6"/>
    <w:rsid w:val="00685754"/>
    <w:rsid w:val="006870B8"/>
    <w:rsid w:val="00687C06"/>
    <w:rsid w:val="00690EFD"/>
    <w:rsid w:val="0069203F"/>
    <w:rsid w:val="00692740"/>
    <w:rsid w:val="0069384B"/>
    <w:rsid w:val="006949B3"/>
    <w:rsid w:val="00694EC2"/>
    <w:rsid w:val="0069558F"/>
    <w:rsid w:val="006961E8"/>
    <w:rsid w:val="006962D5"/>
    <w:rsid w:val="0069633C"/>
    <w:rsid w:val="00696D88"/>
    <w:rsid w:val="00697124"/>
    <w:rsid w:val="00697195"/>
    <w:rsid w:val="006972E7"/>
    <w:rsid w:val="0069769B"/>
    <w:rsid w:val="006A0D0D"/>
    <w:rsid w:val="006A1045"/>
    <w:rsid w:val="006A180D"/>
    <w:rsid w:val="006A1CC7"/>
    <w:rsid w:val="006A51B5"/>
    <w:rsid w:val="006A5905"/>
    <w:rsid w:val="006A6CA0"/>
    <w:rsid w:val="006A6F77"/>
    <w:rsid w:val="006A7401"/>
    <w:rsid w:val="006B111F"/>
    <w:rsid w:val="006B1650"/>
    <w:rsid w:val="006B219B"/>
    <w:rsid w:val="006B2448"/>
    <w:rsid w:val="006B2F4C"/>
    <w:rsid w:val="006B4123"/>
    <w:rsid w:val="006B4C0E"/>
    <w:rsid w:val="006B4FFA"/>
    <w:rsid w:val="006B521C"/>
    <w:rsid w:val="006B539E"/>
    <w:rsid w:val="006B65A6"/>
    <w:rsid w:val="006B758E"/>
    <w:rsid w:val="006B7E54"/>
    <w:rsid w:val="006C0D1F"/>
    <w:rsid w:val="006C1061"/>
    <w:rsid w:val="006C14C0"/>
    <w:rsid w:val="006C159D"/>
    <w:rsid w:val="006C221E"/>
    <w:rsid w:val="006C2531"/>
    <w:rsid w:val="006C3DA4"/>
    <w:rsid w:val="006C3FB7"/>
    <w:rsid w:val="006C49FE"/>
    <w:rsid w:val="006C4F2F"/>
    <w:rsid w:val="006C5C2D"/>
    <w:rsid w:val="006D0116"/>
    <w:rsid w:val="006D07C5"/>
    <w:rsid w:val="006D1163"/>
    <w:rsid w:val="006D155F"/>
    <w:rsid w:val="006D374D"/>
    <w:rsid w:val="006D3F9C"/>
    <w:rsid w:val="006D61E5"/>
    <w:rsid w:val="006D6643"/>
    <w:rsid w:val="006D6731"/>
    <w:rsid w:val="006D7747"/>
    <w:rsid w:val="006E022F"/>
    <w:rsid w:val="006E0E17"/>
    <w:rsid w:val="006E35F4"/>
    <w:rsid w:val="006E5D34"/>
    <w:rsid w:val="006E6402"/>
    <w:rsid w:val="006E6DC6"/>
    <w:rsid w:val="006E6EC4"/>
    <w:rsid w:val="006E747C"/>
    <w:rsid w:val="006F06DD"/>
    <w:rsid w:val="006F0B91"/>
    <w:rsid w:val="006F211D"/>
    <w:rsid w:val="006F3415"/>
    <w:rsid w:val="006F3547"/>
    <w:rsid w:val="006F3FCA"/>
    <w:rsid w:val="006F48FC"/>
    <w:rsid w:val="006F6287"/>
    <w:rsid w:val="00700A49"/>
    <w:rsid w:val="00700C87"/>
    <w:rsid w:val="00700CFC"/>
    <w:rsid w:val="00700E4F"/>
    <w:rsid w:val="007010E3"/>
    <w:rsid w:val="0070155C"/>
    <w:rsid w:val="007018AC"/>
    <w:rsid w:val="00701A41"/>
    <w:rsid w:val="00702C9F"/>
    <w:rsid w:val="00702DDF"/>
    <w:rsid w:val="007037D5"/>
    <w:rsid w:val="0070405A"/>
    <w:rsid w:val="007045C4"/>
    <w:rsid w:val="007055E5"/>
    <w:rsid w:val="00705A77"/>
    <w:rsid w:val="007066EA"/>
    <w:rsid w:val="0070684E"/>
    <w:rsid w:val="00706A50"/>
    <w:rsid w:val="00707DAF"/>
    <w:rsid w:val="007108BA"/>
    <w:rsid w:val="0071261A"/>
    <w:rsid w:val="007135AE"/>
    <w:rsid w:val="00713B5B"/>
    <w:rsid w:val="007179BA"/>
    <w:rsid w:val="00720223"/>
    <w:rsid w:val="00720974"/>
    <w:rsid w:val="00720FD2"/>
    <w:rsid w:val="007216B8"/>
    <w:rsid w:val="00722A2D"/>
    <w:rsid w:val="00723182"/>
    <w:rsid w:val="00723248"/>
    <w:rsid w:val="007248E2"/>
    <w:rsid w:val="00725EEE"/>
    <w:rsid w:val="00726A8E"/>
    <w:rsid w:val="00726E8B"/>
    <w:rsid w:val="00727488"/>
    <w:rsid w:val="00730C4B"/>
    <w:rsid w:val="00731184"/>
    <w:rsid w:val="007313BD"/>
    <w:rsid w:val="00732F31"/>
    <w:rsid w:val="007367CF"/>
    <w:rsid w:val="007376A7"/>
    <w:rsid w:val="00737C43"/>
    <w:rsid w:val="0074035A"/>
    <w:rsid w:val="00740D8D"/>
    <w:rsid w:val="00741566"/>
    <w:rsid w:val="00741AB7"/>
    <w:rsid w:val="00741D1C"/>
    <w:rsid w:val="00742D8D"/>
    <w:rsid w:val="00742F65"/>
    <w:rsid w:val="00743326"/>
    <w:rsid w:val="00743451"/>
    <w:rsid w:val="007434F4"/>
    <w:rsid w:val="00743A51"/>
    <w:rsid w:val="00744B1F"/>
    <w:rsid w:val="007458E5"/>
    <w:rsid w:val="00745D65"/>
    <w:rsid w:val="00745F81"/>
    <w:rsid w:val="00746832"/>
    <w:rsid w:val="0074749F"/>
    <w:rsid w:val="00747B7D"/>
    <w:rsid w:val="0075138B"/>
    <w:rsid w:val="0075365D"/>
    <w:rsid w:val="007537B6"/>
    <w:rsid w:val="00754CAA"/>
    <w:rsid w:val="00754E36"/>
    <w:rsid w:val="00755AA4"/>
    <w:rsid w:val="00755BE9"/>
    <w:rsid w:val="00755DAF"/>
    <w:rsid w:val="00757FEB"/>
    <w:rsid w:val="00760941"/>
    <w:rsid w:val="0076239A"/>
    <w:rsid w:val="00764141"/>
    <w:rsid w:val="00764543"/>
    <w:rsid w:val="00767E70"/>
    <w:rsid w:val="0077151E"/>
    <w:rsid w:val="0077183C"/>
    <w:rsid w:val="007719A3"/>
    <w:rsid w:val="0077252B"/>
    <w:rsid w:val="00772DF3"/>
    <w:rsid w:val="00773D1C"/>
    <w:rsid w:val="00775D04"/>
    <w:rsid w:val="007778A2"/>
    <w:rsid w:val="00777ECE"/>
    <w:rsid w:val="0078024D"/>
    <w:rsid w:val="00780620"/>
    <w:rsid w:val="0078072E"/>
    <w:rsid w:val="007811EB"/>
    <w:rsid w:val="00781540"/>
    <w:rsid w:val="0078374E"/>
    <w:rsid w:val="00783A4A"/>
    <w:rsid w:val="00785D05"/>
    <w:rsid w:val="007868FE"/>
    <w:rsid w:val="00786ADC"/>
    <w:rsid w:val="00787A47"/>
    <w:rsid w:val="00790D18"/>
    <w:rsid w:val="0079530D"/>
    <w:rsid w:val="00796674"/>
    <w:rsid w:val="007A3397"/>
    <w:rsid w:val="007A4212"/>
    <w:rsid w:val="007A4B71"/>
    <w:rsid w:val="007A4DE7"/>
    <w:rsid w:val="007A4F9C"/>
    <w:rsid w:val="007A563F"/>
    <w:rsid w:val="007A5C67"/>
    <w:rsid w:val="007A75C6"/>
    <w:rsid w:val="007A78E2"/>
    <w:rsid w:val="007B1162"/>
    <w:rsid w:val="007B13F5"/>
    <w:rsid w:val="007B1A06"/>
    <w:rsid w:val="007B1ADE"/>
    <w:rsid w:val="007B3759"/>
    <w:rsid w:val="007B4615"/>
    <w:rsid w:val="007B4B4D"/>
    <w:rsid w:val="007B745D"/>
    <w:rsid w:val="007C1B98"/>
    <w:rsid w:val="007C1E0C"/>
    <w:rsid w:val="007C603A"/>
    <w:rsid w:val="007C6355"/>
    <w:rsid w:val="007C6851"/>
    <w:rsid w:val="007C7166"/>
    <w:rsid w:val="007D128F"/>
    <w:rsid w:val="007D143A"/>
    <w:rsid w:val="007D2F52"/>
    <w:rsid w:val="007D3AD9"/>
    <w:rsid w:val="007D3B5C"/>
    <w:rsid w:val="007D5601"/>
    <w:rsid w:val="007D56B1"/>
    <w:rsid w:val="007D591A"/>
    <w:rsid w:val="007D5A4F"/>
    <w:rsid w:val="007D612C"/>
    <w:rsid w:val="007D7A77"/>
    <w:rsid w:val="007E1D4B"/>
    <w:rsid w:val="007E35D5"/>
    <w:rsid w:val="007E36AC"/>
    <w:rsid w:val="007E3F92"/>
    <w:rsid w:val="007E4121"/>
    <w:rsid w:val="007E4CAF"/>
    <w:rsid w:val="007E7559"/>
    <w:rsid w:val="007E7C73"/>
    <w:rsid w:val="007F06D2"/>
    <w:rsid w:val="007F071C"/>
    <w:rsid w:val="007F09DB"/>
    <w:rsid w:val="007F1C37"/>
    <w:rsid w:val="007F1F09"/>
    <w:rsid w:val="007F2344"/>
    <w:rsid w:val="007F3963"/>
    <w:rsid w:val="007F4A79"/>
    <w:rsid w:val="007F4CBA"/>
    <w:rsid w:val="007F4E89"/>
    <w:rsid w:val="007F4F70"/>
    <w:rsid w:val="007F7089"/>
    <w:rsid w:val="007F7270"/>
    <w:rsid w:val="00803173"/>
    <w:rsid w:val="00803391"/>
    <w:rsid w:val="00803A9D"/>
    <w:rsid w:val="008054B4"/>
    <w:rsid w:val="00806A05"/>
    <w:rsid w:val="008076DF"/>
    <w:rsid w:val="00812383"/>
    <w:rsid w:val="00813480"/>
    <w:rsid w:val="008170DE"/>
    <w:rsid w:val="0082184F"/>
    <w:rsid w:val="00821C96"/>
    <w:rsid w:val="008228CB"/>
    <w:rsid w:val="00822E90"/>
    <w:rsid w:val="008248D8"/>
    <w:rsid w:val="008254A0"/>
    <w:rsid w:val="008256E8"/>
    <w:rsid w:val="00826E54"/>
    <w:rsid w:val="00827BAA"/>
    <w:rsid w:val="00830219"/>
    <w:rsid w:val="0083079C"/>
    <w:rsid w:val="008328CF"/>
    <w:rsid w:val="00832E22"/>
    <w:rsid w:val="008334A0"/>
    <w:rsid w:val="008334ED"/>
    <w:rsid w:val="008338CE"/>
    <w:rsid w:val="00834A6F"/>
    <w:rsid w:val="008350DF"/>
    <w:rsid w:val="00835754"/>
    <w:rsid w:val="00837393"/>
    <w:rsid w:val="00837F3C"/>
    <w:rsid w:val="00840E0A"/>
    <w:rsid w:val="00841495"/>
    <w:rsid w:val="008418BF"/>
    <w:rsid w:val="00841956"/>
    <w:rsid w:val="00841FF9"/>
    <w:rsid w:val="0084299F"/>
    <w:rsid w:val="00843066"/>
    <w:rsid w:val="00843225"/>
    <w:rsid w:val="00843278"/>
    <w:rsid w:val="008446AE"/>
    <w:rsid w:val="00844A65"/>
    <w:rsid w:val="0084518C"/>
    <w:rsid w:val="00845B58"/>
    <w:rsid w:val="00847C2D"/>
    <w:rsid w:val="0085024D"/>
    <w:rsid w:val="008511B6"/>
    <w:rsid w:val="00851D6E"/>
    <w:rsid w:val="0085260C"/>
    <w:rsid w:val="008553EA"/>
    <w:rsid w:val="00855585"/>
    <w:rsid w:val="00855727"/>
    <w:rsid w:val="0085572C"/>
    <w:rsid w:val="00855EEF"/>
    <w:rsid w:val="008566DA"/>
    <w:rsid w:val="0086218A"/>
    <w:rsid w:val="00862832"/>
    <w:rsid w:val="00862CF2"/>
    <w:rsid w:val="0086321C"/>
    <w:rsid w:val="00863CA1"/>
    <w:rsid w:val="008649F0"/>
    <w:rsid w:val="008665E0"/>
    <w:rsid w:val="00866F96"/>
    <w:rsid w:val="008716B5"/>
    <w:rsid w:val="008721DC"/>
    <w:rsid w:val="00873052"/>
    <w:rsid w:val="0087334C"/>
    <w:rsid w:val="00875393"/>
    <w:rsid w:val="00876531"/>
    <w:rsid w:val="008779C7"/>
    <w:rsid w:val="00877DE5"/>
    <w:rsid w:val="00880E9F"/>
    <w:rsid w:val="0088149A"/>
    <w:rsid w:val="00881B9E"/>
    <w:rsid w:val="00881BB2"/>
    <w:rsid w:val="00881BC1"/>
    <w:rsid w:val="00881C60"/>
    <w:rsid w:val="0088322F"/>
    <w:rsid w:val="008835FD"/>
    <w:rsid w:val="00884556"/>
    <w:rsid w:val="00884BBD"/>
    <w:rsid w:val="00885B2E"/>
    <w:rsid w:val="008868F5"/>
    <w:rsid w:val="008869AF"/>
    <w:rsid w:val="00887081"/>
    <w:rsid w:val="00887E0F"/>
    <w:rsid w:val="008902F3"/>
    <w:rsid w:val="00890A4C"/>
    <w:rsid w:val="00891631"/>
    <w:rsid w:val="00892E25"/>
    <w:rsid w:val="008937E0"/>
    <w:rsid w:val="00894313"/>
    <w:rsid w:val="00894520"/>
    <w:rsid w:val="00894D33"/>
    <w:rsid w:val="008963D1"/>
    <w:rsid w:val="008967EC"/>
    <w:rsid w:val="0089720C"/>
    <w:rsid w:val="00897B1F"/>
    <w:rsid w:val="008A0220"/>
    <w:rsid w:val="008A2B86"/>
    <w:rsid w:val="008A2C63"/>
    <w:rsid w:val="008A5661"/>
    <w:rsid w:val="008A61FD"/>
    <w:rsid w:val="008A698B"/>
    <w:rsid w:val="008A7445"/>
    <w:rsid w:val="008B02A2"/>
    <w:rsid w:val="008B0CBC"/>
    <w:rsid w:val="008B2DA2"/>
    <w:rsid w:val="008B3693"/>
    <w:rsid w:val="008B4B55"/>
    <w:rsid w:val="008B6277"/>
    <w:rsid w:val="008B6BF3"/>
    <w:rsid w:val="008B6CE0"/>
    <w:rsid w:val="008B6DD2"/>
    <w:rsid w:val="008B73B0"/>
    <w:rsid w:val="008B762A"/>
    <w:rsid w:val="008C12CE"/>
    <w:rsid w:val="008C13BA"/>
    <w:rsid w:val="008C2614"/>
    <w:rsid w:val="008C2D66"/>
    <w:rsid w:val="008C4097"/>
    <w:rsid w:val="008C5AA8"/>
    <w:rsid w:val="008C7376"/>
    <w:rsid w:val="008D1F1B"/>
    <w:rsid w:val="008D2420"/>
    <w:rsid w:val="008D257C"/>
    <w:rsid w:val="008D37B5"/>
    <w:rsid w:val="008D4372"/>
    <w:rsid w:val="008D64D8"/>
    <w:rsid w:val="008D68E4"/>
    <w:rsid w:val="008E010F"/>
    <w:rsid w:val="008E1292"/>
    <w:rsid w:val="008E5341"/>
    <w:rsid w:val="008E5D87"/>
    <w:rsid w:val="008E5F06"/>
    <w:rsid w:val="008F0171"/>
    <w:rsid w:val="008F16B9"/>
    <w:rsid w:val="008F2157"/>
    <w:rsid w:val="008F30DA"/>
    <w:rsid w:val="008F5863"/>
    <w:rsid w:val="008F5D87"/>
    <w:rsid w:val="008F67A4"/>
    <w:rsid w:val="008F6C00"/>
    <w:rsid w:val="008F7083"/>
    <w:rsid w:val="008F7712"/>
    <w:rsid w:val="0090263C"/>
    <w:rsid w:val="00903890"/>
    <w:rsid w:val="00906CC4"/>
    <w:rsid w:val="00907142"/>
    <w:rsid w:val="00907441"/>
    <w:rsid w:val="00907DF5"/>
    <w:rsid w:val="0091125F"/>
    <w:rsid w:val="00911CFF"/>
    <w:rsid w:val="00913360"/>
    <w:rsid w:val="0091528B"/>
    <w:rsid w:val="00915452"/>
    <w:rsid w:val="00915E17"/>
    <w:rsid w:val="00917532"/>
    <w:rsid w:val="009178D0"/>
    <w:rsid w:val="00920178"/>
    <w:rsid w:val="00920EEE"/>
    <w:rsid w:val="009211C4"/>
    <w:rsid w:val="0092216D"/>
    <w:rsid w:val="00923BFC"/>
    <w:rsid w:val="00923EE5"/>
    <w:rsid w:val="00925AE8"/>
    <w:rsid w:val="00925D11"/>
    <w:rsid w:val="0092674D"/>
    <w:rsid w:val="00926AA6"/>
    <w:rsid w:val="00926FF8"/>
    <w:rsid w:val="009305E0"/>
    <w:rsid w:val="009321B0"/>
    <w:rsid w:val="0093558E"/>
    <w:rsid w:val="00935EA7"/>
    <w:rsid w:val="009414F8"/>
    <w:rsid w:val="00941BFD"/>
    <w:rsid w:val="00943181"/>
    <w:rsid w:val="0094436F"/>
    <w:rsid w:val="009446FB"/>
    <w:rsid w:val="009458E3"/>
    <w:rsid w:val="009469C3"/>
    <w:rsid w:val="00950B14"/>
    <w:rsid w:val="00952503"/>
    <w:rsid w:val="00952C71"/>
    <w:rsid w:val="009532F6"/>
    <w:rsid w:val="00953354"/>
    <w:rsid w:val="0095499C"/>
    <w:rsid w:val="00955D36"/>
    <w:rsid w:val="00957752"/>
    <w:rsid w:val="009603DC"/>
    <w:rsid w:val="00961EB8"/>
    <w:rsid w:val="00963717"/>
    <w:rsid w:val="00963B78"/>
    <w:rsid w:val="00963F2F"/>
    <w:rsid w:val="0096585B"/>
    <w:rsid w:val="00965DD1"/>
    <w:rsid w:val="009661E7"/>
    <w:rsid w:val="009663E7"/>
    <w:rsid w:val="00966EE5"/>
    <w:rsid w:val="00967288"/>
    <w:rsid w:val="00967FF4"/>
    <w:rsid w:val="009704A5"/>
    <w:rsid w:val="00972677"/>
    <w:rsid w:val="009726F7"/>
    <w:rsid w:val="00973EC2"/>
    <w:rsid w:val="00974AA3"/>
    <w:rsid w:val="00975DEB"/>
    <w:rsid w:val="00975ED2"/>
    <w:rsid w:val="00975F75"/>
    <w:rsid w:val="0097621D"/>
    <w:rsid w:val="00976CF8"/>
    <w:rsid w:val="00977BBA"/>
    <w:rsid w:val="00977E6A"/>
    <w:rsid w:val="0098142B"/>
    <w:rsid w:val="009817B1"/>
    <w:rsid w:val="009831C2"/>
    <w:rsid w:val="00983441"/>
    <w:rsid w:val="009839D9"/>
    <w:rsid w:val="009841A7"/>
    <w:rsid w:val="0098455A"/>
    <w:rsid w:val="00985963"/>
    <w:rsid w:val="00985AC5"/>
    <w:rsid w:val="00985B09"/>
    <w:rsid w:val="00985F1C"/>
    <w:rsid w:val="00986DF1"/>
    <w:rsid w:val="00986FB7"/>
    <w:rsid w:val="009876A8"/>
    <w:rsid w:val="00990A63"/>
    <w:rsid w:val="00990BD0"/>
    <w:rsid w:val="00990C6C"/>
    <w:rsid w:val="009945E2"/>
    <w:rsid w:val="00994C28"/>
    <w:rsid w:val="00995B05"/>
    <w:rsid w:val="00995EDD"/>
    <w:rsid w:val="00996255"/>
    <w:rsid w:val="00996E0B"/>
    <w:rsid w:val="00996EB3"/>
    <w:rsid w:val="00997A3C"/>
    <w:rsid w:val="009A0C69"/>
    <w:rsid w:val="009A1A8C"/>
    <w:rsid w:val="009A1EED"/>
    <w:rsid w:val="009A2049"/>
    <w:rsid w:val="009A25F0"/>
    <w:rsid w:val="009A263E"/>
    <w:rsid w:val="009A379C"/>
    <w:rsid w:val="009A3AA0"/>
    <w:rsid w:val="009A3E62"/>
    <w:rsid w:val="009A4EC7"/>
    <w:rsid w:val="009B0146"/>
    <w:rsid w:val="009B075E"/>
    <w:rsid w:val="009B1444"/>
    <w:rsid w:val="009B20F3"/>
    <w:rsid w:val="009B2220"/>
    <w:rsid w:val="009B3151"/>
    <w:rsid w:val="009B33EA"/>
    <w:rsid w:val="009B585B"/>
    <w:rsid w:val="009B7653"/>
    <w:rsid w:val="009B7DB0"/>
    <w:rsid w:val="009C1204"/>
    <w:rsid w:val="009C1FFA"/>
    <w:rsid w:val="009C28A9"/>
    <w:rsid w:val="009C38CA"/>
    <w:rsid w:val="009C3AB6"/>
    <w:rsid w:val="009C6D91"/>
    <w:rsid w:val="009C7C1F"/>
    <w:rsid w:val="009D0516"/>
    <w:rsid w:val="009D14A0"/>
    <w:rsid w:val="009D16E8"/>
    <w:rsid w:val="009D28A2"/>
    <w:rsid w:val="009D3825"/>
    <w:rsid w:val="009D3F94"/>
    <w:rsid w:val="009D5583"/>
    <w:rsid w:val="009D5DC1"/>
    <w:rsid w:val="009D6C06"/>
    <w:rsid w:val="009D6CD2"/>
    <w:rsid w:val="009E17D2"/>
    <w:rsid w:val="009E424E"/>
    <w:rsid w:val="009E4EAA"/>
    <w:rsid w:val="009E4F83"/>
    <w:rsid w:val="009E5463"/>
    <w:rsid w:val="009E6894"/>
    <w:rsid w:val="009F09F9"/>
    <w:rsid w:val="009F1F28"/>
    <w:rsid w:val="009F2501"/>
    <w:rsid w:val="009F45A9"/>
    <w:rsid w:val="009F4A2F"/>
    <w:rsid w:val="009F4F69"/>
    <w:rsid w:val="009F53D3"/>
    <w:rsid w:val="009F5F4B"/>
    <w:rsid w:val="00A01364"/>
    <w:rsid w:val="00A01C97"/>
    <w:rsid w:val="00A02226"/>
    <w:rsid w:val="00A03173"/>
    <w:rsid w:val="00A03243"/>
    <w:rsid w:val="00A044E9"/>
    <w:rsid w:val="00A048E9"/>
    <w:rsid w:val="00A04B92"/>
    <w:rsid w:val="00A062DD"/>
    <w:rsid w:val="00A07835"/>
    <w:rsid w:val="00A07A25"/>
    <w:rsid w:val="00A1025C"/>
    <w:rsid w:val="00A1058B"/>
    <w:rsid w:val="00A10B39"/>
    <w:rsid w:val="00A1297F"/>
    <w:rsid w:val="00A12ACB"/>
    <w:rsid w:val="00A135C6"/>
    <w:rsid w:val="00A139BF"/>
    <w:rsid w:val="00A14A66"/>
    <w:rsid w:val="00A14EF9"/>
    <w:rsid w:val="00A16BEF"/>
    <w:rsid w:val="00A17D6B"/>
    <w:rsid w:val="00A17DAB"/>
    <w:rsid w:val="00A17DE9"/>
    <w:rsid w:val="00A17E9E"/>
    <w:rsid w:val="00A2087E"/>
    <w:rsid w:val="00A21105"/>
    <w:rsid w:val="00A21AA8"/>
    <w:rsid w:val="00A22070"/>
    <w:rsid w:val="00A22525"/>
    <w:rsid w:val="00A23978"/>
    <w:rsid w:val="00A24259"/>
    <w:rsid w:val="00A25B79"/>
    <w:rsid w:val="00A26C13"/>
    <w:rsid w:val="00A26C47"/>
    <w:rsid w:val="00A30830"/>
    <w:rsid w:val="00A31561"/>
    <w:rsid w:val="00A31A0F"/>
    <w:rsid w:val="00A32787"/>
    <w:rsid w:val="00A32D67"/>
    <w:rsid w:val="00A34C33"/>
    <w:rsid w:val="00A35F0E"/>
    <w:rsid w:val="00A36135"/>
    <w:rsid w:val="00A40E1E"/>
    <w:rsid w:val="00A424CA"/>
    <w:rsid w:val="00A434E5"/>
    <w:rsid w:val="00A43729"/>
    <w:rsid w:val="00A46A58"/>
    <w:rsid w:val="00A47977"/>
    <w:rsid w:val="00A51C68"/>
    <w:rsid w:val="00A520BA"/>
    <w:rsid w:val="00A52F7B"/>
    <w:rsid w:val="00A53BAB"/>
    <w:rsid w:val="00A54A70"/>
    <w:rsid w:val="00A54B6F"/>
    <w:rsid w:val="00A5509B"/>
    <w:rsid w:val="00A55D95"/>
    <w:rsid w:val="00A5637C"/>
    <w:rsid w:val="00A5755B"/>
    <w:rsid w:val="00A6202C"/>
    <w:rsid w:val="00A625ED"/>
    <w:rsid w:val="00A63022"/>
    <w:rsid w:val="00A63599"/>
    <w:rsid w:val="00A63854"/>
    <w:rsid w:val="00A640DD"/>
    <w:rsid w:val="00A64CE7"/>
    <w:rsid w:val="00A65152"/>
    <w:rsid w:val="00A66462"/>
    <w:rsid w:val="00A67A73"/>
    <w:rsid w:val="00A71524"/>
    <w:rsid w:val="00A71F8E"/>
    <w:rsid w:val="00A725D9"/>
    <w:rsid w:val="00A7308F"/>
    <w:rsid w:val="00A743C0"/>
    <w:rsid w:val="00A74A66"/>
    <w:rsid w:val="00A757CA"/>
    <w:rsid w:val="00A76CC3"/>
    <w:rsid w:val="00A77392"/>
    <w:rsid w:val="00A81C64"/>
    <w:rsid w:val="00A8273F"/>
    <w:rsid w:val="00A83BFE"/>
    <w:rsid w:val="00A8507B"/>
    <w:rsid w:val="00A8672A"/>
    <w:rsid w:val="00A923AA"/>
    <w:rsid w:val="00A924B3"/>
    <w:rsid w:val="00A94AEA"/>
    <w:rsid w:val="00A9557E"/>
    <w:rsid w:val="00A95F09"/>
    <w:rsid w:val="00A96052"/>
    <w:rsid w:val="00A9639D"/>
    <w:rsid w:val="00A96A4D"/>
    <w:rsid w:val="00A9781D"/>
    <w:rsid w:val="00AA0379"/>
    <w:rsid w:val="00AA3CF9"/>
    <w:rsid w:val="00AA5768"/>
    <w:rsid w:val="00AA61B0"/>
    <w:rsid w:val="00AA726D"/>
    <w:rsid w:val="00AA7DF9"/>
    <w:rsid w:val="00AB07E0"/>
    <w:rsid w:val="00AB0B8D"/>
    <w:rsid w:val="00AB1DB0"/>
    <w:rsid w:val="00AB1DDB"/>
    <w:rsid w:val="00AB2B11"/>
    <w:rsid w:val="00AB3756"/>
    <w:rsid w:val="00AB4940"/>
    <w:rsid w:val="00AB4DD7"/>
    <w:rsid w:val="00AB4F03"/>
    <w:rsid w:val="00AB5E1A"/>
    <w:rsid w:val="00AB7A6E"/>
    <w:rsid w:val="00AB7DC5"/>
    <w:rsid w:val="00AC11F2"/>
    <w:rsid w:val="00AC1459"/>
    <w:rsid w:val="00AC2F07"/>
    <w:rsid w:val="00AC372D"/>
    <w:rsid w:val="00AC3C48"/>
    <w:rsid w:val="00AC3DEB"/>
    <w:rsid w:val="00AC4803"/>
    <w:rsid w:val="00AC48FB"/>
    <w:rsid w:val="00AC6F21"/>
    <w:rsid w:val="00AC73A0"/>
    <w:rsid w:val="00AD0C64"/>
    <w:rsid w:val="00AD1017"/>
    <w:rsid w:val="00AD16AB"/>
    <w:rsid w:val="00AD2A7C"/>
    <w:rsid w:val="00AD3B89"/>
    <w:rsid w:val="00AD4E9C"/>
    <w:rsid w:val="00AD5453"/>
    <w:rsid w:val="00AD6092"/>
    <w:rsid w:val="00AD634F"/>
    <w:rsid w:val="00AD6EAE"/>
    <w:rsid w:val="00AE020C"/>
    <w:rsid w:val="00AE06C2"/>
    <w:rsid w:val="00AE142F"/>
    <w:rsid w:val="00AE2256"/>
    <w:rsid w:val="00AE4516"/>
    <w:rsid w:val="00AE53BA"/>
    <w:rsid w:val="00AE5565"/>
    <w:rsid w:val="00AE5CE0"/>
    <w:rsid w:val="00AE5FDF"/>
    <w:rsid w:val="00AE6912"/>
    <w:rsid w:val="00AE7E7F"/>
    <w:rsid w:val="00AF03DA"/>
    <w:rsid w:val="00AF0A1F"/>
    <w:rsid w:val="00AF0FE1"/>
    <w:rsid w:val="00AF1505"/>
    <w:rsid w:val="00AF1AC9"/>
    <w:rsid w:val="00AF1D45"/>
    <w:rsid w:val="00AF230D"/>
    <w:rsid w:val="00AF240E"/>
    <w:rsid w:val="00AF3C52"/>
    <w:rsid w:val="00AF3CFA"/>
    <w:rsid w:val="00AF4165"/>
    <w:rsid w:val="00AF5B77"/>
    <w:rsid w:val="00AF5F60"/>
    <w:rsid w:val="00AF769D"/>
    <w:rsid w:val="00AF7A03"/>
    <w:rsid w:val="00AF7D64"/>
    <w:rsid w:val="00B012F2"/>
    <w:rsid w:val="00B01B07"/>
    <w:rsid w:val="00B02A18"/>
    <w:rsid w:val="00B0366C"/>
    <w:rsid w:val="00B0369F"/>
    <w:rsid w:val="00B045CA"/>
    <w:rsid w:val="00B04752"/>
    <w:rsid w:val="00B0667B"/>
    <w:rsid w:val="00B068A4"/>
    <w:rsid w:val="00B06DE9"/>
    <w:rsid w:val="00B13E46"/>
    <w:rsid w:val="00B148C4"/>
    <w:rsid w:val="00B16908"/>
    <w:rsid w:val="00B20356"/>
    <w:rsid w:val="00B23C89"/>
    <w:rsid w:val="00B2649D"/>
    <w:rsid w:val="00B31032"/>
    <w:rsid w:val="00B338E7"/>
    <w:rsid w:val="00B3609D"/>
    <w:rsid w:val="00B403F9"/>
    <w:rsid w:val="00B41747"/>
    <w:rsid w:val="00B41D4E"/>
    <w:rsid w:val="00B476F5"/>
    <w:rsid w:val="00B5040B"/>
    <w:rsid w:val="00B50774"/>
    <w:rsid w:val="00B5081D"/>
    <w:rsid w:val="00B509E3"/>
    <w:rsid w:val="00B52F50"/>
    <w:rsid w:val="00B5401C"/>
    <w:rsid w:val="00B56167"/>
    <w:rsid w:val="00B565CB"/>
    <w:rsid w:val="00B57B71"/>
    <w:rsid w:val="00B62051"/>
    <w:rsid w:val="00B637AB"/>
    <w:rsid w:val="00B64C2B"/>
    <w:rsid w:val="00B64C82"/>
    <w:rsid w:val="00B6515B"/>
    <w:rsid w:val="00B6528A"/>
    <w:rsid w:val="00B65C48"/>
    <w:rsid w:val="00B67010"/>
    <w:rsid w:val="00B6779C"/>
    <w:rsid w:val="00B70837"/>
    <w:rsid w:val="00B72AB9"/>
    <w:rsid w:val="00B740B6"/>
    <w:rsid w:val="00B75138"/>
    <w:rsid w:val="00B76551"/>
    <w:rsid w:val="00B76F7A"/>
    <w:rsid w:val="00B77450"/>
    <w:rsid w:val="00B77AEE"/>
    <w:rsid w:val="00B8088B"/>
    <w:rsid w:val="00B80FAE"/>
    <w:rsid w:val="00B80FCA"/>
    <w:rsid w:val="00B80FF9"/>
    <w:rsid w:val="00B83C3B"/>
    <w:rsid w:val="00B84544"/>
    <w:rsid w:val="00B87D2D"/>
    <w:rsid w:val="00B90EEA"/>
    <w:rsid w:val="00B92EA6"/>
    <w:rsid w:val="00B9385A"/>
    <w:rsid w:val="00B93C17"/>
    <w:rsid w:val="00B96641"/>
    <w:rsid w:val="00B972FD"/>
    <w:rsid w:val="00B9768A"/>
    <w:rsid w:val="00B97B97"/>
    <w:rsid w:val="00B97D50"/>
    <w:rsid w:val="00BA15E8"/>
    <w:rsid w:val="00BA2162"/>
    <w:rsid w:val="00BA2EBD"/>
    <w:rsid w:val="00BA36E9"/>
    <w:rsid w:val="00BA4E56"/>
    <w:rsid w:val="00BA5EFC"/>
    <w:rsid w:val="00BA6246"/>
    <w:rsid w:val="00BA675B"/>
    <w:rsid w:val="00BA6F32"/>
    <w:rsid w:val="00BA7A21"/>
    <w:rsid w:val="00BA7DBD"/>
    <w:rsid w:val="00BB0FEB"/>
    <w:rsid w:val="00BB3161"/>
    <w:rsid w:val="00BB4213"/>
    <w:rsid w:val="00BB50FB"/>
    <w:rsid w:val="00BB647A"/>
    <w:rsid w:val="00BB7187"/>
    <w:rsid w:val="00BC044E"/>
    <w:rsid w:val="00BC1936"/>
    <w:rsid w:val="00BC1E9D"/>
    <w:rsid w:val="00BC2D42"/>
    <w:rsid w:val="00BC34C2"/>
    <w:rsid w:val="00BC48F6"/>
    <w:rsid w:val="00BC4966"/>
    <w:rsid w:val="00BC4E18"/>
    <w:rsid w:val="00BC5357"/>
    <w:rsid w:val="00BC64AB"/>
    <w:rsid w:val="00BD0C44"/>
    <w:rsid w:val="00BD1CBC"/>
    <w:rsid w:val="00BD2990"/>
    <w:rsid w:val="00BD326F"/>
    <w:rsid w:val="00BD3C4C"/>
    <w:rsid w:val="00BD491E"/>
    <w:rsid w:val="00BD5210"/>
    <w:rsid w:val="00BD5940"/>
    <w:rsid w:val="00BD5BB1"/>
    <w:rsid w:val="00BD62EE"/>
    <w:rsid w:val="00BD73F5"/>
    <w:rsid w:val="00BE06DC"/>
    <w:rsid w:val="00BE08A6"/>
    <w:rsid w:val="00BE106F"/>
    <w:rsid w:val="00BE23EF"/>
    <w:rsid w:val="00BE390E"/>
    <w:rsid w:val="00BE4980"/>
    <w:rsid w:val="00BE57C6"/>
    <w:rsid w:val="00BE6FD7"/>
    <w:rsid w:val="00BE762C"/>
    <w:rsid w:val="00BF0AD1"/>
    <w:rsid w:val="00BF1901"/>
    <w:rsid w:val="00BF2945"/>
    <w:rsid w:val="00BF2D77"/>
    <w:rsid w:val="00BF30AE"/>
    <w:rsid w:val="00BF3E73"/>
    <w:rsid w:val="00BF565F"/>
    <w:rsid w:val="00BF7D7A"/>
    <w:rsid w:val="00C004CD"/>
    <w:rsid w:val="00C004EC"/>
    <w:rsid w:val="00C0144A"/>
    <w:rsid w:val="00C03E66"/>
    <w:rsid w:val="00C0434C"/>
    <w:rsid w:val="00C04793"/>
    <w:rsid w:val="00C05020"/>
    <w:rsid w:val="00C072D3"/>
    <w:rsid w:val="00C07CE5"/>
    <w:rsid w:val="00C10A3C"/>
    <w:rsid w:val="00C10B13"/>
    <w:rsid w:val="00C1115B"/>
    <w:rsid w:val="00C1368F"/>
    <w:rsid w:val="00C137E1"/>
    <w:rsid w:val="00C1399D"/>
    <w:rsid w:val="00C14FE9"/>
    <w:rsid w:val="00C1553F"/>
    <w:rsid w:val="00C20076"/>
    <w:rsid w:val="00C201B2"/>
    <w:rsid w:val="00C218A0"/>
    <w:rsid w:val="00C22B01"/>
    <w:rsid w:val="00C22C85"/>
    <w:rsid w:val="00C23076"/>
    <w:rsid w:val="00C232E2"/>
    <w:rsid w:val="00C23C8F"/>
    <w:rsid w:val="00C23F78"/>
    <w:rsid w:val="00C24FA2"/>
    <w:rsid w:val="00C25328"/>
    <w:rsid w:val="00C261E2"/>
    <w:rsid w:val="00C26371"/>
    <w:rsid w:val="00C27897"/>
    <w:rsid w:val="00C27F33"/>
    <w:rsid w:val="00C3051B"/>
    <w:rsid w:val="00C34EE7"/>
    <w:rsid w:val="00C35957"/>
    <w:rsid w:val="00C37089"/>
    <w:rsid w:val="00C37964"/>
    <w:rsid w:val="00C4040B"/>
    <w:rsid w:val="00C40A8F"/>
    <w:rsid w:val="00C4122A"/>
    <w:rsid w:val="00C4132A"/>
    <w:rsid w:val="00C41583"/>
    <w:rsid w:val="00C42028"/>
    <w:rsid w:val="00C4230C"/>
    <w:rsid w:val="00C42F62"/>
    <w:rsid w:val="00C44C6B"/>
    <w:rsid w:val="00C45656"/>
    <w:rsid w:val="00C45B23"/>
    <w:rsid w:val="00C47FC9"/>
    <w:rsid w:val="00C55B3A"/>
    <w:rsid w:val="00C55E1C"/>
    <w:rsid w:val="00C56A86"/>
    <w:rsid w:val="00C60CA1"/>
    <w:rsid w:val="00C60FFD"/>
    <w:rsid w:val="00C61BD3"/>
    <w:rsid w:val="00C626E0"/>
    <w:rsid w:val="00C627A2"/>
    <w:rsid w:val="00C62F74"/>
    <w:rsid w:val="00C63983"/>
    <w:rsid w:val="00C64884"/>
    <w:rsid w:val="00C70ED7"/>
    <w:rsid w:val="00C71DFC"/>
    <w:rsid w:val="00C72204"/>
    <w:rsid w:val="00C72531"/>
    <w:rsid w:val="00C72AC9"/>
    <w:rsid w:val="00C72B7D"/>
    <w:rsid w:val="00C73442"/>
    <w:rsid w:val="00C7368F"/>
    <w:rsid w:val="00C73C30"/>
    <w:rsid w:val="00C763A2"/>
    <w:rsid w:val="00C764FA"/>
    <w:rsid w:val="00C76874"/>
    <w:rsid w:val="00C775F9"/>
    <w:rsid w:val="00C80C25"/>
    <w:rsid w:val="00C8170B"/>
    <w:rsid w:val="00C818D2"/>
    <w:rsid w:val="00C826AF"/>
    <w:rsid w:val="00C832FE"/>
    <w:rsid w:val="00C85115"/>
    <w:rsid w:val="00C8560D"/>
    <w:rsid w:val="00C86298"/>
    <w:rsid w:val="00C879BC"/>
    <w:rsid w:val="00C90169"/>
    <w:rsid w:val="00C92274"/>
    <w:rsid w:val="00C92B4B"/>
    <w:rsid w:val="00C92F30"/>
    <w:rsid w:val="00C93041"/>
    <w:rsid w:val="00C93071"/>
    <w:rsid w:val="00C9308B"/>
    <w:rsid w:val="00C953C8"/>
    <w:rsid w:val="00C964F5"/>
    <w:rsid w:val="00C9674B"/>
    <w:rsid w:val="00CA166E"/>
    <w:rsid w:val="00CA5A25"/>
    <w:rsid w:val="00CA71BC"/>
    <w:rsid w:val="00CB02DB"/>
    <w:rsid w:val="00CB19DD"/>
    <w:rsid w:val="00CB22E0"/>
    <w:rsid w:val="00CB2C45"/>
    <w:rsid w:val="00CB3B66"/>
    <w:rsid w:val="00CB54F9"/>
    <w:rsid w:val="00CB55EE"/>
    <w:rsid w:val="00CB56A3"/>
    <w:rsid w:val="00CB5A06"/>
    <w:rsid w:val="00CB6086"/>
    <w:rsid w:val="00CB68B6"/>
    <w:rsid w:val="00CB6A77"/>
    <w:rsid w:val="00CC0260"/>
    <w:rsid w:val="00CC2701"/>
    <w:rsid w:val="00CC2B89"/>
    <w:rsid w:val="00CC5B77"/>
    <w:rsid w:val="00CC6400"/>
    <w:rsid w:val="00CC6A8B"/>
    <w:rsid w:val="00CC70C3"/>
    <w:rsid w:val="00CC7844"/>
    <w:rsid w:val="00CD13A8"/>
    <w:rsid w:val="00CD193F"/>
    <w:rsid w:val="00CD24B3"/>
    <w:rsid w:val="00CD27AA"/>
    <w:rsid w:val="00CD2BCF"/>
    <w:rsid w:val="00CD3012"/>
    <w:rsid w:val="00CD398D"/>
    <w:rsid w:val="00CD3BE0"/>
    <w:rsid w:val="00CD59F3"/>
    <w:rsid w:val="00CD78B6"/>
    <w:rsid w:val="00CE2430"/>
    <w:rsid w:val="00CE42C4"/>
    <w:rsid w:val="00CE459D"/>
    <w:rsid w:val="00CE5FB4"/>
    <w:rsid w:val="00CE5FEC"/>
    <w:rsid w:val="00CE6E2C"/>
    <w:rsid w:val="00CE73F0"/>
    <w:rsid w:val="00CF0A71"/>
    <w:rsid w:val="00CF0F09"/>
    <w:rsid w:val="00CF1667"/>
    <w:rsid w:val="00CF16C7"/>
    <w:rsid w:val="00CF1995"/>
    <w:rsid w:val="00CF1DF1"/>
    <w:rsid w:val="00CF26F6"/>
    <w:rsid w:val="00CF6429"/>
    <w:rsid w:val="00CF7C80"/>
    <w:rsid w:val="00D007BE"/>
    <w:rsid w:val="00D016E1"/>
    <w:rsid w:val="00D02AB2"/>
    <w:rsid w:val="00D04A72"/>
    <w:rsid w:val="00D059B1"/>
    <w:rsid w:val="00D05EFB"/>
    <w:rsid w:val="00D11513"/>
    <w:rsid w:val="00D13ADB"/>
    <w:rsid w:val="00D150E6"/>
    <w:rsid w:val="00D163A4"/>
    <w:rsid w:val="00D17F58"/>
    <w:rsid w:val="00D17FE9"/>
    <w:rsid w:val="00D2030D"/>
    <w:rsid w:val="00D21F60"/>
    <w:rsid w:val="00D238B1"/>
    <w:rsid w:val="00D240A5"/>
    <w:rsid w:val="00D24BEA"/>
    <w:rsid w:val="00D25E59"/>
    <w:rsid w:val="00D31C0F"/>
    <w:rsid w:val="00D32111"/>
    <w:rsid w:val="00D34697"/>
    <w:rsid w:val="00D34A0E"/>
    <w:rsid w:val="00D34F3A"/>
    <w:rsid w:val="00D353C4"/>
    <w:rsid w:val="00D35A82"/>
    <w:rsid w:val="00D36BD3"/>
    <w:rsid w:val="00D36C84"/>
    <w:rsid w:val="00D36DAA"/>
    <w:rsid w:val="00D40911"/>
    <w:rsid w:val="00D40999"/>
    <w:rsid w:val="00D4119D"/>
    <w:rsid w:val="00D41D12"/>
    <w:rsid w:val="00D421A7"/>
    <w:rsid w:val="00D42D6C"/>
    <w:rsid w:val="00D42E74"/>
    <w:rsid w:val="00D43F34"/>
    <w:rsid w:val="00D440F6"/>
    <w:rsid w:val="00D44660"/>
    <w:rsid w:val="00D455FF"/>
    <w:rsid w:val="00D470DE"/>
    <w:rsid w:val="00D47B95"/>
    <w:rsid w:val="00D47FC0"/>
    <w:rsid w:val="00D51CAA"/>
    <w:rsid w:val="00D52B00"/>
    <w:rsid w:val="00D54CEA"/>
    <w:rsid w:val="00D55900"/>
    <w:rsid w:val="00D57176"/>
    <w:rsid w:val="00D5799D"/>
    <w:rsid w:val="00D606CF"/>
    <w:rsid w:val="00D613CA"/>
    <w:rsid w:val="00D61C5E"/>
    <w:rsid w:val="00D61E7D"/>
    <w:rsid w:val="00D61E97"/>
    <w:rsid w:val="00D6201E"/>
    <w:rsid w:val="00D63725"/>
    <w:rsid w:val="00D6389B"/>
    <w:rsid w:val="00D6499D"/>
    <w:rsid w:val="00D653E5"/>
    <w:rsid w:val="00D654FF"/>
    <w:rsid w:val="00D656AB"/>
    <w:rsid w:val="00D65781"/>
    <w:rsid w:val="00D6787E"/>
    <w:rsid w:val="00D71A40"/>
    <w:rsid w:val="00D71F6E"/>
    <w:rsid w:val="00D72D4D"/>
    <w:rsid w:val="00D72E54"/>
    <w:rsid w:val="00D740A0"/>
    <w:rsid w:val="00D75919"/>
    <w:rsid w:val="00D76453"/>
    <w:rsid w:val="00D76B60"/>
    <w:rsid w:val="00D77785"/>
    <w:rsid w:val="00D77F71"/>
    <w:rsid w:val="00D8040B"/>
    <w:rsid w:val="00D815BF"/>
    <w:rsid w:val="00D8275B"/>
    <w:rsid w:val="00D835C7"/>
    <w:rsid w:val="00D85B60"/>
    <w:rsid w:val="00D85F39"/>
    <w:rsid w:val="00D867A6"/>
    <w:rsid w:val="00D87F1B"/>
    <w:rsid w:val="00D910BA"/>
    <w:rsid w:val="00D922A3"/>
    <w:rsid w:val="00D92F83"/>
    <w:rsid w:val="00D93E1D"/>
    <w:rsid w:val="00D952D0"/>
    <w:rsid w:val="00D96E68"/>
    <w:rsid w:val="00D97F31"/>
    <w:rsid w:val="00DA574E"/>
    <w:rsid w:val="00DA6C6F"/>
    <w:rsid w:val="00DA71FF"/>
    <w:rsid w:val="00DA74B1"/>
    <w:rsid w:val="00DA77CE"/>
    <w:rsid w:val="00DB1865"/>
    <w:rsid w:val="00DB2456"/>
    <w:rsid w:val="00DB390F"/>
    <w:rsid w:val="00DB43B7"/>
    <w:rsid w:val="00DB4997"/>
    <w:rsid w:val="00DB51DB"/>
    <w:rsid w:val="00DB63BD"/>
    <w:rsid w:val="00DB6745"/>
    <w:rsid w:val="00DC15D2"/>
    <w:rsid w:val="00DC1E8E"/>
    <w:rsid w:val="00DC37D3"/>
    <w:rsid w:val="00DC3A65"/>
    <w:rsid w:val="00DC6B48"/>
    <w:rsid w:val="00DD2F98"/>
    <w:rsid w:val="00DD31F9"/>
    <w:rsid w:val="00DD32EB"/>
    <w:rsid w:val="00DE29F9"/>
    <w:rsid w:val="00DE438C"/>
    <w:rsid w:val="00DE4742"/>
    <w:rsid w:val="00DE5FFC"/>
    <w:rsid w:val="00DF0FF9"/>
    <w:rsid w:val="00DF1D10"/>
    <w:rsid w:val="00DF2ED2"/>
    <w:rsid w:val="00DF5601"/>
    <w:rsid w:val="00DF7068"/>
    <w:rsid w:val="00E03585"/>
    <w:rsid w:val="00E0382C"/>
    <w:rsid w:val="00E057B7"/>
    <w:rsid w:val="00E05D0D"/>
    <w:rsid w:val="00E06113"/>
    <w:rsid w:val="00E0646C"/>
    <w:rsid w:val="00E078A1"/>
    <w:rsid w:val="00E10085"/>
    <w:rsid w:val="00E100F2"/>
    <w:rsid w:val="00E125F7"/>
    <w:rsid w:val="00E130FB"/>
    <w:rsid w:val="00E1382B"/>
    <w:rsid w:val="00E13E47"/>
    <w:rsid w:val="00E173EC"/>
    <w:rsid w:val="00E173F8"/>
    <w:rsid w:val="00E206B1"/>
    <w:rsid w:val="00E21F81"/>
    <w:rsid w:val="00E22984"/>
    <w:rsid w:val="00E22ED3"/>
    <w:rsid w:val="00E2338B"/>
    <w:rsid w:val="00E24E22"/>
    <w:rsid w:val="00E25906"/>
    <w:rsid w:val="00E25B8D"/>
    <w:rsid w:val="00E264AD"/>
    <w:rsid w:val="00E30626"/>
    <w:rsid w:val="00E31270"/>
    <w:rsid w:val="00E31E1C"/>
    <w:rsid w:val="00E3302C"/>
    <w:rsid w:val="00E34A7B"/>
    <w:rsid w:val="00E34A8C"/>
    <w:rsid w:val="00E36A1B"/>
    <w:rsid w:val="00E36C68"/>
    <w:rsid w:val="00E36E14"/>
    <w:rsid w:val="00E37349"/>
    <w:rsid w:val="00E379C4"/>
    <w:rsid w:val="00E37D6F"/>
    <w:rsid w:val="00E4131D"/>
    <w:rsid w:val="00E4279A"/>
    <w:rsid w:val="00E43C28"/>
    <w:rsid w:val="00E47762"/>
    <w:rsid w:val="00E47F05"/>
    <w:rsid w:val="00E47F51"/>
    <w:rsid w:val="00E47F61"/>
    <w:rsid w:val="00E51D85"/>
    <w:rsid w:val="00E51DA6"/>
    <w:rsid w:val="00E55481"/>
    <w:rsid w:val="00E55819"/>
    <w:rsid w:val="00E55E2C"/>
    <w:rsid w:val="00E576DA"/>
    <w:rsid w:val="00E57EFB"/>
    <w:rsid w:val="00E6252B"/>
    <w:rsid w:val="00E62A9A"/>
    <w:rsid w:val="00E64154"/>
    <w:rsid w:val="00E642F4"/>
    <w:rsid w:val="00E644B0"/>
    <w:rsid w:val="00E64534"/>
    <w:rsid w:val="00E667B5"/>
    <w:rsid w:val="00E66B5F"/>
    <w:rsid w:val="00E66E16"/>
    <w:rsid w:val="00E7006D"/>
    <w:rsid w:val="00E70098"/>
    <w:rsid w:val="00E7118A"/>
    <w:rsid w:val="00E71494"/>
    <w:rsid w:val="00E722C7"/>
    <w:rsid w:val="00E74169"/>
    <w:rsid w:val="00E7459B"/>
    <w:rsid w:val="00E748AB"/>
    <w:rsid w:val="00E80080"/>
    <w:rsid w:val="00E82B1A"/>
    <w:rsid w:val="00E8693D"/>
    <w:rsid w:val="00E86DF2"/>
    <w:rsid w:val="00E91782"/>
    <w:rsid w:val="00E91F8C"/>
    <w:rsid w:val="00E938C7"/>
    <w:rsid w:val="00E93D3A"/>
    <w:rsid w:val="00E93DC9"/>
    <w:rsid w:val="00E94DCE"/>
    <w:rsid w:val="00E960C8"/>
    <w:rsid w:val="00E96567"/>
    <w:rsid w:val="00E978FA"/>
    <w:rsid w:val="00EA1F15"/>
    <w:rsid w:val="00EA279E"/>
    <w:rsid w:val="00EA342E"/>
    <w:rsid w:val="00EA43B6"/>
    <w:rsid w:val="00EA5688"/>
    <w:rsid w:val="00EA60EB"/>
    <w:rsid w:val="00EB0413"/>
    <w:rsid w:val="00EB0A40"/>
    <w:rsid w:val="00EB0C6B"/>
    <w:rsid w:val="00EB3F5A"/>
    <w:rsid w:val="00EB4786"/>
    <w:rsid w:val="00EB47BA"/>
    <w:rsid w:val="00EB62D9"/>
    <w:rsid w:val="00EB63B8"/>
    <w:rsid w:val="00EB7455"/>
    <w:rsid w:val="00EC001A"/>
    <w:rsid w:val="00EC5C1B"/>
    <w:rsid w:val="00ED0505"/>
    <w:rsid w:val="00ED1225"/>
    <w:rsid w:val="00ED2206"/>
    <w:rsid w:val="00ED27C5"/>
    <w:rsid w:val="00ED5016"/>
    <w:rsid w:val="00ED5498"/>
    <w:rsid w:val="00ED562E"/>
    <w:rsid w:val="00ED7B47"/>
    <w:rsid w:val="00EE049E"/>
    <w:rsid w:val="00EE11F1"/>
    <w:rsid w:val="00EE1355"/>
    <w:rsid w:val="00EE240B"/>
    <w:rsid w:val="00EE2D9B"/>
    <w:rsid w:val="00EE2FB5"/>
    <w:rsid w:val="00EE47A0"/>
    <w:rsid w:val="00EE4DC1"/>
    <w:rsid w:val="00EE755D"/>
    <w:rsid w:val="00EF13A8"/>
    <w:rsid w:val="00EF4749"/>
    <w:rsid w:val="00EF4B9F"/>
    <w:rsid w:val="00EF552D"/>
    <w:rsid w:val="00EF6872"/>
    <w:rsid w:val="00EF759D"/>
    <w:rsid w:val="00EF7C80"/>
    <w:rsid w:val="00F00A72"/>
    <w:rsid w:val="00F00B07"/>
    <w:rsid w:val="00F015B7"/>
    <w:rsid w:val="00F019CF"/>
    <w:rsid w:val="00F02660"/>
    <w:rsid w:val="00F028CC"/>
    <w:rsid w:val="00F06C6C"/>
    <w:rsid w:val="00F06DE0"/>
    <w:rsid w:val="00F07541"/>
    <w:rsid w:val="00F1137F"/>
    <w:rsid w:val="00F116A6"/>
    <w:rsid w:val="00F1266A"/>
    <w:rsid w:val="00F12D84"/>
    <w:rsid w:val="00F13FEE"/>
    <w:rsid w:val="00F14007"/>
    <w:rsid w:val="00F21034"/>
    <w:rsid w:val="00F214EC"/>
    <w:rsid w:val="00F21C69"/>
    <w:rsid w:val="00F22003"/>
    <w:rsid w:val="00F22CFF"/>
    <w:rsid w:val="00F2310B"/>
    <w:rsid w:val="00F233FD"/>
    <w:rsid w:val="00F245F4"/>
    <w:rsid w:val="00F249A4"/>
    <w:rsid w:val="00F25E26"/>
    <w:rsid w:val="00F2610C"/>
    <w:rsid w:val="00F27C14"/>
    <w:rsid w:val="00F3134F"/>
    <w:rsid w:val="00F31446"/>
    <w:rsid w:val="00F31683"/>
    <w:rsid w:val="00F32B32"/>
    <w:rsid w:val="00F33A08"/>
    <w:rsid w:val="00F3648F"/>
    <w:rsid w:val="00F37DC0"/>
    <w:rsid w:val="00F4013C"/>
    <w:rsid w:val="00F40169"/>
    <w:rsid w:val="00F41647"/>
    <w:rsid w:val="00F4285D"/>
    <w:rsid w:val="00F44487"/>
    <w:rsid w:val="00F4492D"/>
    <w:rsid w:val="00F449AC"/>
    <w:rsid w:val="00F50B85"/>
    <w:rsid w:val="00F50FF2"/>
    <w:rsid w:val="00F5153B"/>
    <w:rsid w:val="00F535AB"/>
    <w:rsid w:val="00F543EA"/>
    <w:rsid w:val="00F55C81"/>
    <w:rsid w:val="00F56544"/>
    <w:rsid w:val="00F57835"/>
    <w:rsid w:val="00F60680"/>
    <w:rsid w:val="00F6229B"/>
    <w:rsid w:val="00F62A69"/>
    <w:rsid w:val="00F62F7F"/>
    <w:rsid w:val="00F65449"/>
    <w:rsid w:val="00F65ABE"/>
    <w:rsid w:val="00F65CD7"/>
    <w:rsid w:val="00F71257"/>
    <w:rsid w:val="00F7171C"/>
    <w:rsid w:val="00F730BD"/>
    <w:rsid w:val="00F74B46"/>
    <w:rsid w:val="00F74BDA"/>
    <w:rsid w:val="00F7657A"/>
    <w:rsid w:val="00F767D3"/>
    <w:rsid w:val="00F776AA"/>
    <w:rsid w:val="00F8232E"/>
    <w:rsid w:val="00F82FE2"/>
    <w:rsid w:val="00F831AA"/>
    <w:rsid w:val="00F85410"/>
    <w:rsid w:val="00F8639B"/>
    <w:rsid w:val="00F863E4"/>
    <w:rsid w:val="00F8663B"/>
    <w:rsid w:val="00F90F11"/>
    <w:rsid w:val="00F9148E"/>
    <w:rsid w:val="00F92371"/>
    <w:rsid w:val="00F924AE"/>
    <w:rsid w:val="00F94960"/>
    <w:rsid w:val="00F94D5D"/>
    <w:rsid w:val="00F95B55"/>
    <w:rsid w:val="00F95C8F"/>
    <w:rsid w:val="00F967F9"/>
    <w:rsid w:val="00F975E5"/>
    <w:rsid w:val="00FA09C7"/>
    <w:rsid w:val="00FA2BFA"/>
    <w:rsid w:val="00FA3869"/>
    <w:rsid w:val="00FA4017"/>
    <w:rsid w:val="00FA4777"/>
    <w:rsid w:val="00FA4CDA"/>
    <w:rsid w:val="00FA50F3"/>
    <w:rsid w:val="00FA77A6"/>
    <w:rsid w:val="00FB0856"/>
    <w:rsid w:val="00FB1B6B"/>
    <w:rsid w:val="00FB6206"/>
    <w:rsid w:val="00FC2765"/>
    <w:rsid w:val="00FC2DE1"/>
    <w:rsid w:val="00FC42BB"/>
    <w:rsid w:val="00FC5713"/>
    <w:rsid w:val="00FC5ED9"/>
    <w:rsid w:val="00FC605D"/>
    <w:rsid w:val="00FC7F58"/>
    <w:rsid w:val="00FD0035"/>
    <w:rsid w:val="00FD23F5"/>
    <w:rsid w:val="00FD2958"/>
    <w:rsid w:val="00FD6429"/>
    <w:rsid w:val="00FD69EC"/>
    <w:rsid w:val="00FD7F27"/>
    <w:rsid w:val="00FE00CE"/>
    <w:rsid w:val="00FE0AF1"/>
    <w:rsid w:val="00FE1E26"/>
    <w:rsid w:val="00FE1EB5"/>
    <w:rsid w:val="00FE2613"/>
    <w:rsid w:val="00FE26BF"/>
    <w:rsid w:val="00FE2DF5"/>
    <w:rsid w:val="00FE30B9"/>
    <w:rsid w:val="00FE427B"/>
    <w:rsid w:val="00FE44F0"/>
    <w:rsid w:val="00FE4A7F"/>
    <w:rsid w:val="00FF5B38"/>
    <w:rsid w:val="00FF6B11"/>
    <w:rsid w:val="00FF6C29"/>
    <w:rsid w:val="00FF6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220115"/>
  <w15:docId w15:val="{A186CA77-DCB7-4D45-A444-90E7EA4DA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856"/>
  </w:style>
  <w:style w:type="paragraph" w:styleId="2">
    <w:name w:val="heading 2"/>
    <w:basedOn w:val="a"/>
    <w:next w:val="a"/>
    <w:link w:val="20"/>
    <w:semiHidden/>
    <w:unhideWhenUsed/>
    <w:qFormat/>
    <w:rsid w:val="0060654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qFormat/>
    <w:rsid w:val="00FB0856"/>
    <w:pPr>
      <w:keepNext/>
      <w:spacing w:before="240" w:after="60"/>
      <w:outlineLvl w:val="3"/>
    </w:pPr>
    <w:rPr>
      <w:b/>
      <w:bCs/>
      <w:sz w:val="28"/>
      <w:szCs w:val="28"/>
    </w:rPr>
  </w:style>
  <w:style w:type="paragraph" w:styleId="5">
    <w:name w:val="heading 5"/>
    <w:basedOn w:val="a"/>
    <w:next w:val="a"/>
    <w:qFormat/>
    <w:rsid w:val="00FB0856"/>
    <w:pPr>
      <w:keepNext/>
      <w:outlineLvl w:val="4"/>
    </w:pPr>
    <w:rPr>
      <w:b/>
      <w:i/>
      <w:sz w:val="32"/>
    </w:rPr>
  </w:style>
  <w:style w:type="paragraph" w:styleId="8">
    <w:name w:val="heading 8"/>
    <w:basedOn w:val="a"/>
    <w:next w:val="a"/>
    <w:qFormat/>
    <w:rsid w:val="00FB0856"/>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FB0856"/>
  </w:style>
  <w:style w:type="paragraph" w:customStyle="1" w:styleId="10">
    <w:name w:val="Основной текст1"/>
    <w:basedOn w:val="1"/>
    <w:rsid w:val="00FB0856"/>
    <w:pPr>
      <w:jc w:val="both"/>
    </w:pPr>
    <w:rPr>
      <w:sz w:val="24"/>
    </w:rPr>
  </w:style>
  <w:style w:type="paragraph" w:customStyle="1" w:styleId="31">
    <w:name w:val="Основной текст с отступом 31"/>
    <w:basedOn w:val="1"/>
    <w:rsid w:val="00FB0856"/>
    <w:pPr>
      <w:ind w:firstLine="720"/>
      <w:jc w:val="both"/>
    </w:pPr>
    <w:rPr>
      <w:sz w:val="24"/>
    </w:rPr>
  </w:style>
  <w:style w:type="paragraph" w:customStyle="1" w:styleId="11">
    <w:name w:val="Верхний колонтитул1"/>
    <w:basedOn w:val="1"/>
    <w:rsid w:val="00FB0856"/>
    <w:pPr>
      <w:tabs>
        <w:tab w:val="center" w:pos="4677"/>
        <w:tab w:val="right" w:pos="9355"/>
      </w:tabs>
    </w:pPr>
  </w:style>
  <w:style w:type="character" w:customStyle="1" w:styleId="12">
    <w:name w:val="Номер страницы1"/>
    <w:basedOn w:val="a0"/>
    <w:rsid w:val="00FB0856"/>
  </w:style>
  <w:style w:type="paragraph" w:customStyle="1" w:styleId="ConsNormal">
    <w:name w:val="ConsNormal"/>
    <w:rsid w:val="00FB0856"/>
    <w:pPr>
      <w:autoSpaceDE w:val="0"/>
      <w:autoSpaceDN w:val="0"/>
      <w:adjustRightInd w:val="0"/>
      <w:ind w:right="19772" w:firstLine="720"/>
    </w:pPr>
    <w:rPr>
      <w:rFonts w:ascii="Arial" w:hAnsi="Arial" w:cs="Arial"/>
    </w:rPr>
  </w:style>
  <w:style w:type="paragraph" w:styleId="a3">
    <w:name w:val="Body Text"/>
    <w:basedOn w:val="a"/>
    <w:rsid w:val="00FB0856"/>
    <w:pPr>
      <w:jc w:val="both"/>
    </w:pPr>
  </w:style>
  <w:style w:type="paragraph" w:styleId="3">
    <w:name w:val="Body Text 3"/>
    <w:basedOn w:val="a"/>
    <w:rsid w:val="00FB0856"/>
    <w:pPr>
      <w:jc w:val="both"/>
    </w:pPr>
    <w:rPr>
      <w:sz w:val="24"/>
    </w:rPr>
  </w:style>
  <w:style w:type="paragraph" w:styleId="a4">
    <w:name w:val="footnote text"/>
    <w:basedOn w:val="a"/>
    <w:semiHidden/>
    <w:rsid w:val="00FB0856"/>
  </w:style>
  <w:style w:type="character" w:styleId="a5">
    <w:name w:val="footnote reference"/>
    <w:semiHidden/>
    <w:rsid w:val="00FB0856"/>
    <w:rPr>
      <w:vertAlign w:val="superscript"/>
    </w:rPr>
  </w:style>
  <w:style w:type="paragraph" w:customStyle="1" w:styleId="FR3">
    <w:name w:val="FR3"/>
    <w:uiPriority w:val="99"/>
    <w:rsid w:val="00FB0856"/>
    <w:pPr>
      <w:widowControl w:val="0"/>
      <w:autoSpaceDE w:val="0"/>
      <w:autoSpaceDN w:val="0"/>
      <w:adjustRightInd w:val="0"/>
      <w:spacing w:before="160"/>
      <w:ind w:left="600"/>
    </w:pPr>
    <w:rPr>
      <w:sz w:val="12"/>
      <w:szCs w:val="12"/>
    </w:rPr>
  </w:style>
  <w:style w:type="table" w:styleId="a6">
    <w:name w:val="Table Grid"/>
    <w:basedOn w:val="a1"/>
    <w:rsid w:val="00FB08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rsid w:val="00FB0856"/>
    <w:pPr>
      <w:tabs>
        <w:tab w:val="center" w:pos="4677"/>
        <w:tab w:val="right" w:pos="9355"/>
      </w:tabs>
    </w:pPr>
  </w:style>
  <w:style w:type="paragraph" w:styleId="a8">
    <w:name w:val="footer"/>
    <w:basedOn w:val="a"/>
    <w:rsid w:val="00FB0856"/>
    <w:pPr>
      <w:tabs>
        <w:tab w:val="center" w:pos="4677"/>
        <w:tab w:val="right" w:pos="9355"/>
      </w:tabs>
    </w:pPr>
  </w:style>
  <w:style w:type="character" w:styleId="a9">
    <w:name w:val="page number"/>
    <w:basedOn w:val="a0"/>
    <w:rsid w:val="00FB0856"/>
  </w:style>
  <w:style w:type="paragraph" w:styleId="aa">
    <w:name w:val="Normal (Web)"/>
    <w:basedOn w:val="a"/>
    <w:uiPriority w:val="99"/>
    <w:rsid w:val="00FB0856"/>
    <w:pPr>
      <w:spacing w:before="39" w:after="39"/>
      <w:ind w:left="39" w:right="39"/>
    </w:pPr>
    <w:rPr>
      <w:rFonts w:ascii="Arial CYR" w:hAnsi="Arial CYR" w:cs="Arial CYR"/>
      <w:color w:val="000000"/>
      <w:sz w:val="16"/>
      <w:szCs w:val="16"/>
    </w:rPr>
  </w:style>
  <w:style w:type="paragraph" w:styleId="21">
    <w:name w:val="Body Text Indent 2"/>
    <w:basedOn w:val="a"/>
    <w:rsid w:val="00FB0856"/>
    <w:pPr>
      <w:spacing w:after="120" w:line="480" w:lineRule="auto"/>
      <w:ind w:left="283"/>
    </w:pPr>
  </w:style>
  <w:style w:type="paragraph" w:styleId="ab">
    <w:name w:val="Title"/>
    <w:basedOn w:val="a"/>
    <w:qFormat/>
    <w:rsid w:val="00FB0856"/>
    <w:pPr>
      <w:jc w:val="center"/>
    </w:pPr>
    <w:rPr>
      <w:b/>
    </w:rPr>
  </w:style>
  <w:style w:type="paragraph" w:styleId="22">
    <w:name w:val="Body Text 2"/>
    <w:basedOn w:val="a"/>
    <w:rsid w:val="00FB0856"/>
    <w:pPr>
      <w:spacing w:after="120" w:line="480" w:lineRule="auto"/>
    </w:pPr>
  </w:style>
  <w:style w:type="paragraph" w:styleId="ac">
    <w:name w:val="Plain Text"/>
    <w:basedOn w:val="a"/>
    <w:rsid w:val="00FB0856"/>
    <w:rPr>
      <w:rFonts w:ascii="Courier New" w:hAnsi="Courier New" w:cs="Courier New"/>
    </w:rPr>
  </w:style>
  <w:style w:type="paragraph" w:customStyle="1" w:styleId="ConsTitle">
    <w:name w:val="ConsTitle"/>
    <w:rsid w:val="00FB0856"/>
    <w:pPr>
      <w:autoSpaceDE w:val="0"/>
      <w:autoSpaceDN w:val="0"/>
      <w:adjustRightInd w:val="0"/>
      <w:ind w:right="19772"/>
    </w:pPr>
    <w:rPr>
      <w:rFonts w:ascii="Arial" w:hAnsi="Arial" w:cs="Arial"/>
      <w:b/>
      <w:bCs/>
    </w:rPr>
  </w:style>
  <w:style w:type="paragraph" w:customStyle="1" w:styleId="ConsNonformat">
    <w:name w:val="ConsNonformat"/>
    <w:rsid w:val="00FB0856"/>
    <w:pPr>
      <w:autoSpaceDE w:val="0"/>
      <w:autoSpaceDN w:val="0"/>
      <w:adjustRightInd w:val="0"/>
      <w:ind w:right="19772"/>
    </w:pPr>
    <w:rPr>
      <w:rFonts w:ascii="Courier New" w:hAnsi="Courier New" w:cs="Courier New"/>
    </w:rPr>
  </w:style>
  <w:style w:type="paragraph" w:customStyle="1" w:styleId="ConsPlusNormal">
    <w:name w:val="ConsPlusNormal"/>
    <w:rsid w:val="00FB0856"/>
    <w:pPr>
      <w:widowControl w:val="0"/>
      <w:autoSpaceDE w:val="0"/>
      <w:autoSpaceDN w:val="0"/>
      <w:adjustRightInd w:val="0"/>
      <w:ind w:firstLine="720"/>
    </w:pPr>
    <w:rPr>
      <w:rFonts w:ascii="Arial" w:hAnsi="Arial" w:cs="Arial"/>
    </w:rPr>
  </w:style>
  <w:style w:type="paragraph" w:styleId="ad">
    <w:name w:val="Balloon Text"/>
    <w:basedOn w:val="a"/>
    <w:semiHidden/>
    <w:rsid w:val="007045C4"/>
    <w:rPr>
      <w:rFonts w:ascii="Tahoma" w:hAnsi="Tahoma" w:cs="Tahoma"/>
      <w:sz w:val="16"/>
      <w:szCs w:val="16"/>
    </w:rPr>
  </w:style>
  <w:style w:type="character" w:styleId="ae">
    <w:name w:val="annotation reference"/>
    <w:uiPriority w:val="99"/>
    <w:semiHidden/>
    <w:rsid w:val="00B972FD"/>
    <w:rPr>
      <w:sz w:val="16"/>
      <w:szCs w:val="16"/>
    </w:rPr>
  </w:style>
  <w:style w:type="paragraph" w:styleId="af">
    <w:name w:val="annotation text"/>
    <w:basedOn w:val="a"/>
    <w:link w:val="af0"/>
    <w:uiPriority w:val="99"/>
    <w:semiHidden/>
    <w:rsid w:val="00B972FD"/>
  </w:style>
  <w:style w:type="paragraph" w:styleId="af1">
    <w:name w:val="annotation subject"/>
    <w:basedOn w:val="af"/>
    <w:next w:val="af"/>
    <w:semiHidden/>
    <w:rsid w:val="00B972FD"/>
    <w:rPr>
      <w:b/>
      <w:bCs/>
    </w:rPr>
  </w:style>
  <w:style w:type="paragraph" w:customStyle="1" w:styleId="13">
    <w:name w:val="Обычный1"/>
    <w:rsid w:val="00416DCD"/>
  </w:style>
  <w:style w:type="paragraph" w:customStyle="1" w:styleId="310">
    <w:name w:val="Основной текст с отступом 31"/>
    <w:basedOn w:val="a"/>
    <w:rsid w:val="00CB68B6"/>
    <w:pPr>
      <w:ind w:firstLine="720"/>
      <w:jc w:val="both"/>
    </w:pPr>
    <w:rPr>
      <w:sz w:val="24"/>
    </w:rPr>
  </w:style>
  <w:style w:type="paragraph" w:customStyle="1" w:styleId="af2">
    <w:name w:val="Основной текст закона"/>
    <w:basedOn w:val="a"/>
    <w:rsid w:val="00033AE7"/>
    <w:pPr>
      <w:spacing w:line="480" w:lineRule="auto"/>
      <w:ind w:firstLine="709"/>
      <w:jc w:val="both"/>
    </w:pPr>
    <w:rPr>
      <w:rFonts w:ascii="Cambria" w:eastAsia="MS ??" w:hAnsi="Cambria" w:cs="Cambria"/>
      <w:sz w:val="28"/>
      <w:szCs w:val="28"/>
      <w:lang w:eastAsia="en-US"/>
    </w:rPr>
  </w:style>
  <w:style w:type="character" w:customStyle="1" w:styleId="Normal">
    <w:name w:val="Normal Знак"/>
    <w:link w:val="1"/>
    <w:rsid w:val="00B87D2D"/>
    <w:rPr>
      <w:lang w:val="ru-RU" w:eastAsia="ru-RU" w:bidi="ar-SA"/>
    </w:rPr>
  </w:style>
  <w:style w:type="paragraph" w:styleId="af3">
    <w:name w:val="List Paragraph"/>
    <w:basedOn w:val="a"/>
    <w:uiPriority w:val="34"/>
    <w:qFormat/>
    <w:rsid w:val="00131A80"/>
    <w:pPr>
      <w:ind w:left="708"/>
    </w:pPr>
  </w:style>
  <w:style w:type="character" w:customStyle="1" w:styleId="af0">
    <w:name w:val="Текст примечания Знак"/>
    <w:basedOn w:val="a0"/>
    <w:link w:val="af"/>
    <w:uiPriority w:val="99"/>
    <w:semiHidden/>
    <w:rsid w:val="00855EEF"/>
  </w:style>
  <w:style w:type="paragraph" w:styleId="af4">
    <w:name w:val="Revision"/>
    <w:hidden/>
    <w:uiPriority w:val="99"/>
    <w:semiHidden/>
    <w:rsid w:val="000E58E5"/>
  </w:style>
  <w:style w:type="paragraph" w:customStyle="1" w:styleId="23">
    <w:name w:val="Обычный2"/>
    <w:rsid w:val="00136C1C"/>
  </w:style>
  <w:style w:type="paragraph" w:customStyle="1" w:styleId="BlockQuotation">
    <w:name w:val="Block Quotation"/>
    <w:basedOn w:val="a"/>
    <w:rsid w:val="00243E5B"/>
    <w:pPr>
      <w:widowControl w:val="0"/>
      <w:ind w:left="426" w:right="-426" w:hanging="426"/>
      <w:jc w:val="both"/>
    </w:pPr>
    <w:rPr>
      <w:sz w:val="24"/>
    </w:rPr>
  </w:style>
  <w:style w:type="character" w:customStyle="1" w:styleId="af5">
    <w:name w:val="Не вступил в силу"/>
    <w:rsid w:val="007E7C73"/>
    <w:rPr>
      <w:color w:val="008080"/>
    </w:rPr>
  </w:style>
  <w:style w:type="character" w:customStyle="1" w:styleId="af6">
    <w:name w:val="Гипертекстовая ссылка"/>
    <w:rsid w:val="007E7C73"/>
    <w:rPr>
      <w:color w:val="008000"/>
    </w:rPr>
  </w:style>
  <w:style w:type="paragraph" w:styleId="af7">
    <w:name w:val="Body Text Indent"/>
    <w:basedOn w:val="a"/>
    <w:link w:val="af8"/>
    <w:semiHidden/>
    <w:unhideWhenUsed/>
    <w:rsid w:val="00AF3CFA"/>
    <w:pPr>
      <w:spacing w:after="120"/>
      <w:ind w:left="283"/>
    </w:pPr>
  </w:style>
  <w:style w:type="character" w:customStyle="1" w:styleId="af8">
    <w:name w:val="Основной текст с отступом Знак"/>
    <w:basedOn w:val="a0"/>
    <w:link w:val="af7"/>
    <w:semiHidden/>
    <w:rsid w:val="00AF3CFA"/>
  </w:style>
  <w:style w:type="character" w:styleId="af9">
    <w:name w:val="Hyperlink"/>
    <w:basedOn w:val="a0"/>
    <w:unhideWhenUsed/>
    <w:rsid w:val="00AF7D64"/>
    <w:rPr>
      <w:color w:val="0000FF" w:themeColor="hyperlink"/>
      <w:u w:val="single"/>
    </w:rPr>
  </w:style>
  <w:style w:type="character" w:customStyle="1" w:styleId="20">
    <w:name w:val="Заголовок 2 Знак"/>
    <w:basedOn w:val="a0"/>
    <w:link w:val="2"/>
    <w:semiHidden/>
    <w:rsid w:val="0060654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116197">
      <w:bodyDiv w:val="1"/>
      <w:marLeft w:val="0"/>
      <w:marRight w:val="0"/>
      <w:marTop w:val="0"/>
      <w:marBottom w:val="0"/>
      <w:divBdr>
        <w:top w:val="none" w:sz="0" w:space="0" w:color="auto"/>
        <w:left w:val="none" w:sz="0" w:space="0" w:color="auto"/>
        <w:bottom w:val="none" w:sz="0" w:space="0" w:color="auto"/>
        <w:right w:val="none" w:sz="0" w:space="0" w:color="auto"/>
      </w:divBdr>
    </w:div>
    <w:div w:id="358356149">
      <w:bodyDiv w:val="1"/>
      <w:marLeft w:val="0"/>
      <w:marRight w:val="0"/>
      <w:marTop w:val="0"/>
      <w:marBottom w:val="0"/>
      <w:divBdr>
        <w:top w:val="none" w:sz="0" w:space="0" w:color="auto"/>
        <w:left w:val="none" w:sz="0" w:space="0" w:color="auto"/>
        <w:bottom w:val="none" w:sz="0" w:space="0" w:color="auto"/>
        <w:right w:val="none" w:sz="0" w:space="0" w:color="auto"/>
      </w:divBdr>
    </w:div>
    <w:div w:id="430971380">
      <w:bodyDiv w:val="1"/>
      <w:marLeft w:val="0"/>
      <w:marRight w:val="0"/>
      <w:marTop w:val="0"/>
      <w:marBottom w:val="0"/>
      <w:divBdr>
        <w:top w:val="none" w:sz="0" w:space="0" w:color="auto"/>
        <w:left w:val="none" w:sz="0" w:space="0" w:color="auto"/>
        <w:bottom w:val="none" w:sz="0" w:space="0" w:color="auto"/>
        <w:right w:val="none" w:sz="0" w:space="0" w:color="auto"/>
      </w:divBdr>
      <w:divsChild>
        <w:div w:id="226113310">
          <w:marLeft w:val="0"/>
          <w:marRight w:val="0"/>
          <w:marTop w:val="0"/>
          <w:marBottom w:val="0"/>
          <w:divBdr>
            <w:top w:val="none" w:sz="0" w:space="0" w:color="auto"/>
            <w:left w:val="none" w:sz="0" w:space="0" w:color="auto"/>
            <w:bottom w:val="none" w:sz="0" w:space="0" w:color="auto"/>
            <w:right w:val="none" w:sz="0" w:space="0" w:color="auto"/>
          </w:divBdr>
        </w:div>
      </w:divsChild>
    </w:div>
    <w:div w:id="649022066">
      <w:bodyDiv w:val="1"/>
      <w:marLeft w:val="0"/>
      <w:marRight w:val="0"/>
      <w:marTop w:val="0"/>
      <w:marBottom w:val="0"/>
      <w:divBdr>
        <w:top w:val="none" w:sz="0" w:space="0" w:color="auto"/>
        <w:left w:val="none" w:sz="0" w:space="0" w:color="auto"/>
        <w:bottom w:val="none" w:sz="0" w:space="0" w:color="auto"/>
        <w:right w:val="none" w:sz="0" w:space="0" w:color="auto"/>
      </w:divBdr>
    </w:div>
    <w:div w:id="1032420810">
      <w:bodyDiv w:val="1"/>
      <w:marLeft w:val="0"/>
      <w:marRight w:val="0"/>
      <w:marTop w:val="0"/>
      <w:marBottom w:val="0"/>
      <w:divBdr>
        <w:top w:val="none" w:sz="0" w:space="0" w:color="auto"/>
        <w:left w:val="none" w:sz="0" w:space="0" w:color="auto"/>
        <w:bottom w:val="none" w:sz="0" w:space="0" w:color="auto"/>
        <w:right w:val="none" w:sz="0" w:space="0" w:color="auto"/>
      </w:divBdr>
    </w:div>
    <w:div w:id="1319842537">
      <w:bodyDiv w:val="1"/>
      <w:marLeft w:val="0"/>
      <w:marRight w:val="0"/>
      <w:marTop w:val="0"/>
      <w:marBottom w:val="0"/>
      <w:divBdr>
        <w:top w:val="none" w:sz="0" w:space="0" w:color="auto"/>
        <w:left w:val="none" w:sz="0" w:space="0" w:color="auto"/>
        <w:bottom w:val="none" w:sz="0" w:space="0" w:color="auto"/>
        <w:right w:val="none" w:sz="0" w:space="0" w:color="auto"/>
      </w:divBdr>
    </w:div>
    <w:div w:id="141027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61093.20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retar@irkvkx.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v@irkvkx.ru" TargetMode="External"/><Relationship Id="rId4" Type="http://schemas.openxmlformats.org/officeDocument/2006/relationships/settings" Target="settings.xml"/><Relationship Id="rId9" Type="http://schemas.openxmlformats.org/officeDocument/2006/relationships/hyperlink" Target="mailto:pv@irkvkx.ru" TargetMode="External"/><Relationship Id="rId1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1696A-F89F-4221-AFD7-25F73AA0D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10768</Words>
  <Characters>61383</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ЗАО "КЭС"</Company>
  <LinksUpToDate>false</LinksUpToDate>
  <CharactersWithSpaces>72007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USER</dc:creator>
  <cp:lastModifiedBy>Луценко Максим Валентинович</cp:lastModifiedBy>
  <cp:revision>2</cp:revision>
  <cp:lastPrinted>2020-08-19T03:09:00Z</cp:lastPrinted>
  <dcterms:created xsi:type="dcterms:W3CDTF">2021-04-28T00:46:00Z</dcterms:created>
  <dcterms:modified xsi:type="dcterms:W3CDTF">2021-04-28T00:46:00Z</dcterms:modified>
</cp:coreProperties>
</file>